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ecf7" w14:paraId="b5cecf7" w:rsidRDefault="004D2194" w:rsidP="004D2194" w:rsidR="004D2194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1.St-172/2014</w:t>
      </w:r>
    </w:p>
    <w:p w:rsidRDefault="004D2194" w:rsidP="004D2194" w:rsidR="004D2194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D2194" w:rsidP="004D2194" w:rsidR="004D2194">
      <w:pPr>
        <w:rPr>
          <w:b/>
          <w:lang w:val="hr-HR"/>
        </w:rPr>
      </w:pPr>
    </w:p>
    <w:p w:rsidRDefault="004D2194" w:rsidP="004D2194" w:rsidR="004D2194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4D2194" w:rsidP="004D2194" w:rsidR="004D2194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4D2194" w:rsidP="004D2194" w:rsidR="004D2194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4D2194" w:rsidP="004D2194" w:rsidR="004D2194">
      <w:pPr>
        <w:rPr>
          <w:b/>
          <w:lang w:val="hr-HR"/>
        </w:rPr>
      </w:pPr>
    </w:p>
    <w:p w:rsidRDefault="004D2194" w:rsidP="004D2194" w:rsidR="004D2194">
      <w:pPr>
        <w:jc w:val="center"/>
        <w:rPr>
          <w:b/>
          <w:lang w:val="hr-HR"/>
        </w:rPr>
      </w:pPr>
      <w:r>
        <w:rPr>
          <w:b/>
          <w:lang w:val="hr-HR"/>
        </w:rPr>
        <w:t>Z A K LJ U Č A K</w:t>
      </w:r>
    </w:p>
    <w:p w:rsidRDefault="004D2194" w:rsidP="004D2194" w:rsidR="004D2194">
      <w:pPr>
        <w:rPr>
          <w:lang w:val="hr-HR"/>
        </w:rPr>
      </w:pPr>
    </w:p>
    <w:p w:rsidRDefault="004D2194" w:rsidP="004D2194" w:rsidR="004D219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VIS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Vis, </w:t>
      </w:r>
      <w:proofErr w:type="spellStart"/>
      <w:r>
        <w:t>Šetalište</w:t>
      </w:r>
      <w:proofErr w:type="spellEnd"/>
      <w:r>
        <w:t xml:space="preserve"> </w:t>
      </w:r>
      <w:proofErr w:type="spellStart"/>
      <w:r>
        <w:t>Apolonija</w:t>
      </w:r>
      <w:proofErr w:type="spellEnd"/>
      <w:r>
        <w:t xml:space="preserve"> </w:t>
      </w:r>
      <w:proofErr w:type="spellStart"/>
      <w:r>
        <w:t>Zanelle</w:t>
      </w:r>
      <w:proofErr w:type="spellEnd"/>
      <w:r>
        <w:t xml:space="preserve"> 5, OIB: 55505367731, </w:t>
      </w:r>
      <w:r>
        <w:rPr>
          <w:lang w:val="hr-HR"/>
        </w:rPr>
        <w:t xml:space="preserve">, </w:t>
      </w:r>
      <w:r>
        <w:t xml:space="preserve">, dana 16. </w:t>
      </w:r>
      <w:proofErr w:type="spellStart"/>
      <w:proofErr w:type="gramStart"/>
      <w:r>
        <w:t>prosinca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651610" w:rsidP="004D2194" w:rsidR="00651610" w:rsidRPr="004D219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</w:p>
    <w:p w:rsidRDefault="004D2194" w:rsidP="00651610" w:rsidR="004D2194">
      <w:pPr>
        <w:jc w:val="center"/>
      </w:pPr>
      <w:proofErr w:type="gramStart"/>
      <w:r>
        <w:t>z</w:t>
      </w:r>
      <w:proofErr w:type="gramEnd"/>
      <w:r>
        <w:t xml:space="preserve">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j e :</w:t>
      </w:r>
    </w:p>
    <w:p w:rsidRDefault="004D2194" w:rsidP="004D2194" w:rsidR="004D2194">
      <w:pPr>
        <w:pStyle w:val="Bezproreda"/>
      </w:pPr>
    </w:p>
    <w:p w:rsidRDefault="004D2194" w:rsidP="004D2194" w:rsidR="004D2194">
      <w:pPr>
        <w:pStyle w:val="Bezproreda"/>
      </w:pPr>
      <w:r>
        <w:t>I/    Određuje se Skupština vjerovnika  za dan: 27. siječnja 2017. godine s početkom u 1</w:t>
      </w:r>
      <w:r w:rsidR="00DB37E6">
        <w:t>2</w:t>
      </w:r>
      <w:r>
        <w:t xml:space="preserve">,00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4D2194" w:rsidP="004D2194" w:rsidR="004D2194">
      <w:pPr>
        <w:pStyle w:val="Bezproreda"/>
      </w:pPr>
    </w:p>
    <w:p w:rsidRDefault="004D2194" w:rsidP="004D2194" w:rsidR="004D2194">
      <w:pPr>
        <w:pStyle w:val="Bezproreda"/>
        <w:jc w:val="center"/>
      </w:pPr>
      <w:r>
        <w:t>Dnevnim redom</w:t>
      </w:r>
    </w:p>
    <w:p w:rsidRDefault="004D2194" w:rsidP="004D2194" w:rsidR="004D2194">
      <w:pPr>
        <w:pStyle w:val="Bezproreda"/>
        <w:jc w:val="center"/>
      </w:pPr>
    </w:p>
    <w:p w:rsidRDefault="004D2194" w:rsidP="004D2194" w:rsidR="004D2194">
      <w:pPr>
        <w:pStyle w:val="Bezproreda"/>
      </w:pPr>
      <w:r>
        <w:t>I.</w:t>
      </w:r>
      <w:r>
        <w:tab/>
        <w:t>Izvješće stečajnog upravitelja o tijeku stečajnog postupka i stanju stečajne mase.</w:t>
      </w:r>
    </w:p>
    <w:p w:rsidRDefault="004D2194" w:rsidP="004D2194" w:rsidR="004D2194">
      <w:pPr>
        <w:pStyle w:val="Bezproreda"/>
      </w:pPr>
    </w:p>
    <w:p w:rsidRDefault="004D2194" w:rsidP="004D2194" w:rsidR="004D2194">
      <w:pPr>
        <w:pStyle w:val="Bezproreda"/>
      </w:pPr>
      <w:r>
        <w:t>II</w:t>
      </w:r>
      <w:r>
        <w:tab/>
        <w:t>Izvješće stečajnog upravitelja o sporovima stečajnog dužnika  te donošenjem potrebnih odluka s tom u vezi.</w:t>
      </w:r>
    </w:p>
    <w:p w:rsidRDefault="004D2194" w:rsidP="004D2194" w:rsidR="004D2194">
      <w:pPr>
        <w:pStyle w:val="Bezproreda"/>
      </w:pPr>
    </w:p>
    <w:p w:rsidRDefault="004D2194" w:rsidP="004D2194" w:rsidR="004D2194">
      <w:pPr>
        <w:pStyle w:val="Bezproreda"/>
      </w:pPr>
      <w:r>
        <w:t>III.</w:t>
      </w:r>
      <w:r>
        <w:tab/>
        <w:t xml:space="preserve">Donošenje odluke o pristupanju prema dugu društva  </w:t>
      </w:r>
      <w:proofErr w:type="spellStart"/>
      <w:r>
        <w:t>Tellin</w:t>
      </w:r>
      <w:proofErr w:type="spellEnd"/>
      <w:r>
        <w:t xml:space="preserve"> hoteli d.o.o. sukladno nalazu sudskog vještaka.</w:t>
      </w:r>
    </w:p>
    <w:p w:rsidRDefault="004D2194" w:rsidP="004D2194" w:rsidR="004D2194">
      <w:pPr>
        <w:pStyle w:val="Bezproreda"/>
      </w:pPr>
    </w:p>
    <w:p w:rsidRDefault="004D2194" w:rsidP="004D2194" w:rsidR="00DB37E6">
      <w:pPr>
        <w:pStyle w:val="Bezproreda"/>
      </w:pPr>
      <w:r>
        <w:t>IV.</w:t>
      </w:r>
      <w:r>
        <w:tab/>
      </w:r>
      <w:r w:rsidR="00DB37E6">
        <w:t>Angažiranje odvjetnika za zastupanje stečajnog dužnika pred sudom.</w:t>
      </w:r>
    </w:p>
    <w:p w:rsidRDefault="00DB37E6" w:rsidP="004D2194" w:rsidR="00DB37E6">
      <w:pPr>
        <w:pStyle w:val="Bezproreda"/>
      </w:pPr>
    </w:p>
    <w:p w:rsidRDefault="00DB37E6" w:rsidP="004D2194" w:rsidR="00DB37E6">
      <w:pPr>
        <w:pStyle w:val="Bezproreda"/>
      </w:pPr>
      <w:r>
        <w:t>V.</w:t>
      </w:r>
      <w:r>
        <w:tab/>
        <w:t xml:space="preserve">Donošenje odluke  o unovčenju jedine slobodne nekretnine stečajnog dužnika, objekta </w:t>
      </w:r>
      <w:proofErr w:type="spellStart"/>
      <w:r>
        <w:t>Kanarija</w:t>
      </w:r>
      <w:proofErr w:type="spellEnd"/>
      <w:r>
        <w:t>.</w:t>
      </w:r>
    </w:p>
    <w:p w:rsidRDefault="00DB37E6" w:rsidP="004D2194" w:rsidR="00DB37E6">
      <w:pPr>
        <w:pStyle w:val="Bezproreda"/>
      </w:pPr>
    </w:p>
    <w:p w:rsidRDefault="00DB37E6" w:rsidP="004D2194" w:rsidR="00DB37E6">
      <w:pPr>
        <w:pStyle w:val="Bezproreda"/>
      </w:pPr>
      <w:r>
        <w:t>VI.</w:t>
      </w:r>
      <w:r>
        <w:tab/>
        <w:t>Donošenje odluke o daljnjem tijeku stečajnog postupka.</w:t>
      </w:r>
    </w:p>
    <w:p w:rsidRDefault="00DB37E6" w:rsidP="004D2194" w:rsidR="00DB37E6">
      <w:pPr>
        <w:pStyle w:val="Bezproreda"/>
      </w:pPr>
    </w:p>
    <w:p w:rsidRDefault="00DB37E6" w:rsidP="004D2194" w:rsidR="00DB37E6">
      <w:pPr>
        <w:pStyle w:val="Bezproreda"/>
      </w:pPr>
      <w:r>
        <w:t>VII.</w:t>
      </w:r>
      <w:r>
        <w:tab/>
        <w:t>D</w:t>
      </w:r>
      <w:r w:rsidR="00651610">
        <w:t>avanje</w:t>
      </w:r>
      <w:r>
        <w:t xml:space="preserve"> suglasnosti stečajnom upravitelju  </w:t>
      </w:r>
      <w:r w:rsidR="00651610">
        <w:t>za</w:t>
      </w:r>
      <w:r>
        <w:t xml:space="preserve"> zakup slobodnih nekretnina stečajnog dužnika. </w:t>
      </w:r>
    </w:p>
    <w:p w:rsidRDefault="00DB37E6" w:rsidP="004D2194" w:rsidR="00DB37E6">
      <w:pPr>
        <w:pStyle w:val="Bezproreda"/>
      </w:pPr>
    </w:p>
    <w:p w:rsidRDefault="00DB37E6" w:rsidP="004D2194" w:rsidR="00DB37E6">
      <w:pPr>
        <w:pStyle w:val="Bezproreda"/>
      </w:pPr>
      <w:r>
        <w:tab/>
      </w:r>
      <w:r>
        <w:tab/>
      </w:r>
      <w:r>
        <w:tab/>
        <w:t>U Splitu,16.prosinca 2016.godine</w:t>
      </w:r>
    </w:p>
    <w:p w:rsidRDefault="00DB37E6" w:rsidP="004D2194" w:rsidR="00DB37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B37E6" w:rsidP="004D2194" w:rsidR="00DB37E6">
      <w:pPr>
        <w:pStyle w:val="Bezproreda"/>
      </w:pPr>
    </w:p>
    <w:p w:rsidRDefault="00DB37E6" w:rsidP="004D2194" w:rsidR="00DB37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651610">
        <w:t xml:space="preserve"> </w:t>
      </w:r>
    </w:p>
    <w:p w:rsidRDefault="00DB37E6" w:rsidP="00DB37E6" w:rsidR="00DB37E6">
      <w:pPr>
        <w:pStyle w:val="Bezproreda"/>
      </w:pPr>
      <w:r>
        <w:t xml:space="preserve"> </w:t>
      </w:r>
    </w:p>
    <w:p w:rsidRDefault="00DB37E6" w:rsidP="00DB37E6" w:rsidR="00DB37E6">
      <w:pPr>
        <w:pStyle w:val="Bezproreda"/>
      </w:pPr>
      <w:r>
        <w:t>PRAVNA POUKA: Protiv ovog zaključka nije dopuštena žalba.</w:t>
      </w:r>
    </w:p>
    <w:p w:rsidRDefault="00DB37E6" w:rsidP="00DB37E6" w:rsidR="00DB37E6">
      <w:pPr>
        <w:pStyle w:val="Bezproreda"/>
      </w:pPr>
      <w:r>
        <w:t xml:space="preserve">                                             .</w:t>
      </w:r>
    </w:p>
    <w:p w:rsidRDefault="00DB37E6" w:rsidP="00DB37E6" w:rsidR="00DB37E6">
      <w:pPr>
        <w:pStyle w:val="Bezproreda"/>
      </w:pPr>
      <w:r>
        <w:lastRenderedPageBreak/>
        <w:t>DNA:</w:t>
      </w:r>
    </w:p>
    <w:p w:rsidRDefault="00DB37E6" w:rsidP="00DB37E6" w:rsidR="00DB37E6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Mira </w:t>
      </w:r>
      <w:proofErr w:type="spellStart"/>
      <w:r>
        <w:t>Hajdić</w:t>
      </w:r>
      <w:proofErr w:type="spellEnd"/>
      <w:r>
        <w:t xml:space="preserve"> iz </w:t>
      </w:r>
      <w:r>
        <w:rPr>
          <w:rFonts w:cs="Times New Roman" w:eastAsia="Times New Roman"/>
          <w:lang w:eastAsia="hr-HR"/>
        </w:rPr>
        <w:t xml:space="preserve">Splita,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DB37E6" w:rsidP="00DB37E6" w:rsidR="00DB37E6">
      <w:pPr>
        <w:pStyle w:val="Bezproreda"/>
      </w:pPr>
      <w:r>
        <w:t>2.  e-Oglasna ploča suda – rok: do ročišta 27. s</w:t>
      </w:r>
      <w:r w:rsidR="00651610">
        <w:t>iječnja</w:t>
      </w:r>
      <w:r>
        <w:t xml:space="preserve"> 201</w:t>
      </w:r>
      <w:r w:rsidR="00651610">
        <w:t>7</w:t>
      </w:r>
      <w:r>
        <w:t>. godine,</w:t>
      </w:r>
    </w:p>
    <w:p w:rsidRDefault="00DB37E6" w:rsidP="00DB37E6" w:rsidR="004D2194">
      <w:pPr>
        <w:pStyle w:val="Bezproreda"/>
      </w:pPr>
      <w:r>
        <w:t xml:space="preserve">3.  </w:t>
      </w:r>
      <w:r w:rsidR="00651610">
        <w:t>U s</w:t>
      </w:r>
      <w:r>
        <w:t>p</w:t>
      </w:r>
      <w:r w:rsidR="00651610">
        <w:t>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194"/>
    <w:rsid w:val="004D2194"/>
    <w:rsid w:val="00651610"/>
    <w:rsid w:val="00B84AD7"/>
    <w:rsid w:val="00DB37E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194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4D2194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D2194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1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194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4D2194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4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A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A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A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A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194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4D2194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D2194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1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194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4D2194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4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A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A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A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A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3530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219</properties:Words>
  <properties:Characters>1197</properties:Characters>
  <properties:Lines>50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2016-12-16T06:44:00Z</dcterms:created>
  <dc:creator>Velimir Vuković</dc:creator>
  <cp:lastModifiedBy>Velimir Vuković</cp:lastModifiedBy>
  <cp:lastPrinted>2016-12-16T07:10:00Z</cp:lastPrinted>
  <dcterms:modified xmlns:xsi="http://www.w3.org/2001/XMLSchema-instance" xsi:type="dcterms:W3CDTF">2016-12-16T07:11:00Z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