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843f" w14:paraId="7ee843f" w:rsidRDefault="00C07F33" w:rsidP="00C07F33" w:rsidR="00C07F33" w:rsidRPr="008041F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C07F33" w:rsidP="00C07F33" w:rsidR="00C07F33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F0098B" w:rsidRPr="008041F5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proofErr w:type="spellStart"/>
      <w:r w:rsidR="00F0098B" w:rsidRPr="008041F5">
        <w:rPr>
          <w:rFonts w:hAnsi="Times New Roman" w:ascii="Times New Roman"/>
          <w:sz w:val="24"/>
          <w:szCs w:val="24"/>
        </w:rPr>
        <w:t>Posl</w:t>
      </w:r>
      <w:proofErr w:type="spellEnd"/>
      <w:r w:rsidR="00F0098B" w:rsidRPr="008041F5">
        <w:rPr>
          <w:rFonts w:hAnsi="Times New Roman" w:ascii="Times New Roman"/>
          <w:sz w:val="24"/>
          <w:szCs w:val="24"/>
        </w:rPr>
        <w:t xml:space="preserve">. broj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8041F5" w:rsidRPr="008041F5">
        <w:rPr>
          <w:rFonts w:hAnsi="Times New Roman" w:ascii="Times New Roman"/>
          <w:sz w:val="24"/>
          <w:szCs w:val="24"/>
        </w:rPr>
        <w:t>52</w:t>
      </w:r>
      <w:r w:rsidR="00F0098B" w:rsidRPr="008041F5">
        <w:rPr>
          <w:rFonts w:hAnsi="Times New Roman" w:ascii="Times New Roman"/>
          <w:sz w:val="24"/>
          <w:szCs w:val="24"/>
        </w:rPr>
        <w:t>/</w:t>
      </w:r>
      <w:r w:rsidR="008041F5" w:rsidRPr="008041F5">
        <w:rPr>
          <w:rFonts w:hAnsi="Times New Roman" w:ascii="Times New Roman"/>
          <w:sz w:val="24"/>
          <w:szCs w:val="24"/>
        </w:rPr>
        <w:t>2017</w:t>
      </w:r>
      <w:r w:rsidR="00260BFB" w:rsidRPr="008041F5">
        <w:rPr>
          <w:rFonts w:hAnsi="Times New Roman" w:ascii="Times New Roman"/>
          <w:sz w:val="24"/>
          <w:szCs w:val="24"/>
        </w:rPr>
        <w:t>-</w:t>
      </w:r>
      <w:r w:rsidR="008041F5">
        <w:rPr>
          <w:rFonts w:hAnsi="Times New Roman" w:ascii="Times New Roman"/>
          <w:sz w:val="24"/>
          <w:szCs w:val="24"/>
        </w:rPr>
        <w:t>24</w:t>
      </w:r>
    </w:p>
    <w:p w:rsidRDefault="007236DB" w:rsidP="007236DB" w:rsidR="007236D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725ADC" w:rsidP="00A41E71" w:rsidR="00725ADC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725ADC" w:rsidP="00A41E71" w:rsidR="00725ADC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8041F5" w:rsidRPr="008041F5">
        <w:rPr>
          <w:rFonts w:hAnsi="Times New Roman" w:ascii="Times New Roman"/>
          <w:sz w:val="24"/>
          <w:szCs w:val="24"/>
        </w:rPr>
        <w:t xml:space="preserve">DALMAT APARTMAN d.o.o., Zadar, </w:t>
      </w:r>
      <w:proofErr w:type="spellStart"/>
      <w:r w:rsidR="008041F5" w:rsidRPr="008041F5">
        <w:rPr>
          <w:rFonts w:hAnsi="Times New Roman" w:ascii="Times New Roman"/>
          <w:sz w:val="24"/>
          <w:szCs w:val="24"/>
        </w:rPr>
        <w:t>Nehajeva</w:t>
      </w:r>
      <w:proofErr w:type="spellEnd"/>
      <w:r w:rsidR="008041F5" w:rsidRPr="008041F5">
        <w:rPr>
          <w:rFonts w:hAnsi="Times New Roman" w:ascii="Times New Roman"/>
          <w:sz w:val="24"/>
          <w:szCs w:val="24"/>
        </w:rPr>
        <w:t xml:space="preserve"> 26, Zadar, OIB: 16579428244</w:t>
      </w:r>
      <w:r w:rsidR="006345B1" w:rsidRPr="008041F5">
        <w:rPr>
          <w:rFonts w:hAnsi="Times New Roman" w:ascii="Times New Roman"/>
          <w:sz w:val="24"/>
          <w:szCs w:val="24"/>
        </w:rPr>
        <w:t xml:space="preserve">, </w:t>
      </w:r>
      <w:r w:rsidRPr="008041F5">
        <w:rPr>
          <w:rFonts w:hAnsi="Times New Roman" w:ascii="Times New Roman"/>
          <w:sz w:val="24"/>
          <w:szCs w:val="24"/>
        </w:rPr>
        <w:t xml:space="preserve">dana </w:t>
      </w:r>
      <w:r w:rsidR="001347F0">
        <w:rPr>
          <w:rFonts w:hAnsi="Times New Roman" w:ascii="Times New Roman"/>
          <w:sz w:val="24"/>
          <w:szCs w:val="24"/>
        </w:rPr>
        <w:t>1. rujna</w:t>
      </w:r>
      <w:r w:rsidR="008041F5" w:rsidRPr="008041F5">
        <w:rPr>
          <w:rFonts w:hAnsi="Times New Roman" w:ascii="Times New Roman"/>
          <w:sz w:val="24"/>
          <w:szCs w:val="24"/>
        </w:rPr>
        <w:t xml:space="preserve"> 2017</w:t>
      </w:r>
      <w:r w:rsidR="006345B1" w:rsidRPr="008041F5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3749D9" w:rsidP="00B83EA2" w:rsidR="00476965" w:rsidRPr="008041F5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I. </w:t>
      </w:r>
      <w:r w:rsidR="00476965" w:rsidRPr="008041F5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8041F5">
        <w:rPr>
          <w:rFonts w:hAnsi="Times New Roman" w:ascii="Times New Roman"/>
          <w:sz w:val="24"/>
          <w:szCs w:val="24"/>
        </w:rPr>
        <w:t>rješenje</w:t>
      </w:r>
      <w:r w:rsidR="00476965" w:rsidRPr="008041F5">
        <w:rPr>
          <w:rFonts w:hAnsi="Times New Roman" w:ascii="Times New Roman"/>
          <w:sz w:val="24"/>
          <w:szCs w:val="24"/>
        </w:rPr>
        <w:t xml:space="preserve"> ovog suda posl.br</w:t>
      </w:r>
      <w:r w:rsidR="00F0098B" w:rsidRPr="008041F5">
        <w:rPr>
          <w:rFonts w:hAnsi="Times New Roman" w:ascii="Times New Roman"/>
          <w:sz w:val="24"/>
          <w:szCs w:val="24"/>
        </w:rPr>
        <w:t xml:space="preserve">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8041F5" w:rsidRPr="008041F5">
        <w:rPr>
          <w:rFonts w:hAnsi="Times New Roman" w:ascii="Times New Roman"/>
          <w:sz w:val="24"/>
          <w:szCs w:val="24"/>
        </w:rPr>
        <w:t>52</w:t>
      </w:r>
      <w:r w:rsidR="00F0098B" w:rsidRPr="008041F5">
        <w:rPr>
          <w:rFonts w:hAnsi="Times New Roman" w:ascii="Times New Roman"/>
          <w:sz w:val="24"/>
          <w:szCs w:val="24"/>
        </w:rPr>
        <w:t>/</w:t>
      </w:r>
      <w:r w:rsidR="008041F5" w:rsidRPr="008041F5">
        <w:rPr>
          <w:rFonts w:hAnsi="Times New Roman" w:ascii="Times New Roman"/>
          <w:sz w:val="24"/>
          <w:szCs w:val="24"/>
        </w:rPr>
        <w:t>2017-22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="00476965" w:rsidRPr="008041F5">
        <w:rPr>
          <w:rFonts w:hAnsi="Times New Roman" w:ascii="Times New Roman"/>
          <w:sz w:val="24"/>
          <w:szCs w:val="24"/>
        </w:rPr>
        <w:t xml:space="preserve">od </w:t>
      </w:r>
      <w:r w:rsidR="008041F5" w:rsidRPr="008041F5">
        <w:rPr>
          <w:rFonts w:hAnsi="Times New Roman" w:ascii="Times New Roman"/>
          <w:sz w:val="24"/>
          <w:szCs w:val="24"/>
        </w:rPr>
        <w:t>3. kolovoza 2017</w:t>
      </w:r>
      <w:r w:rsidR="00476965" w:rsidRPr="008041F5">
        <w:rPr>
          <w:rFonts w:hAnsi="Times New Roman" w:ascii="Times New Roman"/>
          <w:sz w:val="24"/>
          <w:szCs w:val="24"/>
        </w:rPr>
        <w:t>. godine</w:t>
      </w:r>
      <w:r w:rsidR="00F046AF" w:rsidRPr="008041F5">
        <w:rPr>
          <w:rFonts w:hAnsi="Times New Roman" w:ascii="Times New Roman"/>
          <w:sz w:val="24"/>
          <w:szCs w:val="24"/>
        </w:rPr>
        <w:t xml:space="preserve"> na način da </w:t>
      </w:r>
      <w:r w:rsidR="00B83EA2" w:rsidRPr="008041F5">
        <w:rPr>
          <w:rFonts w:hAnsi="Times New Roman" w:ascii="Times New Roman"/>
          <w:sz w:val="24"/>
          <w:szCs w:val="24"/>
        </w:rPr>
        <w:t>se</w:t>
      </w:r>
      <w:r w:rsidR="00F0098B" w:rsidRPr="008041F5">
        <w:rPr>
          <w:rFonts w:hAnsi="Times New Roman" w:ascii="Times New Roman"/>
          <w:sz w:val="24"/>
          <w:szCs w:val="24"/>
        </w:rPr>
        <w:t xml:space="preserve"> u </w:t>
      </w:r>
      <w:r w:rsidR="008041F5" w:rsidRPr="008041F5">
        <w:rPr>
          <w:rFonts w:hAnsi="Times New Roman" w:ascii="Times New Roman"/>
          <w:sz w:val="24"/>
          <w:szCs w:val="24"/>
        </w:rPr>
        <w:t xml:space="preserve">uvodu i u </w:t>
      </w:r>
      <w:r w:rsidR="006345B1" w:rsidRPr="008041F5">
        <w:rPr>
          <w:rFonts w:hAnsi="Times New Roman" w:ascii="Times New Roman"/>
          <w:sz w:val="24"/>
          <w:szCs w:val="24"/>
        </w:rPr>
        <w:t xml:space="preserve">točci </w:t>
      </w:r>
      <w:r w:rsidR="008041F5" w:rsidRPr="008041F5">
        <w:rPr>
          <w:rFonts w:hAnsi="Times New Roman" w:ascii="Times New Roman"/>
          <w:sz w:val="24"/>
          <w:szCs w:val="24"/>
        </w:rPr>
        <w:t>I</w:t>
      </w:r>
      <w:r w:rsidR="006345B1" w:rsidRPr="008041F5">
        <w:rPr>
          <w:rFonts w:hAnsi="Times New Roman" w:ascii="Times New Roman"/>
          <w:sz w:val="24"/>
          <w:szCs w:val="24"/>
        </w:rPr>
        <w:t>.</w:t>
      </w:r>
      <w:r w:rsidR="00260BFB" w:rsidRPr="008041F5">
        <w:rPr>
          <w:rFonts w:hAnsi="Times New Roman" w:ascii="Times New Roman"/>
          <w:sz w:val="24"/>
          <w:szCs w:val="24"/>
        </w:rPr>
        <w:t xml:space="preserve"> </w:t>
      </w:r>
      <w:r w:rsidR="00F0098B" w:rsidRPr="008041F5">
        <w:rPr>
          <w:rFonts w:hAnsi="Times New Roman" w:ascii="Times New Roman"/>
          <w:sz w:val="24"/>
          <w:szCs w:val="24"/>
        </w:rPr>
        <w:t xml:space="preserve">istog </w:t>
      </w:r>
      <w:r w:rsidR="001347F0">
        <w:rPr>
          <w:rFonts w:hAnsi="Times New Roman" w:ascii="Times New Roman"/>
          <w:sz w:val="24"/>
          <w:szCs w:val="24"/>
        </w:rPr>
        <w:t>tekst</w:t>
      </w:r>
      <w:r w:rsidR="00F0098B" w:rsidRPr="008041F5">
        <w:rPr>
          <w:rFonts w:hAnsi="Times New Roman" w:ascii="Times New Roman"/>
          <w:sz w:val="24"/>
          <w:szCs w:val="24"/>
        </w:rPr>
        <w:t>: “</w:t>
      </w:r>
      <w:r w:rsidR="00260BFB" w:rsidRPr="008041F5">
        <w:rPr>
          <w:rFonts w:hAnsi="Times New Roman" w:ascii="Times New Roman"/>
          <w:sz w:val="24"/>
          <w:szCs w:val="24"/>
        </w:rPr>
        <w:t>OIB:</w:t>
      </w:r>
      <w:r w:rsidR="008041F5" w:rsidRPr="008041F5">
        <w:rPr>
          <w:rFonts w:hAnsi="Times New Roman" w:ascii="Times New Roman"/>
          <w:sz w:val="24"/>
          <w:szCs w:val="24"/>
        </w:rPr>
        <w:t>55864071086</w:t>
      </w:r>
      <w:r w:rsidR="001347F0">
        <w:rPr>
          <w:rFonts w:hAnsi="Times New Roman" w:ascii="Times New Roman"/>
          <w:sz w:val="24"/>
          <w:szCs w:val="24"/>
        </w:rPr>
        <w:t>“ zamjenjuje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="001347F0">
        <w:rPr>
          <w:rFonts w:hAnsi="Times New Roman" w:ascii="Times New Roman"/>
          <w:sz w:val="24"/>
          <w:szCs w:val="24"/>
        </w:rPr>
        <w:t>tekstom</w:t>
      </w:r>
      <w:r w:rsidR="00F0098B" w:rsidRPr="008041F5">
        <w:rPr>
          <w:rFonts w:hAnsi="Times New Roman" w:ascii="Times New Roman"/>
          <w:sz w:val="24"/>
          <w:szCs w:val="24"/>
        </w:rPr>
        <w:t>: „</w:t>
      </w:r>
      <w:r w:rsidR="00260BFB" w:rsidRPr="008041F5">
        <w:rPr>
          <w:rFonts w:hAnsi="Times New Roman" w:ascii="Times New Roman"/>
          <w:sz w:val="24"/>
          <w:szCs w:val="24"/>
        </w:rPr>
        <w:t>OIB:</w:t>
      </w:r>
      <w:r w:rsidR="008041F5" w:rsidRPr="008041F5">
        <w:rPr>
          <w:rFonts w:hAnsi="Times New Roman" w:ascii="Times New Roman"/>
          <w:color w:val="003366"/>
          <w:sz w:val="24"/>
          <w:szCs w:val="24"/>
        </w:rPr>
        <w:t xml:space="preserve"> </w:t>
      </w:r>
      <w:r w:rsidR="008041F5" w:rsidRPr="008041F5">
        <w:rPr>
          <w:rFonts w:hAnsi="Times New Roman" w:ascii="Times New Roman"/>
          <w:sz w:val="24"/>
          <w:szCs w:val="24"/>
        </w:rPr>
        <w:t>16579428244</w:t>
      </w:r>
      <w:r w:rsidR="00F0098B" w:rsidRPr="008041F5">
        <w:rPr>
          <w:rFonts w:hAnsi="Times New Roman" w:ascii="Times New Roman"/>
          <w:sz w:val="24"/>
          <w:szCs w:val="24"/>
        </w:rPr>
        <w:t>“.</w:t>
      </w:r>
    </w:p>
    <w:p w:rsidRDefault="00725ADC" w:rsidP="00F046AF" w:rsidR="00725ADC" w:rsidRPr="008041F5">
      <w:pPr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BB24F7" w:rsidR="00AE1639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U </w:t>
      </w:r>
      <w:r w:rsidR="00F0098B" w:rsidRPr="008041F5">
        <w:rPr>
          <w:rFonts w:hAnsi="Times New Roman" w:ascii="Times New Roman"/>
          <w:sz w:val="24"/>
          <w:szCs w:val="24"/>
        </w:rPr>
        <w:t xml:space="preserve">rješenju ovog suda od </w:t>
      </w:r>
      <w:r w:rsidRPr="008041F5">
        <w:rPr>
          <w:rFonts w:hAnsi="Times New Roman" w:ascii="Times New Roman"/>
          <w:sz w:val="24"/>
          <w:szCs w:val="24"/>
        </w:rPr>
        <w:t xml:space="preserve"> </w:t>
      </w:r>
      <w:r w:rsidR="008041F5" w:rsidRPr="008041F5">
        <w:rPr>
          <w:rFonts w:hAnsi="Times New Roman" w:ascii="Times New Roman"/>
          <w:sz w:val="24"/>
          <w:szCs w:val="24"/>
        </w:rPr>
        <w:t>3. kolovoza 2017</w:t>
      </w:r>
      <w:r w:rsidR="006345B1" w:rsidRPr="008041F5">
        <w:rPr>
          <w:rFonts w:hAnsi="Times New Roman" w:ascii="Times New Roman"/>
          <w:sz w:val="24"/>
          <w:szCs w:val="24"/>
        </w:rPr>
        <w:t xml:space="preserve">. </w:t>
      </w:r>
      <w:r w:rsidR="00F0098B" w:rsidRPr="008041F5">
        <w:rPr>
          <w:rFonts w:hAnsi="Times New Roman" w:ascii="Times New Roman"/>
          <w:sz w:val="24"/>
          <w:szCs w:val="24"/>
        </w:rPr>
        <w:t xml:space="preserve">godine broj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8041F5" w:rsidRPr="008041F5">
        <w:rPr>
          <w:rFonts w:hAnsi="Times New Roman" w:ascii="Times New Roman"/>
          <w:sz w:val="24"/>
          <w:szCs w:val="24"/>
        </w:rPr>
        <w:t>52</w:t>
      </w:r>
      <w:r w:rsidR="00C07F33" w:rsidRPr="008041F5">
        <w:rPr>
          <w:rFonts w:hAnsi="Times New Roman" w:ascii="Times New Roman"/>
          <w:sz w:val="24"/>
          <w:szCs w:val="24"/>
        </w:rPr>
        <w:t>/</w:t>
      </w:r>
      <w:r w:rsidR="008041F5" w:rsidRPr="008041F5">
        <w:rPr>
          <w:rFonts w:hAnsi="Times New Roman" w:ascii="Times New Roman"/>
          <w:sz w:val="24"/>
          <w:szCs w:val="24"/>
        </w:rPr>
        <w:t>2017</w:t>
      </w:r>
      <w:r w:rsidR="00366A89" w:rsidRPr="008041F5">
        <w:rPr>
          <w:rFonts w:hAnsi="Times New Roman" w:ascii="Times New Roman"/>
          <w:sz w:val="24"/>
          <w:szCs w:val="24"/>
        </w:rPr>
        <w:t>-</w:t>
      </w:r>
      <w:r w:rsidR="008041F5" w:rsidRPr="008041F5">
        <w:rPr>
          <w:rFonts w:hAnsi="Times New Roman" w:ascii="Times New Roman"/>
          <w:sz w:val="24"/>
          <w:szCs w:val="24"/>
        </w:rPr>
        <w:t>22</w:t>
      </w:r>
      <w:r w:rsidRPr="008041F5">
        <w:rPr>
          <w:rFonts w:hAnsi="Times New Roman" w:ascii="Times New Roman"/>
          <w:sz w:val="24"/>
          <w:szCs w:val="24"/>
        </w:rPr>
        <w:t xml:space="preserve"> došlo</w:t>
      </w:r>
      <w:r w:rsidR="00F0098B" w:rsidRPr="008041F5">
        <w:rPr>
          <w:rFonts w:hAnsi="Times New Roman" w:ascii="Times New Roman"/>
          <w:sz w:val="24"/>
          <w:szCs w:val="24"/>
        </w:rPr>
        <w:t xml:space="preserve"> je</w:t>
      </w:r>
      <w:r w:rsidRPr="008041F5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8041F5">
        <w:rPr>
          <w:rFonts w:hAnsi="Times New Roman" w:ascii="Times New Roman"/>
          <w:sz w:val="24"/>
          <w:szCs w:val="24"/>
        </w:rPr>
        <w:t xml:space="preserve"> u pisanju </w:t>
      </w:r>
      <w:r w:rsidR="00260BFB" w:rsidRPr="008041F5">
        <w:rPr>
          <w:rFonts w:hAnsi="Times New Roman" w:ascii="Times New Roman"/>
          <w:sz w:val="24"/>
          <w:szCs w:val="24"/>
        </w:rPr>
        <w:t xml:space="preserve">OIB-a </w:t>
      </w:r>
      <w:r w:rsidR="008041F5" w:rsidRPr="008041F5">
        <w:rPr>
          <w:rFonts w:hAnsi="Times New Roman" w:ascii="Times New Roman"/>
          <w:sz w:val="24"/>
          <w:szCs w:val="24"/>
        </w:rPr>
        <w:t>stečajnog dužnika</w:t>
      </w:r>
      <w:r w:rsidR="00C07F33" w:rsidRPr="008041F5">
        <w:rPr>
          <w:rFonts w:hAnsi="Times New Roman" w:ascii="Times New Roman"/>
          <w:sz w:val="24"/>
          <w:szCs w:val="24"/>
        </w:rPr>
        <w:t>.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6345B1" w:rsidP="006345B1" w:rsidR="006345B1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71/15), a primjenjujući odredbe članka 342. stavka 1 i 2. Zakona o parničnom postupku (Narodne novine broj 53/91, 91/92, 112/99, 117/03, 88/05, 2/07, 84/08, 123/08, 57/11 i 25/13) donio ovo rješenje.</w:t>
      </w:r>
    </w:p>
    <w:p w:rsidRDefault="00F0098B" w:rsidP="00F0098B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U Zadru, dana </w:t>
      </w:r>
      <w:r w:rsidR="001347F0">
        <w:rPr>
          <w:rFonts w:hAnsi="Times New Roman" w:ascii="Times New Roman"/>
          <w:sz w:val="24"/>
          <w:szCs w:val="24"/>
        </w:rPr>
        <w:t>1. rujna</w:t>
      </w:r>
      <w:r w:rsidR="008041F5" w:rsidRPr="008041F5">
        <w:rPr>
          <w:rFonts w:hAnsi="Times New Roman" w:ascii="Times New Roman"/>
          <w:sz w:val="24"/>
          <w:szCs w:val="24"/>
        </w:rPr>
        <w:t xml:space="preserve"> 2017.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31259B" w:rsidR="00476965" w:rsidRPr="008041F5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="007236DB" w:rsidRPr="008041F5">
        <w:rPr>
          <w:rFonts w:hAnsi="Times New Roman" w:ascii="Times New Roman"/>
          <w:sz w:val="24"/>
          <w:szCs w:val="24"/>
        </w:rPr>
        <w:tab/>
      </w:r>
      <w:r w:rsidR="006345B1" w:rsidRPr="008041F5">
        <w:rPr>
          <w:rFonts w:hAnsi="Times New Roman" w:ascii="Times New Roman"/>
          <w:sz w:val="24"/>
          <w:szCs w:val="24"/>
        </w:rPr>
        <w:t>Sutkinja:</w:t>
      </w:r>
    </w:p>
    <w:p w:rsidRDefault="00476965" w:rsidP="009E7DA7" w:rsidR="009E7DA7" w:rsidRPr="008041F5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  <w:t xml:space="preserve">       </w:t>
      </w:r>
      <w:r w:rsidR="007236DB" w:rsidRPr="008041F5">
        <w:rPr>
          <w:rFonts w:hAnsi="Times New Roman" w:ascii="Times New Roman"/>
          <w:sz w:val="24"/>
          <w:szCs w:val="24"/>
        </w:rPr>
        <w:tab/>
      </w:r>
      <w:r w:rsidR="007236DB"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>Ardena Bajlo</w:t>
      </w:r>
      <w:r w:rsidR="00366A89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9E7DA7" w:rsidP="008041F5" w:rsidR="00366A89" w:rsidRPr="008041F5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476965" w:rsidP="00476965" w:rsidR="00476965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PRAVNA POUKA:</w:t>
      </w:r>
      <w:r w:rsidR="0031259B" w:rsidRPr="008041F5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041F5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041F5">
        <w:rPr>
          <w:rFonts w:hAnsi="Times New Roman" w:ascii="Times New Roman"/>
          <w:sz w:val="24"/>
          <w:szCs w:val="24"/>
        </w:rPr>
        <w:t xml:space="preserve">dana </w:t>
      </w:r>
      <w:r w:rsidR="008041F5" w:rsidRPr="008041F5">
        <w:rPr>
          <w:rFonts w:hAnsi="Times New Roman" w:ascii="Times New Roman"/>
          <w:sz w:val="24"/>
          <w:szCs w:val="24"/>
        </w:rPr>
        <w:t>dostave</w:t>
      </w:r>
      <w:r w:rsidRPr="008041F5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</w:p>
    <w:p w:rsidRDefault="009E7DA7" w:rsidP="009E7DA7" w:rsidR="009E7DA7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Dostaviti:</w:t>
      </w:r>
    </w:p>
    <w:p w:rsidRDefault="009E7DA7" w:rsidP="009E7DA7" w:rsidR="009E7DA7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 registar</w:t>
      </w:r>
      <w:r w:rsidR="006345B1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 E-oglasna ploča suda</w:t>
      </w:r>
    </w:p>
    <w:p w:rsidRDefault="009E7DA7" w:rsidR="0031259B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-u spis</w:t>
      </w:r>
    </w:p>
    <w:sectPr w:rsidSect="00AE1639" w:rsidR="0031259B" w:rsidRPr="008041F5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232437"/>
    <w:rsid w:val="00260BFB"/>
    <w:rsid w:val="002A53C1"/>
    <w:rsid w:val="00301F8F"/>
    <w:rsid w:val="0031259B"/>
    <w:rsid w:val="00366A89"/>
    <w:rsid w:val="003749D9"/>
    <w:rsid w:val="003C269A"/>
    <w:rsid w:val="00476965"/>
    <w:rsid w:val="004C58A8"/>
    <w:rsid w:val="005A64CD"/>
    <w:rsid w:val="006345B1"/>
    <w:rsid w:val="007236DB"/>
    <w:rsid w:val="00725ADC"/>
    <w:rsid w:val="00741B44"/>
    <w:rsid w:val="007A1078"/>
    <w:rsid w:val="008041F5"/>
    <w:rsid w:val="0082594F"/>
    <w:rsid w:val="008E454C"/>
    <w:rsid w:val="00974B89"/>
    <w:rsid w:val="009E7DA7"/>
    <w:rsid w:val="00A00D27"/>
    <w:rsid w:val="00A241EB"/>
    <w:rsid w:val="00A41E71"/>
    <w:rsid w:val="00A8376E"/>
    <w:rsid w:val="00AA193D"/>
    <w:rsid w:val="00AD46D8"/>
    <w:rsid w:val="00AE1639"/>
    <w:rsid w:val="00B83EA2"/>
    <w:rsid w:val="00BB24F7"/>
    <w:rsid w:val="00C07F33"/>
    <w:rsid w:val="00C64692"/>
    <w:rsid w:val="00CB2275"/>
    <w:rsid w:val="00D46139"/>
    <w:rsid w:val="00DC4235"/>
    <w:rsid w:val="00E8758E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1F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F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F8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F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F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1F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F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F8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F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F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DALMAT APARTMAN d.o.o. za turizam, građenje, trgovinu, usluge i turistička agencija</izvorni_sadrzaj>
    <derivirana_varijabla naziv="DomainObject.Predmet.ProtustrankaFormated_1">  DALMAT APARTMAN d.o.o. za turizam, građenje, trgovinu, usluge i turistička agencija</derivirana_varijabla>
  </DomainObject.Predmet.ProtustrankaFormated>
  <DomainObject.Predmet.ProtustrankaFormatedOIB>
    <izvorni_sadrzaj>  DALMAT APARTMAN d.o.o. za turizam, građenje, trgovinu, usluge i turistička agencija, OIB 16579428244</izvorni_sadrzaj>
    <derivirana_varijabla naziv="DomainObject.Predmet.ProtustrankaFormatedOIB_1">  DALMAT APARTMAN d.o.o. za turizam, građenje, trgovinu, usluge i turistička agencija, OIB 16579428244</derivirana_varijabla>
  </DomainObject.Predmet.ProtustrankaFormatedOIB>
  <DomainObject.Predmet.ProtustrankaFormatedWithAdress>
    <izvorni_sadrzaj> DALMAT APARTMAN d.o.o. za turizam, građenje, trgovinu, usluge i turistička agencija, Nehajeva 26, 23000 Zadar</izvorni_sadrzaj>
    <derivirana_varijabla naziv="DomainObject.Predmet.ProtustrankaFormatedWithAdress_1"> DALMAT APARTMAN d.o.o. za turizam, građenje, trgovinu, usluge i turistička agencija, Nehajeva 26, 23000 Zadar</derivirana_varijabla>
  </DomainObject.Predmet.ProtustrankaFormatedWithAdress>
  <DomainObject.Predmet.ProtustrankaFormatedWithAdressOIB>
    <izvorni_sadrzaj> DALMAT APARTMAN d.o.o. za turizam, građenje, trgovinu, usluge i turistička agencija, OIB 16579428244, Nehajeva 26, 23000 Zadar</izvorni_sadrzaj>
    <derivirana_varijabla naziv="DomainObject.Predmet.ProtustrankaFormatedWithAdressOIB_1"> DALMAT APARTMAN d.o.o. za turizam, građenje, trgovinu, usluge i turistička agencija, OIB 16579428244, Nehajeva 26, 23000 Zadar</derivirana_varijabla>
  </DomainObject.Predmet.ProtustrankaFormatedWithAdressOIB>
  <DomainObject.Predmet.ProtustrankaWithAdress>
    <izvorni_sadrzaj>DALMAT APARTMAN d.o.o. za turizam, građenje, trgovinu, usluge i turistička agencija Nehajeva 26, 23000 Zadar</izvorni_sadrzaj>
    <derivirana_varijabla naziv="DomainObject.Predmet.ProtustrankaWithAdress_1">DALMAT APARTMAN d.o.o. za turizam, građenje, trgovinu, usluge i turistička agencija Nehajeva 26, 23000 Zadar</derivirana_varijabla>
  </DomainObject.Predmet.ProtustrankaWithAdress>
  <DomainObject.Predmet.ProtustrankaWithAdressOIB>
    <izvorni_sadrzaj>DALMAT APARTMAN d.o.o. za turizam, građenje, trgovinu, usluge i turistička agencija, OIB 16579428244, Nehajeva 26, 23000 Zadar</izvorni_sadrzaj>
    <derivirana_varijabla naziv="DomainObject.Predmet.ProtustrankaWithAdressOIB_1">DALMAT APARTMAN d.o.o. za turizam, građenje, trgovinu, usluge i turistička agencija, OIB 16579428244, Nehajeva 26, 23000 Zadar</derivirana_varijabla>
  </DomainObject.Predmet.ProtustrankaWithAdressOIB>
  <DomainObject.Predmet.ProtustrankaNazivFormated>
    <izvorni_sadrzaj>DALMAT APARTMAN d.o.o. za turizam, građenje, trgovinu, usluge i turistička agencija</izvorni_sadrzaj>
    <derivirana_varijabla naziv="DomainObject.Predmet.ProtustrankaNazivFormated_1">DALMAT APARTMAN d.o.o. za turizam, građenje, trgovinu, usluge i turistička agencija</derivirana_varijabla>
  </DomainObject.Predmet.ProtustrankaNazivFormated>
  <DomainObject.Predmet.ProtustrankaNazivFormatedOIB>
    <izvorni_sadrzaj>DALMAT APARTMAN d.o.o. za turizam, građenje, trgovinu, usluge i turistička agencija, OIB 16579428244</izvorni_sadrzaj>
    <derivirana_varijabla naziv="DomainObject.Predmet.ProtustrankaNazivFormatedOIB_1">DALMAT APARTMAN d.o.o. za turizam, građenje, trgovinu, usluge i turistička agencija, OIB 16579428244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 APARTMAN d.o.o. za turizam, građenje, trgovinu, usluge i turistička agencija</item>
    </izvorni_sadrzaj>
    <derivirana_varijabla naziv="DomainObject.Predmet.ProtuStrankaListFormated_1">
      <item>DALMAT APARTMAN d.o.o. za turizam, građenje, trgovinu, usluge i turistička agencija</item>
    </derivirana_varijabla>
  </DomainObject.Predmet.ProtuStrankaListFormated>
  <DomainObject.Predmet.ProtuStrankaListFormatedOIB>
    <izvorni_sadrzaj>
      <item>DALMAT APARTMAN d.o.o. za turizam, građenje, trgovinu, usluge i turistička agencija, OIB 16579428244</item>
    </izvorni_sadrzaj>
    <derivirana_varijabla naziv="DomainObject.Predmet.ProtuStrankaListFormatedOIB_1">
      <item>DALMAT APARTMAN d.o.o. za turizam, građenje, trgovinu, usluge i turistička agencija, OIB 16579428244</item>
    </derivirana_varijabla>
  </DomainObject.Predmet.ProtuStrankaListFormatedOIB>
  <DomainObject.Predmet.ProtuStrankaListFormatedWithAdress>
    <izvorni_sadrzaj>
      <item>DALMAT APARTMAN d.o.o. za turizam, građenje, trgovinu, usluge i turistička agencija, Nehajeva 26, 23000 Zadar</item>
    </izvorni_sadrzaj>
    <derivirana_varijabla naziv="DomainObject.Predmet.ProtuStrankaListFormatedWithAdress_1">
      <item>DALMAT APARTMAN d.o.o. za turizam, građenje, trgovinu, usluge i turistička agencija, Nehajeva 26, 23000 Zadar</item>
    </derivirana_varijabla>
  </DomainObject.Predmet.ProtuStrankaListFormatedWithAdress>
  <DomainObject.Predmet.ProtuStrankaListFormatedWithAdressOIB>
    <izvorni_sadrzaj>
      <item>DALMAT APARTMAN d.o.o. za turizam, građenje, trgovinu, usluge i turistička agencija, OIB 16579428244, Nehajeva 26, 23000 Zadar</item>
    </izvorni_sadrzaj>
    <derivirana_varijabla naziv="DomainObject.Predmet.ProtuStrankaListFormatedWithAdressOIB_1">
      <item>DALMAT APARTMAN d.o.o. za turizam, građenje, trgovinu, usluge i turistička agencija, OIB 16579428244, Nehajeva 26, 23000 Zadar</item>
    </derivirana_varijabla>
  </DomainObject.Predmet.ProtuStrankaListFormatedWithAdressOIB>
  <DomainObject.Predmet.ProtuStrankaListNazivFormated>
    <izvorni_sadrzaj>
      <item>DALMAT APARTMAN d.o.o. za turizam, građenje, trgovinu, usluge i turistička agencija</item>
    </izvorni_sadrzaj>
    <derivirana_varijabla naziv="DomainObject.Predmet.ProtuStrankaListNazivFormated_1">
      <item>DALMAT APARTMAN d.o.o. za turizam, građenje, trgovinu, usluge i turistička agencija</item>
    </derivirana_varijabla>
  </DomainObject.Predmet.ProtuStrankaListNazivFormated>
  <DomainObject.Predmet.ProtuStrankaListNazivFormatedOIB>
    <izvorni_sadrzaj>
      <item>DALMAT APARTMAN d.o.o. za turizam, građenje, trgovinu, usluge i turistička agencija, OIB 16579428244</item>
    </izvorni_sadrzaj>
    <derivirana_varijabla naziv="DomainObject.Predmet.ProtuStrankaListNazivFormatedOIB_1">
      <item>DALMAT APARTMAN d.o.o. za turizam, građenje, trgovinu, usluge i turistička agencija, OIB 16579428244</item>
    </derivirana_varijabla>
  </DomainObject.Predmet.ProtuStrankaListNazivFormatedOIB>
  <DomainObject.Predmet.OstaliListFormated>
    <izvorni_sadrzaj>
      <item>Attila Vegvari</item>
      <item>Zoran Pudić</item>
    </izvorni_sadrzaj>
    <derivirana_varijabla naziv="DomainObject.Predmet.OstaliListFormated_1">
      <item>Attila Vegvari</item>
      <item>Zoran Pudić</item>
    </derivirana_varijabla>
  </DomainObject.Predmet.OstaliListFormated>
  <DomainObject.Predmet.OstaliListFormatedOIB>
    <izvorni_sadrzaj>
      <item>Attila Vegvari, OIB 22156509847</item>
      <item>Zoran Pudić, OIB 45294310377</item>
    </izvorni_sadrzaj>
    <derivirana_varijabla naziv="DomainObject.Predmet.OstaliListFormatedOIB_1">
      <item>Attila Vegvari, OIB 22156509847</item>
      <item>Zoran Pudić, OIB 45294310377</item>
    </derivirana_varijabla>
  </DomainObject.Predmet.OstaliListFormatedOIB>
  <DomainObject.Predmet.OstaliListFormatedWithAdress>
    <izvorni_sadrzaj>
      <item>Attila Vegvari</item>
      <item>Zoran Pudić, Trnovčica 21, 10000 Zagreb</item>
    </izvorni_sadrzaj>
    <derivirana_varijabla naziv="DomainObject.Predmet.OstaliListFormatedWithAdress_1">
      <item>Attila Vegvari</item>
      <item>Zoran Pudić, Trnovčica 21, 10000 Zagreb</item>
    </derivirana_varijabla>
  </DomainObject.Predmet.OstaliListFormatedWithAdress>
  <DomainObject.Predmet.OstaliListFormatedWithAdressOIB>
    <izvorni_sadrzaj>
      <item>Attila Vegvari, OIB 22156509847</item>
      <item>Zoran Pudić, OIB 45294310377, Trnovčica 21, 10000 Zagreb</item>
    </izvorni_sadrzaj>
    <derivirana_varijabla naziv="DomainObject.Predmet.OstaliListFormatedWithAdressOIB_1">
      <item>Attila Vegvari, OIB 22156509847</item>
      <item>Zoran Pudić, OIB 45294310377, Trnovčica 21, 10000 Zagreb</item>
    </derivirana_varijabla>
  </DomainObject.Predmet.OstaliListFormatedWithAdressOIB>
  <DomainObject.Predmet.OstaliListNazivFormated>
    <izvorni_sadrzaj>
      <item>Attila Vegvari</item>
      <item>Zoran Pudić</item>
    </izvorni_sadrzaj>
    <derivirana_varijabla naziv="DomainObject.Predmet.OstaliListNazivFormated_1">
      <item>Attila Vegvari</item>
      <item>Zoran Pudić</item>
    </derivirana_varijabla>
  </DomainObject.Predmet.OstaliListNazivFormated>
  <DomainObject.Predmet.OstaliListNazivFormatedOIB>
    <izvorni_sadrzaj>
      <item>Attila Vegvari, OIB 22156509847</item>
      <item>Zoran Pudić, OIB 45294310377</item>
    </izvorni_sadrzaj>
    <derivirana_varijabla naziv="DomainObject.Predmet.OstaliListNazivFormatedOIB_1">
      <item>Attila Vegvari, OIB 22156509847</item>
      <item>Zoran Pudić, OIB 45294310377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 APARTMAN d.o.o. za turizam, građenje, trgovinu, usluge i turistička agencija</izvorni_sadrzaj>
    <derivirana_varijabla naziv="DomainObject.Predmet.ProtustrankaIDrugi_1">DALMAT APARTMAN d.o.o. za turizam, građenje, trgovinu, usluge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 APARTMAN d.o.o. za turizam, građenje, trgovinu, usluge i turistička agencija, OIB 16579428244, Nehajeva 26, 23000 Zadar</izvorni_sadrzaj>
    <derivirana_varijabla naziv="DomainObject.Predmet.ProtustrankaIDrugiAdressOIB_1">DALMAT APARTMAN d.o.o. za turizam, građenje, trgovinu, usluge i turistička agencija, OIB 16579428244, Nehajeva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 APARTMAN d.o.o. za turizam, građenje, trgovinu, usluge i turistička agencija</item>
      <item>FINA</item>
      <item>Attila Vegvari</item>
      <item>Zoran Pudić</item>
    </izvorni_sadrzaj>
    <derivirana_varijabla naziv="DomainObject.Predmet.SudioniciListNaziv_1">
      <item>DALMAT APARTMAN d.o.o. za turizam, građenje, trgovinu, usluge i turistička agencija</item>
      <item>FINA</item>
      <item>Attila Vegvari</item>
      <item>Zoran Pudić</item>
    </derivirana_varijabla>
  </DomainObject.Predmet.SudioniciListNaziv>
  <DomainObject.Predmet.SudioniciListAdressOIB>
    <izvorni_sadrzaj>
      <item>DALMAT APARTMAN d.o.o. za turizam, građenje, trgovinu, usluge i turistička agencija, OIB 16579428244, Nehajeva 26,23000 Zadar</item>
      <item>FINA, OIB 85821130368</item>
      <item>Attila Vegvari, OIB 22156509847</item>
      <item>Zoran Pudić, OIB 45294310377, Trnovčica 21,10000 Zagreb</item>
    </izvorni_sadrzaj>
    <derivirana_varijabla naziv="DomainObject.Predmet.SudioniciListAdressOIB_1">
      <item>DALMAT APARTMAN d.o.o. za turizam, građenje, trgovinu, usluge i turistička agencija, OIB 16579428244, Nehajeva 26,23000 Zadar</item>
      <item>FINA, OIB 85821130368</item>
      <item>Attila Vegvari, OIB 22156509847</item>
      <item>Zoran Pudić, OIB 45294310377, Trnovčica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16579428244</item>
      <item>, OIB 85821130368</item>
      <item>, OIB 22156509847</item>
      <item>, OIB 45294310377</item>
    </izvorni_sadrzaj>
    <derivirana_varijabla naziv="DomainObject.Predmet.SudioniciListNazivOIB_1">
      <item>, OIB 16579428244</item>
      <item>, OIB 85821130368</item>
      <item>, OIB 22156509847</item>
      <item>, OIB 45294310377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61E793-F820-4BC2-85E3-3FF8EB516D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1031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2017-08-25T10:43:00Z</dcterms:created>
  <dc:creator>Administrator</dc:creator>
  <cp:lastModifiedBy>Ardena Bajlo</cp:lastModifiedBy>
  <cp:lastPrinted>2017-09-01T08:59:00Z</cp:lastPrinted>
  <dcterms:modified xmlns:xsi="http://www.w3.org/2001/XMLSchema-instance" xsi:type="dcterms:W3CDTF">2017-09-01T11:15:00Z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