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3fa0" w14:paraId="3533fa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507C44">
        <w:t>5</w:t>
      </w:r>
      <w:r w:rsidR="00D26B7F">
        <w:t>9</w:t>
      </w:r>
      <w:r w:rsidR="00507C44">
        <w:t>4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D26B7F">
        <w:t>KAŠTELANKA KOMERC društvo s ograničenom odgovornošću za proizvodnju i trgovinu Zagreb, Novačka 297</w:t>
      </w:r>
      <w:r w:rsidR="00507C44">
        <w:t xml:space="preserve">, </w:t>
      </w:r>
      <w:r w:rsidR="00BD6DBF">
        <w:t xml:space="preserve">OIB </w:t>
      </w:r>
      <w:r w:rsidR="00D26B7F">
        <w:t>94765143194</w:t>
      </w:r>
      <w:r w:rsidR="00507C44">
        <w:t>, MBS 0</w:t>
      </w:r>
      <w:r w:rsidR="00D26B7F">
        <w:t>60122559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D26B7F">
        <w:t>KAŠTELANKA KOMERC društvo s ograničenom odgovornošću za proizvodnju i trgovinu Zagreb, Novačka 297, OIB 94765143194, MBS 060122559</w:t>
      </w:r>
      <w:r w:rsidR="00D26B7F">
        <w:t xml:space="preserve"> i</w:t>
      </w:r>
      <w:r w:rsidR="00DA2E82">
        <w:t>znosi</w:t>
      </w:r>
      <w:r w:rsidR="00A42BD2">
        <w:t xml:space="preserve"> </w:t>
      </w:r>
      <w:r w:rsidR="00507C44">
        <w:t>3</w:t>
      </w:r>
      <w:r w:rsidR="00D26B7F">
        <w:t>3</w:t>
      </w:r>
      <w:r w:rsidR="00507C44">
        <w:t>.</w:t>
      </w:r>
      <w:r w:rsidR="00D26B7F">
        <w:t>559</w:t>
      </w:r>
      <w:r w:rsidR="00507C44">
        <w:t>.</w:t>
      </w:r>
      <w:r w:rsidR="00D26B7F">
        <w:t>873,69</w:t>
      </w:r>
      <w:r w:rsidR="00507C44">
        <w:t xml:space="preserve">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507C44">
        <w:t>5</w:t>
      </w:r>
      <w:r w:rsidR="00D26B7F">
        <w:t>9</w:t>
      </w:r>
      <w:r w:rsidR="00507C44">
        <w:t>4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26B7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6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6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St-2594/2016</izvorni_sadrzaj>
    <derivirana_varijabla naziv="DomainObject.Predmet.OznakaBroj_1">St-2594/2016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KAŠTELANKA KOMERC d.o.o.</izvorni_sadrzaj>
    <derivirana_varijabla naziv="DomainObject.Predmet.ProtustrankaFormated_1">  KAŠTELANKA KOMERC d.o.o.</derivirana_varijabla>
  </DomainObject.Predmet.ProtustrankaFormated>
  <DomainObject.Predmet.ProtustrankaFormatedOIB>
    <izvorni_sadrzaj>  KAŠTELANKA KOMERC d.o.o., OIB 94765143194</izvorni_sadrzaj>
    <derivirana_varijabla naziv="DomainObject.Predmet.ProtustrankaFormatedOIB_1">  KAŠTELANKA KOMERC d.o.o., OIB 94765143194</derivirana_varijabla>
  </DomainObject.Predmet.ProtustrankaFormatedOIB>
  <DomainObject.Predmet.ProtustrankaFormatedWithAdress>
    <izvorni_sadrzaj> KAŠTELANKA KOMERC d.o.o., Novačka 297, 10000 Zagreb</izvorni_sadrzaj>
    <derivirana_varijabla naziv="DomainObject.Predmet.ProtustrankaFormatedWithAdress_1"> KAŠTELANKA KOMERC d.o.o., Novačka 297, 10000 Zagreb</derivirana_varijabla>
  </DomainObject.Predmet.ProtustrankaFormatedWithAdress>
  <DomainObject.Predmet.ProtustrankaFormatedWithAdressOIB>
    <izvorni_sadrzaj> KAŠTELANKA KOMERC d.o.o., OIB 94765143194, Novačka 297, 10000 Zagreb</izvorni_sadrzaj>
    <derivirana_varijabla naziv="DomainObject.Predmet.ProtustrankaFormatedWithAdressOIB_1"> KAŠTELANKA KOMERC d.o.o., OIB 94765143194, Novačka 297, 10000 Zagreb</derivirana_varijabla>
  </DomainObject.Predmet.ProtustrankaFormatedWithAdressOIB>
  <DomainObject.Predmet.ProtustrankaWithAdress>
    <izvorni_sadrzaj>KAŠTELANKA KOMERC d.o.o. Novačka 297, 10000 Zagreb</izvorni_sadrzaj>
    <derivirana_varijabla naziv="DomainObject.Predmet.ProtustrankaWithAdress_1">KAŠTELANKA KOMERC d.o.o. Novačka 297, 10000 Zagreb</derivirana_varijabla>
  </DomainObject.Predmet.ProtustrankaWithAdress>
  <DomainObject.Predmet.ProtustrankaWithAdressOIB>
    <izvorni_sadrzaj>KAŠTELANKA KOMERC d.o.o., OIB 94765143194, Novačka 297, 10000 Zagreb</izvorni_sadrzaj>
    <derivirana_varijabla naziv="DomainObject.Predmet.ProtustrankaWithAdressOIB_1">KAŠTELANKA KOMERC d.o.o., OIB 94765143194, Novačka 297, 10000 Zagreb</derivirana_varijabla>
  </DomainObject.Predmet.ProtustrankaWithAdressOIB>
  <DomainObject.Predmet.ProtustrankaNazivFormated>
    <izvorni_sadrzaj>KAŠTELANKA KOMERC d.o.o.</izvorni_sadrzaj>
    <derivirana_varijabla naziv="DomainObject.Predmet.ProtustrankaNazivFormated_1">KAŠTELANKA KOMERC d.o.o.</derivirana_varijabla>
  </DomainObject.Predmet.ProtustrankaNazivFormated>
  <DomainObject.Predmet.ProtustrankaNazivFormatedOIB>
    <izvorni_sadrzaj>KAŠTELANKA KOMERC d.o.o., OIB 94765143194</izvorni_sadrzaj>
    <derivirana_varijabla naziv="DomainObject.Predmet.ProtustrankaNazivFormatedOIB_1">KAŠTELANKA KOMERC d.o.o., OIB 94765143194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KAŠTELANKA KOMERC d.o.o.</item>
    </izvorni_sadrzaj>
    <derivirana_varijabla naziv="DomainObject.Predmet.ProtuStrankaListFormated_1">
      <item>KAŠTELANKA KOMERC d.o.o.</item>
    </derivirana_varijabla>
  </DomainObject.Predmet.ProtuStrankaListFormated>
  <DomainObject.Predmet.ProtuStrankaListFormatedOIB>
    <izvorni_sadrzaj>
      <item>KAŠTELANKA KOMERC d.o.o., OIB 94765143194</item>
    </izvorni_sadrzaj>
    <derivirana_varijabla naziv="DomainObject.Predmet.ProtuStrankaListFormatedOIB_1">
      <item>KAŠTELANKA KOMERC d.o.o., OIB 94765143194</item>
    </derivirana_varijabla>
  </DomainObject.Predmet.ProtuStrankaListFormatedOIB>
  <DomainObject.Predmet.ProtuStrankaListFormatedWithAdress>
    <izvorni_sadrzaj>
      <item>KAŠTELANKA KOMERC d.o.o., Novačka 297, 10000 Zagreb</item>
    </izvorni_sadrzaj>
    <derivirana_varijabla naziv="DomainObject.Predmet.ProtuStrankaListFormatedWithAdress_1">
      <item>KAŠTELANKA KOMERC d.o.o., Novačka 297, 10000 Zagreb</item>
    </derivirana_varijabla>
  </DomainObject.Predmet.ProtuStrankaListFormatedWithAdress>
  <DomainObject.Predmet.ProtuStrankaListFormatedWithAdressOIB>
    <izvorni_sadrzaj>
      <item>KAŠTELANKA KOMERC d.o.o., OIB 94765143194, Novačka 297, 10000 Zagreb</item>
    </izvorni_sadrzaj>
    <derivirana_varijabla naziv="DomainObject.Predmet.ProtuStrankaListFormatedWithAdressOIB_1">
      <item>KAŠTELANKA KOMERC d.o.o., OIB 94765143194, Novačka 297, 10000 Zagreb</item>
    </derivirana_varijabla>
  </DomainObject.Predmet.ProtuStrankaListFormatedWithAdressOIB>
  <DomainObject.Predmet.ProtuStrankaListNazivFormated>
    <izvorni_sadrzaj>
      <item>KAŠTELANKA KOMERC d.o.o.</item>
    </izvorni_sadrzaj>
    <derivirana_varijabla naziv="DomainObject.Predmet.ProtuStrankaListNazivFormated_1">
      <item>KAŠTELANKA KOMERC d.o.o.</item>
    </derivirana_varijabla>
  </DomainObject.Predmet.ProtuStrankaListNazivFormated>
  <DomainObject.Predmet.ProtuStrankaListNazivFormatedOIB>
    <izvorni_sadrzaj>
      <item>KAŠTELANKA KOMERC d.o.o., OIB 94765143194</item>
    </izvorni_sadrzaj>
    <derivirana_varijabla naziv="DomainObject.Predmet.ProtuStrankaListNazivFormatedOIB_1">
      <item>KAŠTELANKA KOMERC d.o.o., OIB 94765143194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KAŠTELANKA KOMERC d.o.o.</izvorni_sadrzaj>
    <derivirana_varijabla naziv="DomainObject.Predmet.ProtustrankaIDrugi_1">KAŠTELANKA KOMERC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KAŠTELANKA KOMERC d.o.o., OIB 94765143194, Novačka 297, 10000 Zagreb</izvorni_sadrzaj>
    <derivirana_varijabla naziv="DomainObject.Predmet.ProtustrankaIDrugiAdressOIB_1">KAŠTELANKA KOMERC d.o.o., OIB 94765143194, Novačka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KAŠTELANKA KOMERC d.o.o.</item>
      <item>FINA Regionalni centar Zagreb</item>
    </izvorni_sadrzaj>
    <derivirana_varijabla naziv="DomainObject.Predmet.SudioniciListNaziv_1">
      <item>KAŠTELANKA KOMERC d.o.o.</item>
      <item>FINA Regionalni centar Zagreb</item>
    </derivirana_varijabla>
  </DomainObject.Predmet.SudioniciListNaziv>
  <DomainObject.Predmet.SudioniciListAdressOIB>
    <izvorni_sadrzaj>
      <item>KAŠTELANKA KOMERC d.o.o., OIB 94765143194, Novačka 297,10000 Zagreb</item>
      <item>FINA Regionalni centar Zagreb, OIB 85821130368, Trg svibanjskih žrtava 1995. br. 1,10000 Zagreb</item>
    </izvorni_sadrzaj>
    <derivirana_varijabla naziv="DomainObject.Predmet.SudioniciListAdressOIB_1">
      <item>KAŠTELANKA KOMERC d.o.o., OIB 94765143194, Novačka 297,10000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94765143194</item>
      <item>, OIB 85821130368</item>
    </izvorni_sadrzaj>
    <derivirana_varijabla naziv="DomainObject.Predmet.SudioniciListNazivOIB_1">
      <item>, OIB 94765143194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47DE5-2661-4EAC-B782-620FCB496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1875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2016-10-27T11:47:00Z</cp:lastPrinted>
  <dcterms:modified xmlns:xsi="http://www.w3.org/2001/XMLSchema-instance" xsi:type="dcterms:W3CDTF">2016-10-27T11:47:00Z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