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3ec2" w14:paraId="cab3ec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95C77">
        <w:t>1527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95C77" w:rsidRPr="00995C77">
        <w:t>PJK TRADE d.o.o.</w:t>
      </w:r>
      <w:r w:rsidR="007A5A3C" w:rsidRPr="00B11874">
        <w:t xml:space="preserve">, </w:t>
      </w:r>
      <w:r w:rsidR="00995C77" w:rsidRPr="00995C77">
        <w:t>Zagreb</w:t>
      </w:r>
      <w:r w:rsidR="007A5A3C">
        <w:t xml:space="preserve">, </w:t>
      </w:r>
      <w:r w:rsidR="00995C77" w:rsidRPr="00995C77">
        <w:t>Savska opatovina 110/1</w:t>
      </w:r>
      <w:r w:rsidR="007A5A3C" w:rsidRPr="005E2056">
        <w:t>,</w:t>
      </w:r>
      <w:r w:rsidR="007A5A3C">
        <w:t xml:space="preserve"> (OIB: </w:t>
      </w:r>
      <w:r w:rsidR="00995C77" w:rsidRPr="00995C77">
        <w:t>27098554066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95C77">
        <w:t>9.407.922,79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14B" w:rsidR="007C014B">
      <w:r>
        <w:separator/>
      </w:r>
    </w:p>
  </w:endnote>
  <w:endnote w:id="0" w:type="continuationSeparator">
    <w:p w:rsidRDefault="007C014B" w:rsidR="007C0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14B" w:rsidR="007C014B">
      <w:r>
        <w:separator/>
      </w:r>
    </w:p>
  </w:footnote>
  <w:footnote w:id="0" w:type="continuationSeparator">
    <w:p w:rsidRDefault="007C014B" w:rsidR="007C0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543D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St-1527/2015</izvorni_sadrzaj>
    <derivirana_varijabla naziv="DomainObject.Predmet.OznakaBroj_1">St-1527/2015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PJK TRADE d.o.o.</izvorni_sadrzaj>
    <derivirana_varijabla naziv="DomainObject.Predmet.ProtustrankaFormated_1">  PJK TRADE d.o.o.</derivirana_varijabla>
  </DomainObject.Predmet.ProtustrankaFormated>
  <DomainObject.Predmet.ProtustrankaFormatedOIB>
    <izvorni_sadrzaj>  PJK TRADE d.o.o., OIB 27098554066</izvorni_sadrzaj>
    <derivirana_varijabla naziv="DomainObject.Predmet.ProtustrankaFormatedOIB_1">  PJK TRADE d.o.o., OIB 27098554066</derivirana_varijabla>
  </DomainObject.Predmet.ProtustrankaFormatedOIB>
  <DomainObject.Predmet.ProtustrankaFormatedWithAdress>
    <izvorni_sadrzaj> PJK TRADE d.o.o., Savska opatovina 110/1, 10000 Zagreb</izvorni_sadrzaj>
    <derivirana_varijabla naziv="DomainObject.Predmet.ProtustrankaFormatedWithAdress_1"> PJK TRADE d.o.o., Savska opatovina 110/1, 10000 Zagreb</derivirana_varijabla>
  </DomainObject.Predmet.ProtustrankaFormatedWithAdress>
  <DomainObject.Predmet.ProtustrankaFormatedWithAdressOIB>
    <izvorni_sadrzaj> PJK TRADE d.o.o., OIB 27098554066, Savska opatovina 110/1, 10000 Zagreb</izvorni_sadrzaj>
    <derivirana_varijabla naziv="DomainObject.Predmet.ProtustrankaFormatedWithAdressOIB_1"> PJK TRADE d.o.o., OIB 27098554066, Savska opatovina 110/1, 10000 Zagreb</derivirana_varijabla>
  </DomainObject.Predmet.ProtustrankaFormatedWithAdressOIB>
  <DomainObject.Predmet.ProtustrankaWithAdress>
    <izvorni_sadrzaj>PJK TRADE d.o.o. Savska opatovina 110/1, 10000 Zagreb</izvorni_sadrzaj>
    <derivirana_varijabla naziv="DomainObject.Predmet.ProtustrankaWithAdress_1">PJK TRADE d.o.o. Savska opatovina 110/1, 10000 Zagreb</derivirana_varijabla>
  </DomainObject.Predmet.ProtustrankaWithAdress>
  <DomainObject.Predmet.ProtustrankaWithAdressOIB>
    <izvorni_sadrzaj>PJK TRADE d.o.o., OIB 27098554066, Savska opatovina 110/1, 10000 Zagreb</izvorni_sadrzaj>
    <derivirana_varijabla naziv="DomainObject.Predmet.ProtustrankaWithAdressOIB_1">PJK TRADE d.o.o., OIB 27098554066, Savska opatovina 110/1, 10000 Zagreb</derivirana_varijabla>
  </DomainObject.Predmet.ProtustrankaWithAdressOIB>
  <DomainObject.Predmet.ProtustrankaNazivFormated>
    <izvorni_sadrzaj>PJK TRADE d.o.o.</izvorni_sadrzaj>
    <derivirana_varijabla naziv="DomainObject.Predmet.ProtustrankaNazivFormated_1">PJK TRADE d.o.o.</derivirana_varijabla>
  </DomainObject.Predmet.ProtustrankaNazivFormated>
  <DomainObject.Predmet.ProtustrankaNazivFormatedOIB>
    <izvorni_sadrzaj>PJK TRADE d.o.o., OIB 27098554066</izvorni_sadrzaj>
    <derivirana_varijabla naziv="DomainObject.Predmet.ProtustrankaNazivFormatedOIB_1">PJK TRADE d.o.o., OIB 27098554066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PJK TRADE d.o.o.</item>
    </izvorni_sadrzaj>
    <derivirana_varijabla naziv="DomainObject.Predmet.ProtuStrankaListFormated_1">
      <item>PJK TRADE d.o.o.</item>
    </derivirana_varijabla>
  </DomainObject.Predmet.ProtuStrankaListFormated>
  <DomainObject.Predmet.ProtuStrankaListFormatedOIB>
    <izvorni_sadrzaj>
      <item>PJK TRADE d.o.o., OIB 27098554066</item>
    </izvorni_sadrzaj>
    <derivirana_varijabla naziv="DomainObject.Predmet.ProtuStrankaListFormatedOIB_1">
      <item>PJK TRADE d.o.o., OIB 27098554066</item>
    </derivirana_varijabla>
  </DomainObject.Predmet.ProtuStrankaListFormatedOIB>
  <DomainObject.Predmet.ProtuStrankaListFormatedWithAdress>
    <izvorni_sadrzaj>
      <item>PJK TRADE d.o.o., Savska opatovina 110/1, 10000 Zagreb</item>
    </izvorni_sadrzaj>
    <derivirana_varijabla naziv="DomainObject.Predmet.ProtuStrankaListFormatedWithAdress_1">
      <item>PJK TRADE d.o.o., Savska opatovina 110/1, 10000 Zagreb</item>
    </derivirana_varijabla>
  </DomainObject.Predmet.ProtuStrankaListFormatedWithAdress>
  <DomainObject.Predmet.ProtuStrankaListFormatedWithAdressOIB>
    <izvorni_sadrzaj>
      <item>PJK TRADE d.o.o., OIB 27098554066, Savska opatovina 110/1, 10000 Zagreb</item>
    </izvorni_sadrzaj>
    <derivirana_varijabla naziv="DomainObject.Predmet.ProtuStrankaListFormatedWithAdressOIB_1">
      <item>PJK TRADE d.o.o., OIB 27098554066, Savska opatovina 110/1, 10000 Zagreb</item>
    </derivirana_varijabla>
  </DomainObject.Predmet.ProtuStrankaListFormatedWithAdressOIB>
  <DomainObject.Predmet.ProtuStrankaListNazivFormated>
    <izvorni_sadrzaj>
      <item>PJK TRADE d.o.o.</item>
    </izvorni_sadrzaj>
    <derivirana_varijabla naziv="DomainObject.Predmet.ProtuStrankaListNazivFormated_1">
      <item>PJK TRADE d.o.o.</item>
    </derivirana_varijabla>
  </DomainObject.Predmet.ProtuStrankaListNazivFormated>
  <DomainObject.Predmet.ProtuStrankaListNazivFormatedOIB>
    <izvorni_sadrzaj>
      <item>PJK TRADE d.o.o., OIB 27098554066</item>
    </izvorni_sadrzaj>
    <derivirana_varijabla naziv="DomainObject.Predmet.ProtuStrankaListNazivFormatedOIB_1">
      <item>PJK TRADE d.o.o., OIB 27098554066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PJK TRADE d.o.o.</izvorni_sadrzaj>
    <derivirana_varijabla naziv="DomainObject.Predmet.ProtustrankaIDrugi_1">PJK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PJK TRADE d.o.o., OIB 27098554066, Savska opatovina 110/1, 10000 Zagreb</izvorni_sadrzaj>
    <derivirana_varijabla naziv="DomainObject.Predmet.ProtustrankaIDrugiAdressOIB_1">PJK TRADE d.o.o., OIB 27098554066,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PJK TRADE d.o.o.</item>
    </izvorni_sadrzaj>
    <derivirana_varijabla naziv="DomainObject.Predmet.SudioniciListNaziv_1">
      <item>FINA Regionalni centar Zagreb</item>
      <item>PJK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PJK TRADE d.o.o., OIB 27098554066, Savska opatovina 110/1,10000 Zagreb</item>
    </izvorni_sadrzaj>
    <derivirana_varijabla naziv="DomainObject.Predmet.SudioniciListAdressOIB_1">
      <item>FINA Regionalni centar Zagreb, OIB 85821130368, Trg svibanjskih žrtava 1995. 1,10000 Zagreb</item>
      <item>PJK TRADE d.o.o., OIB 27098554066, Savska opatovina 110/1,10000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27098554066</item>
    </izvorni_sadrzaj>
    <derivirana_varijabla naziv="DomainObject.Predmet.SudioniciListNazivOIB_1">
      <item>, OIB 85821130368</item>
      <item>, OIB 27098554066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1331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2015-11-18T09:02:00Z</dcterms:created>
  <dc:creator>ilukac</dc:creator>
  <cp:lastModifiedBy>dvorana100</cp:lastModifiedBy>
  <cp:lastPrinted>2015-11-06T12:53:00Z</cp:lastPrinted>
  <dcterms:modified xmlns:xsi="http://www.w3.org/2001/XMLSchema-instance" xsi:type="dcterms:W3CDTF">2015-11-18T09:04:00Z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