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ad0c" w14:paraId="971ad0c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A42010">
        <w:rPr>
          <w:sz w:val="24"/>
          <w:szCs w:val="24"/>
        </w:rPr>
        <w:t>322</w:t>
      </w:r>
      <w:r w:rsidR="009E4289" w:rsidRPr="00127CE3">
        <w:rPr>
          <w:sz w:val="24"/>
          <w:szCs w:val="24"/>
        </w:rPr>
        <w:t>/2015</w:t>
      </w:r>
      <w:r w:rsidR="0004759D">
        <w:rPr>
          <w:sz w:val="24"/>
          <w:szCs w:val="24"/>
        </w:rPr>
        <w:t>-15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A42010" w:rsidP="00A42010" w:rsidR="00A42010" w:rsidRPr="00A42010">
      <w:pPr>
        <w:jc w:val="both"/>
        <w:rPr>
          <w:sz w:val="24"/>
          <w:szCs w:val="24"/>
        </w:rPr>
      </w:pPr>
      <w:r w:rsidRPr="00A42010">
        <w:rPr>
          <w:sz w:val="24"/>
          <w:szCs w:val="24"/>
        </w:rPr>
        <w:tab/>
        <w:t>Trgovački sud u Zagrebu, po stečajnom sucu Nikoli Ribariću, u stečajnom predmetu povodom zahtjeva MINISTARSTVA FINANCIJA -POREZNE UPRAVE, za pokretanjem skraćenog stečajnog postupka nad dužnikom RETIS NOVA d.o.o., Zagreb (Grad Zagreb), Trpinjska 5/A, OIB: 310</w:t>
      </w:r>
      <w:r>
        <w:rPr>
          <w:sz w:val="24"/>
          <w:szCs w:val="24"/>
        </w:rPr>
        <w:t>10346631, MBS: 080749914, dana 10</w:t>
      </w:r>
      <w:r w:rsidRPr="00A42010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A42010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A42010">
        <w:rPr>
          <w:sz w:val="24"/>
          <w:szCs w:val="24"/>
        </w:rPr>
        <w:t xml:space="preserve">. godine, </w:t>
      </w: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A42010" w:rsidRPr="00A42010">
        <w:rPr>
          <w:sz w:val="24"/>
          <w:szCs w:val="24"/>
        </w:rPr>
        <w:t>RETIS NOVA d.o.o., Zagreb (Grad Zagreb), Trpinjska 5/A, OIB: 310</w:t>
      </w:r>
      <w:r w:rsidR="00A42010">
        <w:rPr>
          <w:sz w:val="24"/>
          <w:szCs w:val="24"/>
        </w:rPr>
        <w:t>10346631, MBS: 080749914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A42010">
        <w:rPr>
          <w:sz w:val="24"/>
          <w:szCs w:val="24"/>
        </w:rPr>
        <w:t>10</w:t>
      </w:r>
      <w:r w:rsidRPr="00127CE3">
        <w:rPr>
          <w:sz w:val="24"/>
          <w:szCs w:val="24"/>
        </w:rPr>
        <w:t>.</w:t>
      </w:r>
      <w:r w:rsidR="00A42010">
        <w:rPr>
          <w:sz w:val="24"/>
          <w:szCs w:val="24"/>
        </w:rPr>
        <w:t xml:space="preserve"> siječnja</w:t>
      </w:r>
      <w:r w:rsidRPr="00127CE3">
        <w:rPr>
          <w:sz w:val="24"/>
          <w:szCs w:val="24"/>
        </w:rPr>
        <w:t xml:space="preserve"> 201</w:t>
      </w:r>
      <w:r w:rsidR="00A42010">
        <w:rPr>
          <w:sz w:val="24"/>
          <w:szCs w:val="24"/>
        </w:rPr>
        <w:t>7</w:t>
      </w:r>
      <w:r w:rsidRPr="00127CE3">
        <w:rPr>
          <w:sz w:val="24"/>
          <w:szCs w:val="24"/>
        </w:rPr>
        <w:t>. u 1</w:t>
      </w:r>
      <w:r w:rsidR="00A42010">
        <w:rPr>
          <w:sz w:val="24"/>
          <w:szCs w:val="24"/>
        </w:rPr>
        <w:t>5</w:t>
      </w:r>
      <w:r w:rsidR="008B4204" w:rsidRPr="00127CE3">
        <w:rPr>
          <w:sz w:val="24"/>
          <w:szCs w:val="24"/>
        </w:rPr>
        <w:t>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4C2C1D" w:rsidR="004C2C1D" w:rsidRPr="004C2C1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4C2C1D">
        <w:rPr>
          <w:sz w:val="24"/>
          <w:szCs w:val="24"/>
        </w:rPr>
        <w:t xml:space="preserve">Stečajnim upraviteljem imenuje se </w:t>
      </w:r>
      <w:r w:rsidR="004C2C1D" w:rsidRPr="004C2C1D">
        <w:rPr>
          <w:sz w:val="24"/>
          <w:szCs w:val="24"/>
        </w:rPr>
        <w:t>MARINKO PAIĆ, IV. Požarinje 6, OIB: 55654806007</w:t>
      </w:r>
      <w:r w:rsidR="004C2C1D">
        <w:rPr>
          <w:sz w:val="24"/>
          <w:szCs w:val="24"/>
        </w:rPr>
        <w:t>.</w:t>
      </w:r>
    </w:p>
    <w:p w:rsidRDefault="00037C45" w:rsidP="00037C45" w:rsidR="009E4289" w:rsidRPr="004C2C1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4C2C1D">
        <w:rPr>
          <w:sz w:val="24"/>
          <w:szCs w:val="24"/>
        </w:rPr>
        <w:t xml:space="preserve">Zaključuje se stečajni postupak nad dužnikom </w:t>
      </w:r>
      <w:r w:rsidR="00A42010" w:rsidRPr="004C2C1D">
        <w:rPr>
          <w:sz w:val="24"/>
          <w:szCs w:val="24"/>
        </w:rPr>
        <w:t>RETIS NOVA d.o.o., Zagreb (Grad Zagreb), Trpinjska 5/A, OIB: 31010346631, MBS: 080749914</w:t>
      </w:r>
      <w:r w:rsidRPr="004C2C1D">
        <w:rPr>
          <w:sz w:val="24"/>
          <w:szCs w:val="24"/>
        </w:rPr>
        <w:t xml:space="preserve">. Ovo rješenje objavit će se </w:t>
      </w:r>
      <w:r w:rsidR="009E4289" w:rsidRPr="004C2C1D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A42010" w:rsidRPr="00A42010">
        <w:rPr>
          <w:sz w:val="24"/>
          <w:szCs w:val="24"/>
        </w:rPr>
        <w:t>RETIS NOVA d.o.o., Zagreb (Grad Zagreb), Trpinjska 5/A, OIB: 310</w:t>
      </w:r>
      <w:r w:rsidR="00A42010">
        <w:rPr>
          <w:sz w:val="24"/>
          <w:szCs w:val="24"/>
        </w:rPr>
        <w:t>10346631, MBS: 080749914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  <w:r w:rsidRPr="00A42010">
        <w:rPr>
          <w:sz w:val="24"/>
          <w:szCs w:val="24"/>
        </w:rPr>
        <w:t>Ministarstvo financija - Porezna uprava, podnijelo je ovome sudu dana 05. svibnja 2015. godine, temeljem čl.335.a st. 1 Stečajnog zakona (NN broj 44/96, 29/99, 129/00, 123/03, 82/06, 116/10, 25/12, 133/12; dalje u tekstu SZ) zahtjev za pokretanje skraćenog stečajnog postupka.</w:t>
      </w: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  <w:r w:rsidRPr="00A42010">
        <w:rPr>
          <w:sz w:val="24"/>
          <w:szCs w:val="24"/>
        </w:rPr>
        <w:tab/>
      </w: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  <w:r w:rsidRPr="00A42010">
        <w:rPr>
          <w:sz w:val="24"/>
          <w:szCs w:val="24"/>
        </w:rPr>
        <w:tab/>
        <w:t>Podnositelj zahtjeva je u prilogu dostavio potvrdu sa podacima Financijske agencije od 02. prosinca 2014. godine iz koje proizlazi da je račun predloženog stečajnog dužnika u blokadi duljoj od 60 dana, čime je ispunjen uvjet iz čl. 4. 6. SZ-a. Nadalje, dostavio je i dopis Hrvatskog zavoda za mirovinskog osiguranje, od 08. prosinca 2014. godine prema kojem dužnik nema zaposlenih.</w:t>
      </w: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  <w:r w:rsidRPr="00A42010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  <w:r w:rsidRPr="00A42010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A42010" w:rsidP="00A42010" w:rsidR="00A42010" w:rsidRPr="00A42010">
      <w:pPr>
        <w:ind w:firstLine="708"/>
        <w:jc w:val="both"/>
        <w:rPr>
          <w:sz w:val="24"/>
          <w:szCs w:val="24"/>
        </w:rPr>
      </w:pPr>
    </w:p>
    <w:p w:rsidRDefault="00A42010" w:rsidP="00A42010" w:rsidR="00A42010">
      <w:pPr>
        <w:ind w:firstLine="708"/>
        <w:jc w:val="both"/>
        <w:rPr>
          <w:sz w:val="24"/>
          <w:szCs w:val="24"/>
        </w:rPr>
      </w:pPr>
      <w:r w:rsidRPr="00A42010">
        <w:rPr>
          <w:sz w:val="24"/>
          <w:szCs w:val="24"/>
        </w:rPr>
        <w:t xml:space="preserve">Nadalje, podnositelj zahtjeva je predujmio troškove objavljivanja oglasa iz čl. 335.e t. 2. SZ-a. </w:t>
      </w:r>
      <w:r w:rsidRPr="00A42010">
        <w:rPr>
          <w:sz w:val="24"/>
          <w:szCs w:val="24"/>
        </w:rPr>
        <w:tab/>
      </w:r>
      <w:r w:rsidRPr="00A42010">
        <w:rPr>
          <w:sz w:val="24"/>
          <w:szCs w:val="24"/>
        </w:rPr>
        <w:tab/>
      </w:r>
      <w:r w:rsidRPr="00A42010">
        <w:rPr>
          <w:sz w:val="24"/>
          <w:szCs w:val="24"/>
        </w:rPr>
        <w:tab/>
        <w:t xml:space="preserve">                  </w:t>
      </w:r>
    </w:p>
    <w:p w:rsidRDefault="009E4289" w:rsidP="00A42010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B0FC9">
        <w:rPr>
          <w:sz w:val="24"/>
          <w:szCs w:val="24"/>
        </w:rPr>
        <w:t>8</w:t>
      </w:r>
      <w:r w:rsidR="008E474F" w:rsidRPr="00127CE3">
        <w:rPr>
          <w:sz w:val="24"/>
          <w:szCs w:val="24"/>
        </w:rPr>
        <w:t>.</w:t>
      </w:r>
      <w:r w:rsidR="001B0FC9">
        <w:rPr>
          <w:sz w:val="24"/>
          <w:szCs w:val="24"/>
        </w:rPr>
        <w:t xml:space="preserve"> svibnja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5A539F" w:rsidP="00EF29B4" w:rsidR="00037C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</w:t>
      </w:r>
      <w:r w:rsidR="001B0FC9">
        <w:rPr>
          <w:sz w:val="24"/>
          <w:szCs w:val="24"/>
        </w:rPr>
        <w:t>29</w:t>
      </w:r>
      <w:r w:rsidR="00037C45" w:rsidRPr="00127CE3">
        <w:rPr>
          <w:sz w:val="24"/>
          <w:szCs w:val="24"/>
        </w:rPr>
        <w:t>.</w:t>
      </w:r>
      <w:r w:rsidR="001B0FC9">
        <w:rPr>
          <w:sz w:val="24"/>
          <w:szCs w:val="24"/>
        </w:rPr>
        <w:t xml:space="preserve"> lipnja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</w:t>
      </w:r>
      <w:r>
        <w:rPr>
          <w:sz w:val="24"/>
          <w:szCs w:val="24"/>
        </w:rPr>
        <w:t>5.h SZ-a te je oglas objavljen</w:t>
      </w:r>
      <w:r w:rsidR="00D61A43">
        <w:rPr>
          <w:sz w:val="24"/>
          <w:szCs w:val="24"/>
        </w:rPr>
        <w:t xml:space="preserve"> u NN 76/15 od 10.7.2015.</w:t>
      </w:r>
      <w:r w:rsidR="00037C45" w:rsidRPr="00127CE3">
        <w:rPr>
          <w:sz w:val="24"/>
          <w:szCs w:val="24"/>
        </w:rPr>
        <w:t xml:space="preserve"> Osoba ovlaštena za zastupanje dužnika </w:t>
      </w:r>
      <w:r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 xml:space="preserve">vjerovnici nisu u roku od 45 dana od dana objave </w:t>
      </w:r>
      <w:r>
        <w:rPr>
          <w:sz w:val="24"/>
          <w:szCs w:val="24"/>
        </w:rPr>
        <w:t xml:space="preserve">oglasa </w:t>
      </w:r>
      <w:r w:rsidR="00D61A43">
        <w:rPr>
          <w:sz w:val="24"/>
          <w:szCs w:val="24"/>
        </w:rPr>
        <w:t>u NN 76/15</w:t>
      </w:r>
      <w:r>
        <w:rPr>
          <w:sz w:val="24"/>
          <w:szCs w:val="24"/>
        </w:rPr>
        <w:t xml:space="preserve">,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Default="00D61A43" w:rsidP="00EF29B4" w:rsidR="00D61A43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ovog rješenja izvršena je u skladu s odredbom članka 12. u vezi članka 441. Stečajnog zakona (NN 71/15).</w:t>
      </w:r>
      <w:r w:rsidR="004C2C1D">
        <w:rPr>
          <w:sz w:val="24"/>
          <w:szCs w:val="24"/>
        </w:rPr>
        <w:t xml:space="preserve"> Izbor stečajnog upravitelja izvršen je u skladu s odredbom članka 84. Stečajnog zakona (NN 71/15), dakle automatskim izborom sa liste stečajnih upravitelja.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D61A43">
        <w:rPr>
          <w:sz w:val="24"/>
          <w:szCs w:val="24"/>
        </w:rPr>
        <w:t>10</w:t>
      </w:r>
      <w:r w:rsidR="008B4204" w:rsidRPr="00127CE3">
        <w:rPr>
          <w:sz w:val="24"/>
          <w:szCs w:val="24"/>
        </w:rPr>
        <w:t>.</w:t>
      </w:r>
      <w:r w:rsidR="00D61A43">
        <w:rPr>
          <w:sz w:val="24"/>
          <w:szCs w:val="24"/>
        </w:rPr>
        <w:t xml:space="preserve"> siječnja</w:t>
      </w:r>
      <w:r w:rsidR="00037C45" w:rsidRPr="00127CE3">
        <w:rPr>
          <w:sz w:val="24"/>
          <w:szCs w:val="24"/>
        </w:rPr>
        <w:t xml:space="preserve"> 201</w:t>
      </w:r>
      <w:r w:rsidR="00D61A43">
        <w:rPr>
          <w:sz w:val="24"/>
          <w:szCs w:val="24"/>
        </w:rPr>
        <w:t>7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4759D" w:rsidP="00E91121" w:rsidR="000475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4759D" w:rsidP="00E91121" w:rsidR="000475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4759D" w:rsidP="00E91121" w:rsidR="000475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4759D" w:rsidP="00E91121" w:rsidR="000475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4759D" w:rsidP="00E91121" w:rsidR="0004759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4759D" w:rsidP="00E91121" w:rsidR="0004759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p w:rsidRDefault="0004759D" w:rsidP="00D61A43" w:rsidR="0004759D">
      <w:pPr>
        <w:overflowPunct w:val="false"/>
        <w:jc w:val="both"/>
        <w:rPr>
          <w:sz w:val="24"/>
          <w:szCs w:val="24"/>
        </w:rPr>
      </w:pPr>
    </w:p>
    <w:sectPr w:rsidSect="0049262E" w:rsidR="0004759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D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A42010">
      <w:rPr>
        <w:sz w:val="24"/>
        <w:szCs w:val="24"/>
      </w:rPr>
      <w:t>322</w:t>
    </w:r>
    <w:r w:rsidR="009E4289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4759D"/>
    <w:rsid w:val="00070D2D"/>
    <w:rsid w:val="000C1D39"/>
    <w:rsid w:val="00124E9A"/>
    <w:rsid w:val="00127CE3"/>
    <w:rsid w:val="001B0FC9"/>
    <w:rsid w:val="001C6466"/>
    <w:rsid w:val="00215C94"/>
    <w:rsid w:val="00215CB1"/>
    <w:rsid w:val="002650CA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4C2C1D"/>
    <w:rsid w:val="005815FB"/>
    <w:rsid w:val="005A539F"/>
    <w:rsid w:val="00600CFA"/>
    <w:rsid w:val="0060483A"/>
    <w:rsid w:val="006B35FD"/>
    <w:rsid w:val="006B56D3"/>
    <w:rsid w:val="006D4CB6"/>
    <w:rsid w:val="00761FC4"/>
    <w:rsid w:val="007E54A5"/>
    <w:rsid w:val="007F37D4"/>
    <w:rsid w:val="008B4204"/>
    <w:rsid w:val="008E2677"/>
    <w:rsid w:val="008E28A9"/>
    <w:rsid w:val="008E474F"/>
    <w:rsid w:val="008E7BCB"/>
    <w:rsid w:val="009E4289"/>
    <w:rsid w:val="009E63A5"/>
    <w:rsid w:val="00A31D0C"/>
    <w:rsid w:val="00A42010"/>
    <w:rsid w:val="00A946CF"/>
    <w:rsid w:val="00BD58AF"/>
    <w:rsid w:val="00C07C88"/>
    <w:rsid w:val="00C75F0C"/>
    <w:rsid w:val="00D43C33"/>
    <w:rsid w:val="00D61A43"/>
    <w:rsid w:val="00DB26CE"/>
    <w:rsid w:val="00DE343A"/>
    <w:rsid w:val="00E81D7D"/>
    <w:rsid w:val="00EC7D15"/>
    <w:rsid w:val="00EF29B4"/>
    <w:rsid w:val="00F14B8C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7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D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D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D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D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7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D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D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D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D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RETIS NOVA d.o.o.</izvorni_sadrzaj>
    <derivirana_varijabla naziv="DomainObject.Predmet.ProtustrankaFormated_1">  RETIS NOVA d.o.o.</derivirana_varijabla>
  </DomainObject.Predmet.ProtustrankaFormated>
  <DomainObject.Predmet.ProtustrankaFormatedOIB>
    <izvorni_sadrzaj>  RETIS NOVA d.o.o., OIB 31010346631</izvorni_sadrzaj>
    <derivirana_varijabla naziv="DomainObject.Predmet.ProtustrankaFormatedOIB_1">  RETIS NOVA d.o.o., OIB 31010346631</derivirana_varijabla>
  </DomainObject.Predmet.ProtustrankaFormatedOIB>
  <DomainObject.Predmet.ProtustrankaFormatedWithAdress>
    <izvorni_sadrzaj> RETIS NOVA d.o.o., Trpinjska 5/A, 10000 Zagreb</izvorni_sadrzaj>
    <derivirana_varijabla naziv="DomainObject.Predmet.ProtustrankaFormatedWithAdress_1"> RETIS NOVA d.o.o., Trpinjska 5/A, 10000 Zagreb</derivirana_varijabla>
  </DomainObject.Predmet.ProtustrankaFormatedWithAdress>
  <DomainObject.Predmet.ProtustrankaFormatedWithAdressOIB>
    <izvorni_sadrzaj> RETIS NOVA d.o.o., OIB 31010346631, Trpinjska 5/A, 10000 Zagreb</izvorni_sadrzaj>
    <derivirana_varijabla naziv="DomainObject.Predmet.ProtustrankaFormatedWithAdressOIB_1"> RETIS NOVA d.o.o., OIB 31010346631, Trpinjska 5/A, 10000 Zagreb</derivirana_varijabla>
  </DomainObject.Predmet.ProtustrankaFormatedWithAdressOIB>
  <DomainObject.Predmet.ProtustrankaWithAdress>
    <izvorni_sadrzaj>RETIS NOVA d.o.o. Trpinjska 5/A, 10000 Zagreb</izvorni_sadrzaj>
    <derivirana_varijabla naziv="DomainObject.Predmet.ProtustrankaWithAdress_1">RETIS NOVA d.o.o. Trpinjska 5/A, 10000 Zagreb</derivirana_varijabla>
  </DomainObject.Predmet.ProtustrankaWithAdress>
  <DomainObject.Predmet.ProtustrankaWithAdressOIB>
    <izvorni_sadrzaj>RETIS NOVA d.o.o., OIB 31010346631, Trpinjska 5/A, 10000 Zagreb</izvorni_sadrzaj>
    <derivirana_varijabla naziv="DomainObject.Predmet.ProtustrankaWithAdressOIB_1">RETIS NOVA d.o.o., OIB 31010346631, Trpinjska 5/A, 10000 Zagreb</derivirana_varijabla>
  </DomainObject.Predmet.ProtustrankaWithAdressOIB>
  <DomainObject.Predmet.ProtustrankaNazivFormated>
    <izvorni_sadrzaj>RETIS NOVA d.o.o.</izvorni_sadrzaj>
    <derivirana_varijabla naziv="DomainObject.Predmet.ProtustrankaNazivFormated_1">RETIS NOVA d.o.o.</derivirana_varijabla>
  </DomainObject.Predmet.ProtustrankaNazivFormated>
  <DomainObject.Predmet.ProtustrankaNazivFormatedOIB>
    <izvorni_sadrzaj>RETIS NOVA d.o.o., OIB 31010346631</izvorni_sadrzaj>
    <derivirana_varijabla naziv="DomainObject.Predmet.ProtustrankaNazivFormatedOIB_1">RETIS NOVA d.o.o., OIB 31010346631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Zagreb</izvorni_sadrzaj>
    <derivirana_varijabla naziv="DomainObject.Predmet.StrankaFormated_1">  RH MF Porezna uprava, Zagreb</derivirana_varijabla>
  </DomainObject.Predmet.StrankaFormated>
  <DomainObject.Predmet.StrankaFormatedOIB>
    <izvorni_sadrzaj>  RH MF Porezna uprava, Zagreb, OIB 18683136487</izvorni_sadrzaj>
    <derivirana_varijabla naziv="DomainObject.Predmet.StrankaFormatedOIB_1">  RH MF Porezna uprava, Zagreb, OIB 18683136487</derivirana_varijabla>
  </DomainObject.Predmet.StrankaFormatedOIB>
  <DomainObject.Predmet.StrankaFormatedWithAdress>
    <izvorni_sadrzaj> RH MF Porezna uprava, Zagreb, Albrechtova 42, 10000 Zagreb</izvorni_sadrzaj>
    <derivirana_varijabla naziv="DomainObject.Predmet.StrankaFormatedWithAdress_1"> RH MF Porezna uprava, Zagreb, Albrechtova 42, 10000 Zagreb</derivirana_varijabla>
  </DomainObject.Predmet.StrankaFormatedWithAdress>
  <DomainObject.Predmet.StrankaFormatedWithAdressOIB>
    <izvorni_sadrzaj> RH MF Porezna uprava, Zagreb, OIB 18683136487, Albrechtova 42, 10000 Zagreb</izvorni_sadrzaj>
    <derivirana_varijabla naziv="DomainObject.Predmet.StrankaFormatedWithAdressOIB_1"> RH MF Porezna uprava, Zagreb, OIB 18683136487, Albrechtova 42, 10000 Zagreb</derivirana_varijabla>
  </DomainObject.Predmet.StrankaFormatedWithAdressOIB>
  <DomainObject.Predmet.StrankaWithAdress>
    <izvorni_sadrzaj>RH MF Porezna uprava, Zagreb Albrechtova 42,10000 Zagreb</izvorni_sadrzaj>
    <derivirana_varijabla naziv="DomainObject.Predmet.StrankaWithAdress_1">RH MF Porezna uprava, Zagreb Albrechtova 42,10000 Zagreb</derivirana_varijabla>
  </DomainObject.Predmet.StrankaWithAdress>
  <DomainObject.Predmet.StrankaWithAdressOIB>
    <izvorni_sadrzaj>RH MF Porezna uprava, Zagreb, OIB 18683136487, Albrechtova 42,10000 Zagreb</izvorni_sadrzaj>
    <derivirana_varijabla naziv="DomainObject.Predmet.StrankaWithAdressOIB_1">RH MF Porezna uprava, Zagreb, OIB 18683136487, Albrechtova 42,10000 Zagreb</derivirana_varijabla>
  </DomainObject.Predmet.StrankaWithAdressOIB>
  <DomainObject.Predmet.StrankaNazivFormated>
    <izvorni_sadrzaj>RH MF Porezna uprava, Zagreb</izvorni_sadrzaj>
    <derivirana_varijabla naziv="DomainObject.Predmet.StrankaNazivFormated_1">RH MF Porezna uprava, Zagreb</derivirana_varijabla>
  </DomainObject.Predmet.StrankaNazivFormated>
  <DomainObject.Predmet.StrankaNazivFormatedOIB>
    <izvorni_sadrzaj>RH MF Porezna uprava, Zagreb, OIB 18683136487</izvorni_sadrzaj>
    <derivirana_varijabla naziv="DomainObject.Predmet.StrankaNazivFormatedOIB_1">RH MF Porezna uprava,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uprava, Zagreb</item>
    </izvorni_sadrzaj>
    <derivirana_varijabla naziv="DomainObject.Predmet.StrankaListFormated_1">
      <item>RH MF Porezna uprava, Zagreb</item>
    </derivirana_varijabla>
  </DomainObject.Predmet.StrankaListFormated>
  <DomainObject.Predmet.StrankaListFormatedOIB>
    <izvorni_sadrzaj>
      <item>RH MF Porezna uprava, Zagreb, OIB 18683136487</item>
    </izvorni_sadrzaj>
    <derivirana_varijabla naziv="DomainObject.Predmet.StrankaListFormatedOIB_1">
      <item>RH MF Porezna uprava, Zagreb, OIB 18683136487</item>
    </derivirana_varijabla>
  </DomainObject.Predmet.StrankaListFormatedOIB>
  <DomainObject.Predmet.StrankaListFormatedWithAdress>
    <izvorni_sadrzaj>
      <item>RH MF Porezna uprava, Zagreb, Albrechtova 42, 10000 Zagreb</item>
    </izvorni_sadrzaj>
    <derivirana_varijabla naziv="DomainObject.Predmet.StrankaListFormatedWithAdress_1">
      <item>RH MF Porezna uprava, Zagreb, Albrechtova 42, 10000 Zagreb</item>
    </derivirana_varijabla>
  </DomainObject.Predmet.StrankaListFormatedWithAdress>
  <DomainObject.Predmet.StrankaListFormatedWithAdressOIB>
    <izvorni_sadrzaj>
      <item>RH MF Porezna uprava, Zagreb, OIB 18683136487, Albrechtova 42, 10000 Zagreb</item>
    </izvorni_sadrzaj>
    <derivirana_varijabla naziv="DomainObject.Predmet.StrankaListFormatedWithAdressOIB_1">
      <item>RH MF Porezna uprava, Zagreb, OIB 18683136487, Albrechtova 42, 10000 Zagreb</item>
    </derivirana_varijabla>
  </DomainObject.Predmet.StrankaListFormatedWithAdressOIB>
  <DomainObject.Predmet.StrankaListNazivFormated>
    <izvorni_sadrzaj>
      <item>RH MF Porezna uprava, Zagreb</item>
    </izvorni_sadrzaj>
    <derivirana_varijabla naziv="DomainObject.Predmet.StrankaListNazivFormated_1">
      <item>RH MF Porezna uprava, Zagreb</item>
    </derivirana_varijabla>
  </DomainObject.Predmet.StrankaListNazivFormated>
  <DomainObject.Predmet.StrankaListNazivFormatedOIB>
    <izvorni_sadrzaj>
      <item>RH MF Porezna uprava, Zagreb, OIB 18683136487</item>
    </izvorni_sadrzaj>
    <derivirana_varijabla naziv="DomainObject.Predmet.StrankaListNazivFormatedOIB_1">
      <item>RH MF Porezna uprava, Zagreb, OIB 18683136487</item>
    </derivirana_varijabla>
  </DomainObject.Predmet.StrankaListNazivFormatedOIB>
  <DomainObject.Predmet.ProtuStrankaListFormated>
    <izvorni_sadrzaj>
      <item>RETIS NOVA d.o.o.</item>
    </izvorni_sadrzaj>
    <derivirana_varijabla naziv="DomainObject.Predmet.ProtuStrankaListFormated_1">
      <item>RETIS NOVA d.o.o.</item>
    </derivirana_varijabla>
  </DomainObject.Predmet.ProtuStrankaListFormated>
  <DomainObject.Predmet.ProtuStrankaListFormatedOIB>
    <izvorni_sadrzaj>
      <item>RETIS NOVA d.o.o., OIB 31010346631</item>
    </izvorni_sadrzaj>
    <derivirana_varijabla naziv="DomainObject.Predmet.ProtuStrankaListFormatedOIB_1">
      <item>RETIS NOVA d.o.o., OIB 31010346631</item>
    </derivirana_varijabla>
  </DomainObject.Predmet.ProtuStrankaListFormatedOIB>
  <DomainObject.Predmet.ProtuStrankaListFormatedWithAdress>
    <izvorni_sadrzaj>
      <item>RETIS NOVA d.o.o., Trpinjska 5/A, 10000 Zagreb</item>
    </izvorni_sadrzaj>
    <derivirana_varijabla naziv="DomainObject.Predmet.ProtuStrankaListFormatedWithAdress_1">
      <item>RETIS NOVA d.o.o., Trpinjska 5/A, 10000 Zagreb</item>
    </derivirana_varijabla>
  </DomainObject.Predmet.ProtuStrankaListFormatedWithAdress>
  <DomainObject.Predmet.ProtuStrankaListFormatedWithAdressOIB>
    <izvorni_sadrzaj>
      <item>RETIS NOVA d.o.o., OIB 31010346631, Trpinjska 5/A, 10000 Zagreb</item>
    </izvorni_sadrzaj>
    <derivirana_varijabla naziv="DomainObject.Predmet.ProtuStrankaListFormatedWithAdressOIB_1">
      <item>RETIS NOVA d.o.o., OIB 31010346631, Trpinjska 5/A, 10000 Zagreb</item>
    </derivirana_varijabla>
  </DomainObject.Predmet.ProtuStrankaListFormatedWithAdressOIB>
  <DomainObject.Predmet.ProtuStrankaListNazivFormated>
    <izvorni_sadrzaj>
      <item>RETIS NOVA d.o.o.</item>
    </izvorni_sadrzaj>
    <derivirana_varijabla naziv="DomainObject.Predmet.ProtuStrankaListNazivFormated_1">
      <item>RETIS NOVA d.o.o.</item>
    </derivirana_varijabla>
  </DomainObject.Predmet.ProtuStrankaListNazivFormated>
  <DomainObject.Predmet.ProtuStrankaListNazivFormatedOIB>
    <izvorni_sadrzaj>
      <item>RETIS NOVA d.o.o., OIB 31010346631</item>
    </izvorni_sadrzaj>
    <derivirana_varijabla naziv="DomainObject.Predmet.ProtuStrankaListNazivFormatedOIB_1">
      <item>RETIS NOVA d.o.o., OIB 31010346631</item>
    </derivirana_varijabla>
  </DomainObject.Predmet.ProtuStrankaListNazivFormatedOIB>
  <DomainObject.Predmet.OstaliListFormated>
    <izvorni_sadrzaj>
      <item>Alćeo Bolković</item>
      <item>Laszlo Sardi</item>
    </izvorni_sadrzaj>
    <derivirana_varijabla naziv="DomainObject.Predmet.OstaliListFormated_1">
      <item>Alćeo Bolković</item>
      <item>Laszlo Sardi</item>
    </derivirana_varijabla>
  </DomainObject.Predmet.OstaliListFormated>
  <DomainObject.Predmet.OstaliListFormatedOIB>
    <izvorni_sadrzaj>
      <item>Alćeo Bolković, OIB 06080027148</item>
      <item>Laszlo Sardi, OIB 46726831477</item>
    </izvorni_sadrzaj>
    <derivirana_varijabla naziv="DomainObject.Predmet.OstaliListFormatedOIB_1">
      <item>Alćeo Bolković, OIB 06080027148</item>
      <item>Laszlo Sardi, OIB 46726831477</item>
    </derivirana_varijabla>
  </DomainObject.Predmet.OstaliListFormatedOIB>
  <DomainObject.Predmet.OstaliListFormatedWithAdress>
    <izvorni_sadrzaj>
      <item>Alćeo Bolković, Kolodvorska ulica 2, 52100 Pula</item>
      <item>Laszlo Sardi</item>
    </izvorni_sadrzaj>
    <derivirana_varijabla naziv="DomainObject.Predmet.OstaliListFormatedWithAdress_1">
      <item>Alćeo Bolković, Kolodvorska ulica 2, 52100 Pula</item>
      <item>Laszlo Sardi</item>
    </derivirana_varijabla>
  </DomainObject.Predmet.OstaliListFormatedWithAdress>
  <DomainObject.Predmet.OstaliListFormatedWithAdressOIB>
    <izvorni_sadrzaj>
      <item>Alćeo Bolković, OIB 06080027148, Kolodvorska ulica 2, 52100 Pula</item>
      <item>Laszlo Sardi, OIB 46726831477</item>
    </izvorni_sadrzaj>
    <derivirana_varijabla naziv="DomainObject.Predmet.OstaliListFormatedWithAdressOIB_1">
      <item>Alćeo Bolković, OIB 06080027148, Kolodvorska ulica 2, 52100 Pula</item>
      <item>Laszlo Sardi, OIB 46726831477</item>
    </derivirana_varijabla>
  </DomainObject.Predmet.OstaliListFormatedWithAdressOIB>
  <DomainObject.Predmet.OstaliListNazivFormated>
    <izvorni_sadrzaj>
      <item>Alćeo Bolković</item>
      <item>Laszlo Sardi</item>
    </izvorni_sadrzaj>
    <derivirana_varijabla naziv="DomainObject.Predmet.OstaliListNazivFormated_1">
      <item>Alćeo Bolković</item>
      <item>Laszlo Sardi</item>
    </derivirana_varijabla>
  </DomainObject.Predmet.OstaliListNazivFormated>
  <DomainObject.Predmet.OstaliListNazivFormatedOIB>
    <izvorni_sadrzaj>
      <item>Alćeo Bolković, OIB 06080027148</item>
      <item>Laszlo Sardi, OIB 46726831477</item>
    </izvorni_sadrzaj>
    <derivirana_varijabla naziv="DomainObject.Predmet.OstaliListNazivFormatedOIB_1">
      <item>Alćeo Bolković, OIB 06080027148</item>
      <item>Laszlo Sardi, OIB 46726831477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Zagreb</izvorni_sadrzaj>
    <derivirana_varijabla naziv="DomainObject.Predmet.StrankaIDrugi_1">RH MF Porezna uprava, Zagreb</derivirana_varijabla>
  </DomainObject.Predmet.StrankaIDrugi>
  <DomainObject.Predmet.ProtustrankaIDrugi>
    <izvorni_sadrzaj>RETIS NOVA d.o.o.</izvorni_sadrzaj>
    <derivirana_varijabla naziv="DomainObject.Predmet.ProtustrankaIDrugi_1">RETIS NOVA d.o.o.</derivirana_varijabla>
  </DomainObject.Predmet.ProtustrankaIDrugi>
  <DomainObject.Predmet.StrankaIDrugiAdressOIB>
    <izvorni_sadrzaj>RH MF Porezna uprava, Zagreb, OIB 18683136487, Albrechtova 42, 10000 Zagreb</izvorni_sadrzaj>
    <derivirana_varijabla naziv="DomainObject.Predmet.StrankaIDrugiAdressOIB_1">RH MF Porezna uprava, Zagreb, OIB 18683136487, Albrechtova 42, 10000 Zagreb</derivirana_varijabla>
  </DomainObject.Predmet.StrankaIDrugiAdressOIB>
  <DomainObject.Predmet.ProtustrankaIDrugiAdressOIB>
    <izvorni_sadrzaj>RETIS NOVA d.o.o., OIB 31010346631, Trpinjska 5/A, 10000 Zagreb</izvorni_sadrzaj>
    <derivirana_varijabla naziv="DomainObject.Predmet.ProtustrankaIDrugiAdressOIB_1">RETIS NOVA d.o.o., OIB 31010346631, Trpinjska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Zagreb</item>
      <item>RETIS NOVA d.o.o.</item>
      <item>Alćeo Bolković</item>
      <item>Laszlo Sardi</item>
    </izvorni_sadrzaj>
    <derivirana_varijabla naziv="DomainObject.Predmet.SudioniciListNaziv_1">
      <item>RH MF Porezna uprava, Zagreb</item>
      <item>RETIS NOVA d.o.o.</item>
      <item>Alćeo Bolković</item>
      <item>Laszlo Sardi</item>
    </derivirana_varijabla>
  </DomainObject.Predmet.SudioniciListNaziv>
  <DomainObject.Predmet.SudioniciListAdressOIB>
    <izvorni_sadrzaj>
      <item>RH MF Porezna uprava, Zagreb, OIB 18683136487, Albrechtova 42,10000 Zagreb</item>
      <item>RETIS NOVA d.o.o., OIB 31010346631, Trpinjska 5/A,10000 Zagreb</item>
      <item>Alćeo Bolković, OIB 06080027148, Kolodvorska ulica 2,52100 Pula</item>
      <item>Laszlo Sardi, OIB 46726831477</item>
    </izvorni_sadrzaj>
    <derivirana_varijabla naziv="DomainObject.Predmet.SudioniciListAdressOIB_1">
      <item>RH MF Porezna uprava, Zagreb, OIB 18683136487, Albrechtova 42,10000 Zagreb</item>
      <item>RETIS NOVA d.o.o., OIB 31010346631, Trpinjska 5/A,10000 Zagreb</item>
      <item>Alćeo Bolković, OIB 06080027148, Kolodvorska ulica 2,52100 Pula</item>
      <item>Laszlo Sardi, OIB 46726831477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31010346631</item>
      <item>, OIB 06080027148</item>
      <item>, OIB 46726831477</item>
    </izvorni_sadrzaj>
    <derivirana_varijabla naziv="DomainObject.Predmet.SudioniciListNazivOIB_1">
      <item>, OIB 18683136487</item>
      <item>, OIB 31010346631</item>
      <item>, OIB 06080027148</item>
      <item>, OIB 46726831477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669</properties:Words>
  <properties:Characters>3649</properties:Characters>
  <properties:Lines>100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2017-01-10T10:43:00Z</dcterms:created>
  <dc:creator>nribaric</dc:creator>
  <cp:lastModifiedBy>Jadranka Zelić</cp:lastModifiedBy>
  <cp:lastPrinted>2017-01-10T12:00:00Z</cp:lastPrinted>
  <dcterms:modified xmlns:xsi="http://www.w3.org/2001/XMLSchema-instance" xsi:type="dcterms:W3CDTF">2017-01-10T12:03:00Z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