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bd1e" w14:paraId="7d3bd1e" w:rsidRDefault="004E39CB" w:rsidP="00910611" w:rsidR="004E39C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9CB" w:rsidP="00910611" w:rsidR="004E39CB">
      <w:r>
        <w:rPr>
          <w:rFonts w:eastAsia="MS Mincho"/>
        </w:rPr>
        <w:t>REPUBLIKA HRVATSKA</w:t>
      </w:r>
    </w:p>
    <w:p w:rsidRDefault="004E39CB" w:rsidP="00910611" w:rsidR="004E39CB">
      <w:r>
        <w:rPr>
          <w:rFonts w:eastAsia="MS Mincho"/>
        </w:rPr>
        <w:t>TRGOVAČKI SUD U RIJECI</w:t>
      </w:r>
    </w:p>
    <w:p w:rsidRDefault="004E39CB" w:rsidR="004E39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51546" w:rsidP="00F51546" w:rsidR="00F515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BIRG jednostavno društvo s ograničenom odgovornošću za sječu drva Delnice, Zalesina 13/A, OIB: </w:t>
      </w:r>
      <w:r>
        <w:rPr>
          <w:rFonts w:eastAsiaTheme="minorHAnsi" w:hAnsi="Times New Roman" w:ascii="Times New Roman"/>
          <w:b w:val="false"/>
        </w:rPr>
        <w:t>96351762064</w:t>
      </w:r>
      <w:r>
        <w:rPr>
          <w:rFonts w:hAnsi="Times New Roman" w:ascii="Times New Roman"/>
          <w:b w:val="false"/>
        </w:rPr>
        <w:t xml:space="preserve">, dana  16. listopada 2018. 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F51546">
        <w:rPr>
          <w:rFonts w:hAnsi="Times New Roman" w:ascii="Times New Roman"/>
          <w:b w:val="false"/>
        </w:rPr>
        <w:t>489/2018</w:t>
      </w:r>
      <w:r w:rsidR="005E2EF9" w:rsidRPr="00CF6B54">
        <w:rPr>
          <w:rFonts w:hAnsi="Times New Roman" w:ascii="Times New Roman"/>
          <w:b w:val="false"/>
        </w:rPr>
        <w:t>-</w:t>
      </w:r>
      <w:r w:rsidR="00F51546">
        <w:rPr>
          <w:rFonts w:hAnsi="Times New Roman" w:ascii="Times New Roman"/>
          <w:b w:val="false"/>
        </w:rPr>
        <w:t>5</w:t>
      </w:r>
      <w:r w:rsidRPr="00CF6B54">
        <w:rPr>
          <w:rFonts w:hAnsi="Times New Roman" w:ascii="Times New Roman"/>
          <w:b w:val="false"/>
        </w:rPr>
        <w:t xml:space="preserve"> od </w:t>
      </w:r>
      <w:r w:rsidR="00DA4287">
        <w:rPr>
          <w:rFonts w:hAnsi="Times New Roman" w:ascii="Times New Roman"/>
          <w:b w:val="false"/>
        </w:rPr>
        <w:t xml:space="preserve"> 1</w:t>
      </w:r>
      <w:r w:rsidR="00F51546">
        <w:rPr>
          <w:rFonts w:hAnsi="Times New Roman" w:ascii="Times New Roman"/>
          <w:b w:val="false"/>
        </w:rPr>
        <w:t>5</w:t>
      </w:r>
      <w:r w:rsidR="00DA4287">
        <w:rPr>
          <w:rFonts w:hAnsi="Times New Roman" w:ascii="Times New Roman"/>
          <w:b w:val="false"/>
        </w:rPr>
        <w:t xml:space="preserve">. listopada 2018. </w:t>
      </w:r>
      <w:r w:rsidR="00A437AE" w:rsidRPr="004C1F9B">
        <w:rPr>
          <w:rFonts w:hAnsi="Times New Roman" w:ascii="Times New Roman"/>
          <w:b w:val="false"/>
        </w:rPr>
        <w:t xml:space="preserve">u </w:t>
      </w:r>
      <w:r w:rsidR="00F51546">
        <w:rPr>
          <w:rFonts w:hAnsi="Times New Roman" w:ascii="Times New Roman"/>
          <w:b w:val="false"/>
        </w:rPr>
        <w:t>uvodu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redak </w:t>
      </w:r>
      <w:r w:rsidR="00F51546">
        <w:rPr>
          <w:rFonts w:hAnsi="Times New Roman" w:ascii="Times New Roman"/>
          <w:b w:val="false"/>
        </w:rPr>
        <w:t>drugi do peti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F51546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35829129833 za otvaranje stečajnog postupka nad </w:t>
      </w:r>
      <w:r w:rsidR="00F51546">
        <w:t xml:space="preserve"> </w:t>
      </w:r>
      <w:r w:rsidR="00F51546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</w:t>
      </w:r>
      <w:r w:rsidR="00F51546">
        <w:rPr>
          <w:rFonts w:eastAsiaTheme="minorHAnsi" w:hAnsi="Times New Roman" w:ascii="Times New Roman"/>
          <w:b w:val="false"/>
        </w:rPr>
        <w:t>35829129833</w:t>
      </w:r>
      <w:r w:rsidRPr="004C1F9B">
        <w:rPr>
          <w:rFonts w:hAnsi="Times New Roman" w:ascii="Times New Roman"/>
          <w:b w:val="false"/>
        </w:rPr>
        <w:t>“ treba pisati „</w:t>
      </w:r>
      <w:r w:rsidR="00F51546">
        <w:rPr>
          <w:rFonts w:hAnsi="Times New Roman" w:ascii="Times New Roman"/>
          <w:b w:val="false"/>
        </w:rPr>
        <w:t xml:space="preserve">Financijske agencije, Zagreb, Ulica grada Vukovara 70, Regionalni centar Rijeka, Podružnica Rijeka, Rijeka, F. Kurelca 8, OIB: 85821130368 za otvaranje stečajnog postupka nad BIRG jednostavno društvo s ograničenom odgovornošću za sječu drva Delnice, Zalesina 13/A, OIB: </w:t>
      </w:r>
      <w:r w:rsidR="00F51546">
        <w:rPr>
          <w:rFonts w:eastAsiaTheme="minorHAnsi" w:hAnsi="Times New Roman" w:ascii="Times New Roman"/>
          <w:b w:val="false"/>
        </w:rPr>
        <w:t>96351762064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F51546" w:rsidRPr="00CF6B54">
        <w:rPr>
          <w:rFonts w:hAnsi="Times New Roman" w:ascii="Times New Roman"/>
          <w:b w:val="false"/>
        </w:rPr>
        <w:t>14 St-</w:t>
      </w:r>
      <w:r w:rsidR="00F51546">
        <w:rPr>
          <w:rFonts w:hAnsi="Times New Roman" w:ascii="Times New Roman"/>
          <w:b w:val="false"/>
        </w:rPr>
        <w:t>489/2018</w:t>
      </w:r>
      <w:r w:rsidR="00F51546" w:rsidRPr="00CF6B54">
        <w:rPr>
          <w:rFonts w:hAnsi="Times New Roman" w:ascii="Times New Roman"/>
          <w:b w:val="false"/>
        </w:rPr>
        <w:t>-</w:t>
      </w:r>
      <w:r w:rsidR="00F51546">
        <w:rPr>
          <w:rFonts w:hAnsi="Times New Roman" w:ascii="Times New Roman"/>
          <w:b w:val="false"/>
        </w:rPr>
        <w:t>5</w:t>
      </w:r>
      <w:r w:rsidR="00F51546" w:rsidRPr="00CF6B54">
        <w:rPr>
          <w:rFonts w:hAnsi="Times New Roman" w:ascii="Times New Roman"/>
          <w:b w:val="false"/>
        </w:rPr>
        <w:t xml:space="preserve"> od </w:t>
      </w:r>
      <w:r w:rsidR="00F51546">
        <w:rPr>
          <w:rFonts w:hAnsi="Times New Roman" w:ascii="Times New Roman"/>
          <w:b w:val="false"/>
        </w:rPr>
        <w:t xml:space="preserve"> 15. listopada 2018.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4E39CB" w:rsidP="00DA5409" w:rsidR="004E39CB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F51546">
        <w:rPr>
          <w:rFonts w:hAnsi="Times New Roman" w:ascii="Times New Roman"/>
          <w:b w:val="false"/>
        </w:rPr>
        <w:t xml:space="preserve">16. listopada </w:t>
      </w:r>
      <w:r w:rsidR="00CF6B54" w:rsidRPr="00CF6B54">
        <w:rPr>
          <w:rFonts w:hAnsi="Times New Roman" w:ascii="Times New Roman"/>
          <w:b w:val="false"/>
        </w:rPr>
        <w:t>201</w:t>
      </w:r>
      <w:r w:rsidR="00F51546">
        <w:rPr>
          <w:rFonts w:hAnsi="Times New Roman" w:ascii="Times New Roman"/>
          <w:b w:val="false"/>
        </w:rPr>
        <w:t>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4E39CB" w:rsidP="00DA5409" w:rsidR="004E39CB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189" w:rsidR="00376189">
      <w:r>
        <w:separator/>
      </w:r>
    </w:p>
  </w:endnote>
  <w:endnote w:id="0" w:type="continuationSeparator">
    <w:p w:rsidRDefault="00376189" w:rsidR="00376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9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189" w:rsidR="00376189">
      <w:r>
        <w:separator/>
      </w:r>
    </w:p>
  </w:footnote>
  <w:footnote w:id="0" w:type="continuationSeparator">
    <w:p w:rsidRDefault="00376189" w:rsidR="00376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4E39CB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>Posl.br. 14 St-</w:t>
    </w:r>
    <w:r w:rsidR="00F51546">
      <w:rPr>
        <w:rFonts w:hAnsi="Times New Roman" w:ascii="Times New Roman"/>
        <w:b w:val="false"/>
      </w:rPr>
      <w:t xml:space="preserve"> 489/2018</w:t>
    </w:r>
    <w:r w:rsidR="004E39CB">
      <w:rPr>
        <w:rFonts w:hAnsi="Times New Roman" w:ascii="Times New Roman"/>
        <w:b w:val="false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76189"/>
    <w:rsid w:val="0038054A"/>
    <w:rsid w:val="00492890"/>
    <w:rsid w:val="004C1F9B"/>
    <w:rsid w:val="004E39C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895CE3"/>
    <w:rsid w:val="0091600D"/>
    <w:rsid w:val="009D7637"/>
    <w:rsid w:val="00A437AE"/>
    <w:rsid w:val="00B24788"/>
    <w:rsid w:val="00B629E6"/>
    <w:rsid w:val="00BA275F"/>
    <w:rsid w:val="00C06B8F"/>
    <w:rsid w:val="00C1032C"/>
    <w:rsid w:val="00C326EE"/>
    <w:rsid w:val="00CC14A6"/>
    <w:rsid w:val="00CF6B54"/>
    <w:rsid w:val="00D033FD"/>
    <w:rsid w:val="00D36B12"/>
    <w:rsid w:val="00DA4287"/>
    <w:rsid w:val="00DA5409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BIRG j.d.o.o.</izvorni_sadrzaj>
    <derivirana_varijabla naziv="DomainObject.Predmet.ProtustrankaFormated_1">  BIRG j.d.o.o.</derivirana_varijabla>
  </DomainObject.Predmet.ProtustrankaFormated>
  <DomainObject.Predmet.ProtustrankaFormatedOIB>
    <izvorni_sadrzaj>  BIRG j.d.o.o., OIB 96351762064</izvorni_sadrzaj>
    <derivirana_varijabla naziv="DomainObject.Predmet.ProtustrankaFormatedOIB_1">  BIRG j.d.o.o., OIB 96351762064</derivirana_varijabla>
  </DomainObject.Predmet.ProtustrankaFormatedOIB>
  <DomainObject.Predmet.ProtustrankaFormatedWithAdress>
    <izvorni_sadrzaj> BIRG j.d.o.o., Zalesina 13a, 51300 Delnice</izvorni_sadrzaj>
    <derivirana_varijabla naziv="DomainObject.Predmet.ProtustrankaFormatedWithAdress_1"> BIRG j.d.o.o., Zalesina 13a, 51300 Delnice</derivirana_varijabla>
  </DomainObject.Predmet.ProtustrankaFormatedWithAdress>
  <DomainObject.Predmet.ProtustrankaFormatedWithAdressOIB>
    <izvorni_sadrzaj> BIRG j.d.o.o., OIB 96351762064, Zalesina 13a, 51300 Delnice</izvorni_sadrzaj>
    <derivirana_varijabla naziv="DomainObject.Predmet.ProtustrankaFormatedWithAdressOIB_1"> BIRG j.d.o.o., OIB 96351762064, Zalesina 13a, 51300 Delnice</derivirana_varijabla>
  </DomainObject.Predmet.ProtustrankaFormatedWithAdressOIB>
  <DomainObject.Predmet.ProtustrankaWithAdress>
    <izvorni_sadrzaj>BIRG j.d.o.o. Zalesina 13a, 51300 Delnice</izvorni_sadrzaj>
    <derivirana_varijabla naziv="DomainObject.Predmet.ProtustrankaWithAdress_1">BIRG j.d.o.o. Zalesina 13a, 51300 Delnice</derivirana_varijabla>
  </DomainObject.Predmet.ProtustrankaWithAdress>
  <DomainObject.Predmet.ProtustrankaWithAdressOIB>
    <izvorni_sadrzaj>BIRG j.d.o.o., OIB 96351762064, Zalesina 13a, 51300 Delnice</izvorni_sadrzaj>
    <derivirana_varijabla naziv="DomainObject.Predmet.ProtustrankaWithAdressOIB_1">BIRG j.d.o.o., OIB 96351762064, Zalesina 13a, 51300 Delnice</derivirana_varijabla>
  </DomainObject.Predmet.ProtustrankaWithAdressOIB>
  <DomainObject.Predmet.ProtustrankaNazivFormated>
    <izvorni_sadrzaj>BIRG j.d.o.o.</izvorni_sadrzaj>
    <derivirana_varijabla naziv="DomainObject.Predmet.ProtustrankaNazivFormated_1">BIRG j.d.o.o.</derivirana_varijabla>
  </DomainObject.Predmet.ProtustrankaNazivFormated>
  <DomainObject.Predmet.ProtustrankaNazivFormatedOIB>
    <izvorni_sadrzaj>BIRG j.d.o.o., OIB 96351762064</izvorni_sadrzaj>
    <derivirana_varijabla naziv="DomainObject.Predmet.ProtustrankaNazivFormatedOIB_1">BIRG j.d.o.o., OIB 96351762064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BIRG j.d.o.o.</item>
    </izvorni_sadrzaj>
    <derivirana_varijabla naziv="DomainObject.Predmet.ProtuStrankaListFormated_1">
      <item>BIRG j.d.o.o.</item>
    </derivirana_varijabla>
  </DomainObject.Predmet.ProtuStrankaListFormated>
  <DomainObject.Predmet.ProtuStrankaListFormatedOIB>
    <izvorni_sadrzaj>
      <item>BIRG j.d.o.o., OIB 96351762064</item>
    </izvorni_sadrzaj>
    <derivirana_varijabla naziv="DomainObject.Predmet.ProtuStrankaListFormatedOIB_1">
      <item>BIRG j.d.o.o., OIB 96351762064</item>
    </derivirana_varijabla>
  </DomainObject.Predmet.ProtuStrankaListFormatedOIB>
  <DomainObject.Predmet.ProtuStrankaListFormatedWithAdress>
    <izvorni_sadrzaj>
      <item>BIRG j.d.o.o., Zalesina 13a, 51300 Delnice</item>
    </izvorni_sadrzaj>
    <derivirana_varijabla naziv="DomainObject.Predmet.ProtuStrankaListFormatedWithAdress_1">
      <item>BIRG j.d.o.o., Zalesina 13a, 51300 Delnice</item>
    </derivirana_varijabla>
  </DomainObject.Predmet.ProtuStrankaListFormatedWithAdress>
  <DomainObject.Predmet.ProtuStrankaListFormatedWithAdressOIB>
    <izvorni_sadrzaj>
      <item>BIRG j.d.o.o., OIB 96351762064, Zalesina 13a, 51300 Delnice</item>
    </izvorni_sadrzaj>
    <derivirana_varijabla naziv="DomainObject.Predmet.ProtuStrankaListFormatedWithAdressOIB_1">
      <item>BIRG j.d.o.o., OIB 96351762064, Zalesina 13a, 51300 Delnice</item>
    </derivirana_varijabla>
  </DomainObject.Predmet.ProtuStrankaListFormatedWithAdressOIB>
  <DomainObject.Predmet.ProtuStrankaListNazivFormated>
    <izvorni_sadrzaj>
      <item>BIRG j.d.o.o.</item>
    </izvorni_sadrzaj>
    <derivirana_varijabla naziv="DomainObject.Predmet.ProtuStrankaListNazivFormated_1">
      <item>BIRG j.d.o.o.</item>
    </derivirana_varijabla>
  </DomainObject.Predmet.ProtuStrankaListNazivFormated>
  <DomainObject.Predmet.ProtuStrankaListNazivFormatedOIB>
    <izvorni_sadrzaj>
      <item>BIRG j.d.o.o., OIB 96351762064</item>
    </izvorni_sadrzaj>
    <derivirana_varijabla naziv="DomainObject.Predmet.ProtuStrankaListNazivFormatedOIB_1">
      <item>BIRG j.d.o.o., OIB 96351762064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BIRG j.d.o.o.</izvorni_sadrzaj>
    <derivirana_varijabla naziv="DomainObject.Predmet.ProtustrankaIDrugi_1">BIRG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BIRG j.d.o.o., OIB 96351762064, Zalesina 13a, 51300 Delnice</izvorni_sadrzaj>
    <derivirana_varijabla naziv="DomainObject.Predmet.ProtustrankaIDrugiAdressOIB_1">BIRG j.d.o.o., OIB 96351762064, Zalesina 13a,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BIRG j.d.o.o.</item>
    </izvorni_sadrzaj>
    <derivirana_varijabla naziv="DomainObject.Predmet.SudioniciListNaziv_1">
      <item>FINA Rijeka</item>
      <item>BIRG j.d.o.o.</item>
    </derivirana_varijabla>
  </DomainObject.Predmet.SudioniciListNaziv>
  <DomainObject.Predmet.SudioniciListAdressOIB>
    <izvorni_sadrzaj>
      <item>FINA Rijeka, OIB 85821130368, Frana Kurelca 8,51000 Rijeka</item>
      <item>BIRG j.d.o.o., OIB 96351762064, Zalesina 13a,51300 Delnice</item>
    </izvorni_sadrzaj>
    <derivirana_varijabla naziv="DomainObject.Predmet.SudioniciListAdressOIB_1">
      <item>FINA Rijeka, OIB 85821130368, Frana Kurelca 8,51000 Rijeka</item>
      <item>BIRG j.d.o.o., OIB 96351762064, Zalesina 13a,51300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96351762064</item>
    </izvorni_sadrzaj>
    <derivirana_varijabla naziv="DomainObject.Predmet.SudioniciListNazivOIB_1">
      <item>, OIB 85821130368</item>
      <item>, OIB 96351762064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St-489/2018-3</izvorni_sadrzaj>
    <derivirana_varijabla naziv="DomainObject.PredzadnjaOdlukaIzPredmeta.Oznaka_1">St-489/2018-3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7C48C-0FF9-45FC-AE00-3716BF521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335</properties:Words>
  <properties:Characters>1775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2018-10-16T06:53:00Z</dcterms:created>
  <dc:creator>vjelenovic</dc:creator>
  <cp:lastModifiedBy>Danijela Fumić</cp:lastModifiedBy>
  <dcterms:modified xmlns:xsi="http://www.w3.org/2001/XMLSchema-instance" xsi:type="dcterms:W3CDTF">2018-10-16T06:53:00Z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(489 18 ispravak.docx)</vt:lpwstr>
  </prop:property>
  <prop:property name="CC_coloring" pid="5" fmtid="{D5CDD505-2E9C-101B-9397-08002B2CF9AE}">
    <vt:bool>false</vt:bool>
  </prop:property>
</prop:Properties>
</file>