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d021" w14:paraId="588d021" w:rsidRDefault="009E15E1" w:rsidP="009E15E1" w:rsidR="009E15E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5E1" w:rsidP="009E15E1" w:rsidR="009E15E1"/>
    <w:p w:rsidRDefault="009E15E1" w:rsidP="009E15E1" w:rsidR="009E15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9E15E1" w:rsidP="009E15E1" w:rsidR="009E15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EB3AC9">
        <w:rPr>
          <w:sz w:val="22"/>
          <w:szCs w:val="22"/>
        </w:rPr>
        <w:t>446/17-</w:t>
      </w:r>
      <w:r w:rsidR="008554F0">
        <w:rPr>
          <w:sz w:val="22"/>
          <w:szCs w:val="22"/>
        </w:rPr>
        <w:t>4</w:t>
      </w:r>
      <w:r>
        <w:rPr>
          <w:sz w:val="22"/>
          <w:szCs w:val="22"/>
        </w:rPr>
        <w:t xml:space="preserve">       </w:t>
      </w: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9E15E1" w:rsidP="009E15E1" w:rsidR="009E15E1">
      <w:pPr>
        <w:jc w:val="center"/>
        <w:rPr>
          <w:bCs/>
        </w:rPr>
      </w:pPr>
      <w:r>
        <w:rPr>
          <w:bCs/>
        </w:rPr>
        <w:t>R J E Š E N J E</w:t>
      </w: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  <w:r w:rsidR="00EB3AC9">
        <w:t>Poliklinika za očne bolesti dr. Ivančić iz Osijeka, Gundulićeva 36/c; OIB 99287093256, MBS 030101921</w:t>
      </w:r>
      <w:r w:rsidR="00425926">
        <w:t xml:space="preserve">, </w:t>
      </w:r>
      <w:r>
        <w:t xml:space="preserve">dana </w:t>
      </w:r>
      <w:r w:rsidR="00E01B16">
        <w:t xml:space="preserve">2. lipnja </w:t>
      </w:r>
      <w:r w:rsidR="006D0D3C">
        <w:t xml:space="preserve"> 2017.              </w:t>
      </w:r>
    </w:p>
    <w:p w:rsidRDefault="009E15E1" w:rsidP="009E15E1" w:rsidR="009E15E1"/>
    <w:p w:rsidRDefault="009E15E1" w:rsidP="009E15E1" w:rsidR="009E15E1">
      <w:pPr>
        <w:jc w:val="center"/>
        <w:rPr>
          <w:bCs/>
        </w:rPr>
      </w:pPr>
      <w:r>
        <w:rPr>
          <w:bCs/>
        </w:rPr>
        <w:t>r i j e š i o    j e</w:t>
      </w:r>
    </w:p>
    <w:p w:rsidRDefault="009E15E1" w:rsidP="009E15E1" w:rsidR="009E15E1">
      <w:pPr>
        <w:ind w:left="360"/>
        <w:jc w:val="both"/>
      </w:pPr>
      <w:r>
        <w:t xml:space="preserve">                                                </w:t>
      </w:r>
    </w:p>
    <w:p w:rsidRDefault="009E15E1" w:rsidP="009E15E1" w:rsidR="009E15E1">
      <w:pPr>
        <w:ind w:left="360"/>
        <w:jc w:val="both"/>
      </w:pPr>
    </w:p>
    <w:p w:rsidRDefault="009E15E1" w:rsidP="00425926" w:rsidR="00425926">
      <w:pPr>
        <w:pStyle w:val="Odlomakpopisa"/>
        <w:numPr>
          <w:ilvl w:val="0"/>
          <w:numId w:val="5"/>
        </w:numPr>
        <w:jc w:val="both"/>
      </w:pPr>
      <w:r w:rsidRPr="00EB3AC9">
        <w:rPr>
          <w:bCs/>
        </w:rPr>
        <w:t xml:space="preserve">OTVARA SE </w:t>
      </w:r>
      <w:r w:rsidR="00EB3AC9" w:rsidRPr="00EB3AC9">
        <w:rPr>
          <w:bCs/>
        </w:rPr>
        <w:t xml:space="preserve">skraćeni </w:t>
      </w:r>
      <w:r w:rsidRPr="00EB3AC9">
        <w:rPr>
          <w:bCs/>
        </w:rPr>
        <w:t>stečajni postupak nad dužnikom</w:t>
      </w:r>
      <w:r>
        <w:t xml:space="preserve"> </w:t>
      </w:r>
      <w:r w:rsidR="00EB3AC9">
        <w:t xml:space="preserve">Poliklinika za očne bolesti dr. Ivančić iz Osijeka, Gundulićeva 36/c; OIB 99287093256, MBS 030101921.  </w:t>
      </w:r>
    </w:p>
    <w:p w:rsidRDefault="00EB3AC9" w:rsidP="00EB3AC9" w:rsidR="00EB3AC9">
      <w:pPr>
        <w:pStyle w:val="Odlomakpopisa"/>
        <w:ind w:left="1500"/>
        <w:jc w:val="both"/>
      </w:pPr>
    </w:p>
    <w:p w:rsidRDefault="009E15E1" w:rsidP="009E15E1" w:rsidR="009E15E1">
      <w:pPr>
        <w:pStyle w:val="Odlomakpopisa"/>
        <w:numPr>
          <w:ilvl w:val="0"/>
          <w:numId w:val="5"/>
        </w:numPr>
        <w:ind w:left="1571"/>
        <w:jc w:val="both"/>
      </w:pPr>
      <w:r>
        <w:t xml:space="preserve"> </w:t>
      </w:r>
      <w:r w:rsidR="00216966">
        <w:t xml:space="preserve">Za stečajnog upravitelja imenuje se </w:t>
      </w:r>
      <w:r w:rsidR="00487C3B">
        <w:t>SANELA KUČAR iz Osijek, J.J. Strossmayera 27, OIB 97473612486</w:t>
      </w:r>
      <w:r w:rsidR="00CB194B">
        <w:t>.</w:t>
      </w:r>
      <w:r w:rsidR="00487C3B">
        <w:t xml:space="preserve">            </w:t>
      </w:r>
      <w:r>
        <w:t xml:space="preserve">  </w:t>
      </w:r>
    </w:p>
    <w:p w:rsidRDefault="009E15E1" w:rsidP="009E15E1" w:rsidR="009E15E1">
      <w:pPr>
        <w:ind w:left="851"/>
        <w:jc w:val="both"/>
      </w:pPr>
    </w:p>
    <w:p w:rsidRDefault="009E15E1" w:rsidP="0078543A" w:rsidR="009E15E1" w:rsidRPr="006D0D3C">
      <w:pPr>
        <w:pStyle w:val="Odlomakpopisa"/>
        <w:numPr>
          <w:ilvl w:val="0"/>
          <w:numId w:val="5"/>
        </w:numPr>
        <w:jc w:val="both"/>
        <w:rPr>
          <w:bCs/>
        </w:rPr>
      </w:pPr>
      <w:r w:rsidRPr="006D0D3C">
        <w:rPr>
          <w:bCs/>
        </w:rPr>
        <w:t>ZAKLJUČUJE SE</w:t>
      </w:r>
      <w:r w:rsidR="00EB3AC9">
        <w:rPr>
          <w:bCs/>
        </w:rPr>
        <w:t xml:space="preserve"> skraćeni</w:t>
      </w:r>
      <w:r w:rsidRPr="006D0D3C">
        <w:rPr>
          <w:bCs/>
        </w:rPr>
        <w:t xml:space="preserve"> stečajni postupak nad dužnikom </w:t>
      </w:r>
      <w:r w:rsidR="00EB3AC9">
        <w:t xml:space="preserve">Poliklinika za očne bolesti dr. Ivančić iz Osijeka, Gundulićeva 36/c; OIB 99287093256, MBS 030101921.  </w:t>
      </w:r>
    </w:p>
    <w:p w:rsidRDefault="006D0D3C" w:rsidP="006D0D3C" w:rsidR="006D0D3C" w:rsidRPr="006D0D3C">
      <w:pPr>
        <w:jc w:val="both"/>
        <w:rPr>
          <w:bCs/>
        </w:rPr>
      </w:pPr>
    </w:p>
    <w:p w:rsidRDefault="009E15E1" w:rsidP="009E15E1" w:rsidR="009E15E1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9E15E1" w:rsidP="009E15E1" w:rsidR="009E15E1">
      <w:pPr>
        <w:pStyle w:val="Tijeloteksta"/>
        <w:rPr>
          <w:b/>
          <w:bCs/>
        </w:rPr>
      </w:pPr>
    </w:p>
    <w:p w:rsidRDefault="009E15E1" w:rsidP="009E15E1" w:rsidR="009E15E1">
      <w:pPr>
        <w:pStyle w:val="Tijeloteksta"/>
        <w:rPr>
          <w:b/>
          <w:bCs/>
        </w:rPr>
      </w:pPr>
    </w:p>
    <w:p w:rsidRDefault="009E15E1" w:rsidP="009E15E1" w:rsidR="009E15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5E1" w:rsidP="009E15E1" w:rsidR="009E15E1">
      <w:pPr>
        <w:pStyle w:val="Tijeloteksta"/>
        <w:jc w:val="center"/>
        <w:rPr>
          <w:bCs/>
        </w:rPr>
      </w:pPr>
    </w:p>
    <w:p w:rsidRDefault="009E15E1" w:rsidP="009E15E1" w:rsidR="0020447F">
      <w:pPr>
        <w:jc w:val="both"/>
      </w:pPr>
      <w:r>
        <w:t xml:space="preserve">             Financijska agencija Regionalni centar Osijek, Podružnica Osijek podnijela je dana </w:t>
      </w:r>
      <w:r w:rsidR="00BB05FA">
        <w:t>29. ožujka 2017.</w:t>
      </w:r>
      <w:r w:rsidR="00354C7E">
        <w:t xml:space="preserve"> </w:t>
      </w:r>
      <w:r>
        <w:t xml:space="preserve">zahtjev za provedbu skraćenog stečajnog postupka nad dužnikom </w:t>
      </w:r>
      <w:r w:rsidR="00BB05FA">
        <w:t xml:space="preserve">Poliklinika za očne bolesti dr. Ivančić iz Osijeka, Gundulićeva 36/c; OIB 99287093256, MBS 030101921. </w:t>
      </w:r>
    </w:p>
    <w:p w:rsidRDefault="00BB05FA" w:rsidP="009E15E1" w:rsidR="00BB05FA">
      <w:pPr>
        <w:jc w:val="both"/>
        <w:rPr>
          <w:bCs/>
        </w:rPr>
      </w:pPr>
    </w:p>
    <w:p w:rsidRDefault="009E15E1" w:rsidP="009E15E1" w:rsidR="009E15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9E15E1" w:rsidP="009E15E1" w:rsidR="009E15E1">
      <w:pPr>
        <w:pStyle w:val="Tijeloteksta"/>
        <w:ind w:firstLine="708"/>
      </w:pPr>
    </w:p>
    <w:p w:rsidRDefault="009E15E1" w:rsidP="009E15E1" w:rsidR="009E15E1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BB05FA">
        <w:t>31.ožujka 2017.</w:t>
      </w:r>
      <w:r>
        <w:t xml:space="preserve"> objavio oglas na mrežnoj stranici e-oglasna ploča sudova pod poslovnim brojem St-</w:t>
      </w:r>
      <w:r w:rsidR="000A19C9">
        <w:t xml:space="preserve">446/17-3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9E15E1" w:rsidP="009E15E1" w:rsidR="009E15E1">
      <w:pPr>
        <w:pStyle w:val="Tijeloteksta"/>
        <w:ind w:firstLine="708"/>
        <w:jc w:val="center"/>
      </w:pPr>
    </w:p>
    <w:p w:rsidRDefault="009E15E1" w:rsidP="009E15E1" w:rsidR="009E15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9E15E1" w:rsidP="009E15E1" w:rsidR="009E15E1">
      <w:pPr>
        <w:pStyle w:val="Tijeloteksta"/>
      </w:pPr>
    </w:p>
    <w:p w:rsidRDefault="009E15E1" w:rsidP="009E15E1" w:rsidR="009E15E1">
      <w:pPr>
        <w:pStyle w:val="Tijeloteksta"/>
        <w:ind w:firstLine="71"/>
      </w:pPr>
    </w:p>
    <w:p w:rsidRDefault="009E15E1" w:rsidP="00D20B15" w:rsidR="00EC0548">
      <w:pPr>
        <w:pStyle w:val="Tijeloteksta"/>
        <w:jc w:val="center"/>
      </w:pPr>
      <w:r>
        <w:t xml:space="preserve">U Osijeku,  </w:t>
      </w:r>
      <w:r w:rsidR="00EB3AC9">
        <w:t xml:space="preserve">2. lipnja </w:t>
      </w:r>
      <w:r w:rsidR="006E7C86">
        <w:t xml:space="preserve"> 2017.   </w:t>
      </w:r>
      <w:r>
        <w:t xml:space="preserve">            </w:t>
      </w:r>
    </w:p>
    <w:p w:rsidRDefault="00EC0548" w:rsidP="009E15E1" w:rsidR="00EC0548">
      <w:pPr>
        <w:pStyle w:val="Tijeloteksta"/>
        <w:jc w:val="center"/>
      </w:pPr>
    </w:p>
    <w:p w:rsidRDefault="00EC0548" w:rsidP="00D20B15" w:rsidR="00EC0548">
      <w:pPr>
        <w:pStyle w:val="Tijeloteksta"/>
      </w:pPr>
    </w:p>
    <w:p w:rsidRDefault="009E15E1" w:rsidP="009E15E1" w:rsidR="009E15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E15E1" w:rsidP="009E15E1" w:rsidR="009E15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UPUTA O PRAVNOM LIJEKU:</w:t>
      </w:r>
    </w:p>
    <w:p w:rsidRDefault="009E15E1" w:rsidP="009E15E1" w:rsidR="009E15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DNA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5D6A80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Riješeno </w:t>
      </w:r>
      <w:r w:rsidR="009E15E1">
        <w:t>otvaranjem i zaklj</w:t>
      </w:r>
      <w:r>
        <w:t xml:space="preserve">učenjem skraćenog st.postupka 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EB3AC9">
        <w:t>30.6.</w:t>
      </w:r>
      <w:r w:rsidR="0032452C">
        <w:t xml:space="preserve">  </w:t>
      </w: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71192E" w:rsidP="0023770D" w:rsidR="0071192E"/>
    <w:p w:rsidRDefault="00520DFA" w:rsidP="0023770D" w:rsidR="00520DFA" w:rsidRPr="002342CC">
      <w:pPr>
        <w:jc w:val="right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6C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9F3B90">
      <w:rPr>
        <w:sz w:val="22"/>
        <w:szCs w:val="22"/>
      </w:rPr>
      <w:t>446/17-4</w:t>
    </w:r>
    <w:r w:rsidR="00CD76E8">
      <w:rPr>
        <w:sz w:val="22"/>
        <w:szCs w:val="22"/>
      </w:rPr>
      <w:t xml:space="preserve">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19C9"/>
    <w:rsid w:val="000A5A2D"/>
    <w:rsid w:val="000C47AE"/>
    <w:rsid w:val="000E6A82"/>
    <w:rsid w:val="000F25D9"/>
    <w:rsid w:val="00134B5A"/>
    <w:rsid w:val="001643FC"/>
    <w:rsid w:val="00171061"/>
    <w:rsid w:val="00180465"/>
    <w:rsid w:val="0020447F"/>
    <w:rsid w:val="00215DA9"/>
    <w:rsid w:val="00216966"/>
    <w:rsid w:val="00230A4C"/>
    <w:rsid w:val="002342CC"/>
    <w:rsid w:val="0023770D"/>
    <w:rsid w:val="0024241D"/>
    <w:rsid w:val="00264A1A"/>
    <w:rsid w:val="00277679"/>
    <w:rsid w:val="00307449"/>
    <w:rsid w:val="00317C51"/>
    <w:rsid w:val="00320F3B"/>
    <w:rsid w:val="0032452C"/>
    <w:rsid w:val="003253EA"/>
    <w:rsid w:val="0033604D"/>
    <w:rsid w:val="00344D0B"/>
    <w:rsid w:val="00354C7E"/>
    <w:rsid w:val="003660B7"/>
    <w:rsid w:val="003667C4"/>
    <w:rsid w:val="003B6C7C"/>
    <w:rsid w:val="003C7EC0"/>
    <w:rsid w:val="003D08B4"/>
    <w:rsid w:val="003F03B2"/>
    <w:rsid w:val="004165F9"/>
    <w:rsid w:val="00425926"/>
    <w:rsid w:val="004330A2"/>
    <w:rsid w:val="0045383A"/>
    <w:rsid w:val="00456E18"/>
    <w:rsid w:val="00462C80"/>
    <w:rsid w:val="00480AD2"/>
    <w:rsid w:val="0048213A"/>
    <w:rsid w:val="00487157"/>
    <w:rsid w:val="00487C3B"/>
    <w:rsid w:val="004A619D"/>
    <w:rsid w:val="004E6AA7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5D6A80"/>
    <w:rsid w:val="006144BC"/>
    <w:rsid w:val="00617B3C"/>
    <w:rsid w:val="00634A00"/>
    <w:rsid w:val="006400F1"/>
    <w:rsid w:val="00642B53"/>
    <w:rsid w:val="006D0D3C"/>
    <w:rsid w:val="006D244D"/>
    <w:rsid w:val="006D2CFB"/>
    <w:rsid w:val="006E7C86"/>
    <w:rsid w:val="0071192E"/>
    <w:rsid w:val="007305A3"/>
    <w:rsid w:val="00743A41"/>
    <w:rsid w:val="00751321"/>
    <w:rsid w:val="00782E35"/>
    <w:rsid w:val="007A4B35"/>
    <w:rsid w:val="007B19D5"/>
    <w:rsid w:val="007B2949"/>
    <w:rsid w:val="007C0B45"/>
    <w:rsid w:val="007D4DF8"/>
    <w:rsid w:val="007E7F9D"/>
    <w:rsid w:val="007F179D"/>
    <w:rsid w:val="007F7404"/>
    <w:rsid w:val="00811407"/>
    <w:rsid w:val="008151B4"/>
    <w:rsid w:val="008554F0"/>
    <w:rsid w:val="008A200F"/>
    <w:rsid w:val="008C46CD"/>
    <w:rsid w:val="008C4A50"/>
    <w:rsid w:val="009202C9"/>
    <w:rsid w:val="00926AFE"/>
    <w:rsid w:val="00936B22"/>
    <w:rsid w:val="009546E4"/>
    <w:rsid w:val="009776BC"/>
    <w:rsid w:val="009865D2"/>
    <w:rsid w:val="009B409D"/>
    <w:rsid w:val="009D42F4"/>
    <w:rsid w:val="009E15E1"/>
    <w:rsid w:val="009F3B90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B05FA"/>
    <w:rsid w:val="00BC3E82"/>
    <w:rsid w:val="00BD2CFA"/>
    <w:rsid w:val="00C02BA6"/>
    <w:rsid w:val="00C1066C"/>
    <w:rsid w:val="00C163C5"/>
    <w:rsid w:val="00C2455F"/>
    <w:rsid w:val="00C36B8C"/>
    <w:rsid w:val="00C42FA2"/>
    <w:rsid w:val="00C4422B"/>
    <w:rsid w:val="00C76909"/>
    <w:rsid w:val="00CA7DA3"/>
    <w:rsid w:val="00CB194B"/>
    <w:rsid w:val="00CD017A"/>
    <w:rsid w:val="00CD76E8"/>
    <w:rsid w:val="00D20B15"/>
    <w:rsid w:val="00D228E2"/>
    <w:rsid w:val="00DB052E"/>
    <w:rsid w:val="00DD30C6"/>
    <w:rsid w:val="00DD35AD"/>
    <w:rsid w:val="00DE5440"/>
    <w:rsid w:val="00DF0F5B"/>
    <w:rsid w:val="00DF3709"/>
    <w:rsid w:val="00DF5259"/>
    <w:rsid w:val="00E01B16"/>
    <w:rsid w:val="00E13238"/>
    <w:rsid w:val="00E14515"/>
    <w:rsid w:val="00E512E8"/>
    <w:rsid w:val="00E6345F"/>
    <w:rsid w:val="00E72D3D"/>
    <w:rsid w:val="00EB1C65"/>
    <w:rsid w:val="00EB3AC9"/>
    <w:rsid w:val="00EB5CAB"/>
    <w:rsid w:val="00EC0548"/>
    <w:rsid w:val="00EE665E"/>
    <w:rsid w:val="00EF7284"/>
    <w:rsid w:val="00EF770D"/>
    <w:rsid w:val="00F0353E"/>
    <w:rsid w:val="00F2091F"/>
    <w:rsid w:val="00F35E40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4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C46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46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6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6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4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C46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46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6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6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370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88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očne bolesti dr. Ivančić</izvorni_sadrzaj>
    <derivirana_varijabla naziv="DomainObject.Predmet.ProtustrankaFormated_1">  Poliklinika za očne bolesti dr. Ivančić</derivirana_varijabla>
  </DomainObject.Predmet.ProtustrankaFormated>
  <DomainObject.Predmet.ProtustrankaFormatedOIB>
    <izvorni_sadrzaj>  Poliklinika za očne bolesti dr. Ivančić, OIB 99287093256</izvorni_sadrzaj>
    <derivirana_varijabla naziv="DomainObject.Predmet.ProtustrankaFormatedOIB_1">  Poliklinika za očne bolesti dr. Ivančić, OIB 99287093256</derivirana_varijabla>
  </DomainObject.Predmet.ProtustrankaFormatedOIB>
  <DomainObject.Predmet.ProtustrankaFormatedWithAdress>
    <izvorni_sadrzaj> Poliklinika za očne bolesti dr. Ivančić, Gundulićeva 36c, 31000 Osijek</izvorni_sadrzaj>
    <derivirana_varijabla naziv="DomainObject.Predmet.ProtustrankaFormatedWithAdress_1"> Poliklinika za očne bolesti dr. Ivančić, Gundulićeva 36c, 31000 Osijek</derivirana_varijabla>
  </DomainObject.Predmet.ProtustrankaFormatedWithAdress>
  <DomainObject.Predmet.ProtustrankaFormatedWithAdressOIB>
    <izvorni_sadrzaj> Poliklinika za očne bolesti dr. Ivančić, OIB 99287093256, Gundulićeva 36c, 31000 Osijek</izvorni_sadrzaj>
    <derivirana_varijabla naziv="DomainObject.Predmet.ProtustrankaFormatedWithAdressOIB_1"> Poliklinika za očne bolesti dr. Ivančić, OIB 99287093256, Gundulićeva 36c, 31000 Osijek</derivirana_varijabla>
  </DomainObject.Predmet.ProtustrankaFormatedWithAdressOIB>
  <DomainObject.Predmet.ProtustrankaWithAdress>
    <izvorni_sadrzaj>Poliklinika za očne bolesti dr. Ivančić Gundulićeva 36c, 31000 Osijek</izvorni_sadrzaj>
    <derivirana_varijabla naziv="DomainObject.Predmet.ProtustrankaWithAdress_1">Poliklinika za očne bolesti dr. Ivančić Gundulićeva 36c, 31000 Osijek</derivirana_varijabla>
  </DomainObject.Predmet.ProtustrankaWithAdress>
  <DomainObject.Predmet.ProtustrankaWithAdressOIB>
    <izvorni_sadrzaj>Poliklinika za očne bolesti dr. Ivančić, OIB 99287093256, Gundulićeva 36c, 31000 Osijek</izvorni_sadrzaj>
    <derivirana_varijabla naziv="DomainObject.Predmet.ProtustrankaWithAdressOIB_1">Poliklinika za očne bolesti dr. Ivančić, OIB 99287093256, Gundulićeva 36c, 31000 Osijek</derivirana_varijabla>
  </DomainObject.Predmet.ProtustrankaWithAdressOIB>
  <DomainObject.Predmet.ProtustrankaNazivFormated>
    <izvorni_sadrzaj>Poliklinika za očne bolesti dr. Ivančić</izvorni_sadrzaj>
    <derivirana_varijabla naziv="DomainObject.Predmet.ProtustrankaNazivFormated_1">Poliklinika za očne bolesti dr. Ivančić</derivirana_varijabla>
  </DomainObject.Predmet.ProtustrankaNazivFormated>
  <DomainObject.Predmet.ProtustrankaNazivFormatedOIB>
    <izvorni_sadrzaj>Poliklinika za očne bolesti dr. Ivančić, OIB 99287093256</izvorni_sadrzaj>
    <derivirana_varijabla naziv="DomainObject.Predmet.ProtustrankaNazivFormatedOIB_1">Poliklinika za očne bolesti dr. Ivančić, OIB 99287093256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Poliklinika za očne bolesti dr. Ivančić</item>
    </izvorni_sadrzaj>
    <derivirana_varijabla naziv="DomainObject.Predmet.ProtuStrankaListFormated_1">
      <item>Poliklinika za očne bolesti dr. Ivančić</item>
    </derivirana_varijabla>
  </DomainObject.Predmet.ProtuStrankaListFormated>
  <DomainObject.Predmet.ProtuStrankaListFormatedOIB>
    <izvorni_sadrzaj>
      <item>Poliklinika za očne bolesti dr. Ivančić, OIB 99287093256</item>
    </izvorni_sadrzaj>
    <derivirana_varijabla naziv="DomainObject.Predmet.ProtuStrankaListFormatedOIB_1">
      <item>Poliklinika za očne bolesti dr. Ivančić, OIB 99287093256</item>
    </derivirana_varijabla>
  </DomainObject.Predmet.ProtuStrankaListFormatedOIB>
  <DomainObject.Predmet.ProtuStrankaListFormatedWithAdress>
    <izvorni_sadrzaj>
      <item>Poliklinika za očne bolesti dr. Ivančić, Gundulićeva 36c, 31000 Osijek</item>
    </izvorni_sadrzaj>
    <derivirana_varijabla naziv="DomainObject.Predmet.ProtuStrankaListFormatedWithAdress_1">
      <item>Poliklinika za očne bolesti dr. Ivančić, Gundulićeva 36c, 31000 Osijek</item>
    </derivirana_varijabla>
  </DomainObject.Predmet.ProtuStrankaListFormatedWithAdress>
  <DomainObject.Predmet.ProtuStrankaListFormatedWithAdressOIB>
    <izvorni_sadrzaj>
      <item>Poliklinika za očne bolesti dr. Ivančić, OIB 99287093256, Gundulićeva 36c, 31000 Osijek</item>
    </izvorni_sadrzaj>
    <derivirana_varijabla naziv="DomainObject.Predmet.ProtuStrankaListFormatedWithAdressOIB_1">
      <item>Poliklinika za očne bolesti dr. Ivančić, OIB 99287093256, Gundulićeva 36c, 31000 Osijek</item>
    </derivirana_varijabla>
  </DomainObject.Predmet.ProtuStrankaListFormatedWithAdressOIB>
  <DomainObject.Predmet.ProtuStrankaListNazivFormated>
    <izvorni_sadrzaj>
      <item>Poliklinika za očne bolesti dr. Ivančić</item>
    </izvorni_sadrzaj>
    <derivirana_varijabla naziv="DomainObject.Predmet.ProtuStrankaListNazivFormated_1">
      <item>Poliklinika za očne bolesti dr. Ivančić</item>
    </derivirana_varijabla>
  </DomainObject.Predmet.ProtuStrankaListNazivFormated>
  <DomainObject.Predmet.ProtuStrankaListNazivFormatedOIB>
    <izvorni_sadrzaj>
      <item>Poliklinika za očne bolesti dr. Ivančić, OIB 99287093256</item>
    </izvorni_sadrzaj>
    <derivirana_varijabla naziv="DomainObject.Predmet.ProtuStrankaListNazivFormatedOIB_1">
      <item>Poliklinika za očne bolesti dr. Ivančić, OIB 99287093256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Poliklinika za očne bolesti dr. Ivančić</izvorni_sadrzaj>
    <derivirana_varijabla naziv="DomainObject.Predmet.ProtustrankaIDrugi_1">Poliklinika za očne bolesti dr. Ivančić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Poliklinika za očne bolesti dr. Ivančić, OIB 99287093256, Gundulićeva 36c, 31000 Osijek</izvorni_sadrzaj>
    <derivirana_varijabla naziv="DomainObject.Predmet.ProtustrankaIDrugiAdressOIB_1">Poliklinika za očne bolesti dr. Ivančić, OIB 99287093256, Gundulićeva 36c,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Poliklinika za očne bolesti dr. Ivančić</item>
    </izvorni_sadrzaj>
    <derivirana_varijabla naziv="DomainObject.Predmet.SudioniciListNaziv_1">
      <item>FINA RC OSIJEK</item>
      <item>Poliklinika za očne bolesti dr. Ivančić</item>
    </derivirana_varijabla>
  </DomainObject.Predmet.SudioniciListNaziv>
  <DomainObject.Predmet.SudioniciListAdressOIB>
    <izvorni_sadrzaj>
      <item>FINA RC OSIJEK, OIB 85821130368</item>
      <item>Poliklinika za očne bolesti dr. Ivančić, OIB 99287093256, Gundulićeva 36c,31000 Osijek</item>
    </izvorni_sadrzaj>
    <derivirana_varijabla naziv="DomainObject.Predmet.SudioniciListAdressOIB_1">
      <item>FINA RC OSIJEK, OIB 85821130368</item>
      <item>Poliklinika za očne bolesti dr. Ivančić, OIB 99287093256, Gundulićeva 36c,31000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99287093256</item>
    </izvorni_sadrzaj>
    <derivirana_varijabla naziv="DomainObject.Predmet.SudioniciListNazivOIB_1">
      <item>, OIB 85821130368</item>
      <item>, OIB 99287093256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EB938-1AD4-4CBC-8BAC-3A86ED142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2662</properties:Characters>
  <properties:Lines>95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2017-06-01T12:15:00Z</dcterms:created>
  <dc:creator>wsadmin</dc:creator>
  <cp:lastModifiedBy>Sanja Ban</cp:lastModifiedBy>
  <cp:lastPrinted>2017-06-02T06:19:00Z</cp:lastPrinted>
  <dcterms:modified xmlns:xsi="http://www.w3.org/2001/XMLSchema-instance" xsi:type="dcterms:W3CDTF">2017-06-02T06:20:00Z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