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73ad" w14:paraId="57773a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524A76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A76">
        <w:t>REPUBLIKA HRVATSKA</w:t>
      </w:r>
    </w:p>
    <w:p w:rsidRDefault="00524A76" w:rsidP="00524A76" w:rsidR="00524A76">
      <w:pPr>
        <w:pStyle w:val="NormaleSPIS"/>
        <w:spacing w:after="0"/>
        <w:ind w:firstLine="0"/>
      </w:pPr>
      <w:r>
        <w:t>Trgovački sud u Varaždinu</w:t>
      </w:r>
    </w:p>
    <w:p w:rsidRDefault="00524A76" w:rsidP="00524A76" w:rsidR="00524A76">
      <w:pPr>
        <w:pStyle w:val="NormaleSPIS"/>
        <w:spacing w:after="0"/>
        <w:ind w:firstLine="0"/>
      </w:pPr>
      <w:r>
        <w:t>Varaždin, Braće Radić br. 2.</w:t>
      </w:r>
    </w:p>
    <w:p w:rsidRDefault="00524A76" w:rsidP="00524A76" w:rsidR="00524A76" w:rsidRPr="00B76F3C">
      <w:pPr>
        <w:pStyle w:val="NormaleSPIS"/>
        <w:ind w:firstLine="0"/>
      </w:pPr>
    </w:p>
    <w:p w:rsidRDefault="00524A76" w:rsidP="00524A76" w:rsidR="00524A76">
      <w:pPr>
        <w:spacing w:after="0"/>
        <w:jc w:val="center"/>
      </w:pPr>
      <w:r>
        <w:t>R E P U B L I K A      H R V A T S K A</w:t>
      </w:r>
    </w:p>
    <w:p w:rsidRDefault="00524A76" w:rsidP="00524A76" w:rsidR="00524A76">
      <w:pPr>
        <w:spacing w:after="0"/>
        <w:jc w:val="center"/>
        <w:rPr>
          <w:b/>
        </w:rPr>
      </w:pPr>
    </w:p>
    <w:p w:rsidRDefault="00524A76" w:rsidP="00524A76" w:rsidR="00524A76">
      <w:pPr>
        <w:spacing w:after="0"/>
        <w:jc w:val="center"/>
      </w:pPr>
      <w:r>
        <w:t>R    J    E    Š   E    N J    E</w:t>
      </w:r>
    </w:p>
    <w:p w:rsidRDefault="00524A76" w:rsidP="00524A76" w:rsidR="00524A76">
      <w:pPr>
        <w:spacing w:after="0"/>
        <w:rPr>
          <w:b/>
        </w:rPr>
      </w:pPr>
    </w:p>
    <w:p w:rsidRDefault="00524A76" w:rsidP="00524A76" w:rsidR="00524A76">
      <w:pPr>
        <w:spacing w:after="0"/>
        <w:rPr>
          <w:b/>
        </w:rPr>
      </w:pPr>
    </w:p>
    <w:p w:rsidRDefault="00524A76" w:rsidP="00524A76" w:rsidR="00524A76">
      <w:pPr>
        <w:spacing w:after="0"/>
        <w:rPr>
          <w:b/>
        </w:rPr>
      </w:pPr>
    </w:p>
    <w:p w:rsidRDefault="00524A76" w:rsidP="00524A76" w:rsidR="00524A76">
      <w:pPr>
        <w:spacing w:after="0"/>
        <w:jc w:val="both"/>
      </w:pPr>
      <w:r>
        <w:rPr>
          <w:b/>
        </w:rPr>
        <w:tab/>
      </w:r>
      <w:r>
        <w:t>TRGOVAČKI SUD U VARAŽDINU, po sucu toga suda Hugu Wedemeyeru, u stečajnom postupku nad stečajnim dužnikom B - PROJEKT d.o.o. „u stečaju“, iz Čakovca, F. Prešerna br. 19, OIB: 94625268029, kojeg zastupa stečajni upravitelj Tea Gatternig, odvjetnica iz Varaždina, Branka Vodnika br. 4, izvan ročišta 25. srpnja 2017.,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center"/>
      </w:pPr>
      <w:r>
        <w:t>r  i  j  e  š  i  o           j  e</w:t>
      </w:r>
    </w:p>
    <w:p w:rsidRDefault="00524A76" w:rsidP="00524A76" w:rsidR="00524A76">
      <w:pPr>
        <w:spacing w:after="0"/>
        <w:jc w:val="center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ab/>
        <w:t xml:space="preserve"> I s p r a v l j a      s e</w:t>
      </w:r>
      <w:r>
        <w:rPr>
          <w:b/>
        </w:rPr>
        <w:t xml:space="preserve">   </w:t>
      </w:r>
      <w:r>
        <w:t xml:space="preserve">  rješenje ovoga suda poslovni broj 6 St-506/11-53 od 17. ožujka 2017. pod točkom I izreke, treći redak odozgo, te u obrazloženju , tako da umjesto „Privredna banka Zagreb d.d. Zagreb, Račkoga br. 6.“, ispravno treba pisati „B2 KAPITAL d.o.o., Zagreb, Radnička cesta br. 41, OIB: 57509775367“.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center"/>
      </w:pPr>
      <w:r>
        <w:t xml:space="preserve">Obrazloženje  </w:t>
      </w:r>
    </w:p>
    <w:p w:rsidRDefault="00524A76" w:rsidP="00524A76" w:rsidR="00524A76">
      <w:pPr>
        <w:spacing w:after="0"/>
        <w:jc w:val="both"/>
        <w:rPr>
          <w:b/>
        </w:rPr>
      </w:pPr>
    </w:p>
    <w:p w:rsidRDefault="001D740F" w:rsidP="00524A76" w:rsidR="00524A76">
      <w:pPr>
        <w:spacing w:after="0"/>
        <w:jc w:val="both"/>
      </w:pPr>
      <w:r>
        <w:rPr>
          <w:b/>
        </w:rPr>
        <w:tab/>
      </w:r>
      <w:r>
        <w:t>Sud je rješenjem poslovni broj 6 St-506/11-53 od 17. ožujka 2017. odredio ispravak završnog diobnog popisa sastavljenog od strane stečajnog upravitelja u završnom računu od 12. listopada 2016. na način da je, između ostalog, riješio da se razlučni vjerovnik Privredna banka Zagreb d.d. Zagreb namiruje u iznosu od 656,00 kuna.</w:t>
      </w:r>
    </w:p>
    <w:p w:rsidRDefault="00BF2534" w:rsidP="00524A76" w:rsidR="00BF2534">
      <w:pPr>
        <w:spacing w:after="0"/>
        <w:jc w:val="both"/>
      </w:pPr>
      <w:r>
        <w:tab/>
        <w:t>Sud je 29. ožujka 2017. zaprimio podnesak razlučnog vjerovnika B2 KAPITAL d.o.o. iz Zagreba, Radnička cesta br. 41, u kojem je isti naveo da je Ugovorom o kupoprodaji plasmana broj 02-171/2015. od 26. listopada 2015.</w:t>
      </w:r>
      <w:r w:rsidR="00536195">
        <w:t xml:space="preserve"> u tom Ugovoru navedenu tražbinu prema stečajnom dužniku, kao i razlučno pravo Privredne banke Zagreb d.d. Zagreb</w:t>
      </w:r>
      <w:r w:rsidR="00F740F8">
        <w:t xml:space="preserve"> preuzeo od navedene Privredne banke Zagreb d.d., slijedom čega je postao pravni slijednik prijašnje stečajnog vjerovnika</w:t>
      </w:r>
      <w:r w:rsidR="005F1829">
        <w:t>, pa je predložio da se radi navedenog ispravi gore navedeno rješenje ovoga suda na način da se umjesto Privrednoj banci Zagreb d.d. njemu isplati iznos od 656,00 kuna.</w:t>
      </w:r>
    </w:p>
    <w:p w:rsidRDefault="008F12E0" w:rsidP="00524A76" w:rsidR="008F12E0">
      <w:pPr>
        <w:spacing w:after="0"/>
        <w:jc w:val="both"/>
      </w:pPr>
      <w:r>
        <w:tab/>
        <w:t>U prilog navedenome stečajni vjerovnik B2 KAPITAL d.o.o. dostavio je u spis presliku Ugovora o kupoprodaji pla</w:t>
      </w:r>
      <w:r w:rsidR="005C1999">
        <w:t>s</w:t>
      </w:r>
      <w:r w:rsidR="00DB5243">
        <w:t>mana broj 0</w:t>
      </w:r>
      <w:r>
        <w:t>2-171/2015. od 26. listopada 2015., uvidom u koji je sud utvrdio da je Privredna banka Zagreb d.d. prenijela na stjecatelja B2 KAPITAL d.o.o. iz Zagreba, između ostalog tražbinu koju je navedena banka imala prema stečajnom dužniku B-PROJEKT d.o.o. „u stečaju“, iz Čakovca.</w:t>
      </w:r>
    </w:p>
    <w:p w:rsidRDefault="008F12E0" w:rsidP="008F12E0" w:rsidR="00524A76">
      <w:pPr>
        <w:spacing w:after="0"/>
        <w:jc w:val="both"/>
      </w:pPr>
      <w:r>
        <w:tab/>
        <w:t>Radi navedenog, valjalo je</w:t>
      </w:r>
      <w:r w:rsidR="00524A76">
        <w:t xml:space="preserve"> primjenom odredbe čl. 342., u svezi sa odredbom čl. 347. Zakona o parničnom postupku (Narodne novine br. 53/91., 91/92., 112/99., 129/00.,  88/01., </w:t>
      </w:r>
      <w:r w:rsidR="00524A76">
        <w:lastRenderedPageBreak/>
        <w:t xml:space="preserve">117/03., 88/05., 2/07., 96/08., 84/08., 123/08., 57/11., 25/13. i 89/14., dalje : ZPP-a), te u svezi sa odredbom čl. 10. Stečajnog zakona (Narodne novine br. 71/15.), </w:t>
      </w:r>
      <w:r>
        <w:t>odlučiti</w:t>
      </w:r>
      <w:r w:rsidR="00524A76">
        <w:t xml:space="preserve"> kao u izreci ovog rješenja.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center"/>
      </w:pPr>
      <w:r>
        <w:t>U Varaždinu, 25. srpnja 2017.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: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v.r.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24A76" w:rsidP="00524A76" w:rsidR="008F12E0">
      <w:pPr>
        <w:spacing w:after="0"/>
        <w:jc w:val="both"/>
        <w:rPr>
          <w:b/>
        </w:rPr>
      </w:pPr>
      <w:r>
        <w:rPr>
          <w:b/>
        </w:rPr>
        <w:t xml:space="preserve">              </w:t>
      </w:r>
    </w:p>
    <w:p w:rsidRDefault="008F12E0" w:rsidP="00524A76" w:rsidR="008F12E0">
      <w:pPr>
        <w:spacing w:after="0"/>
        <w:jc w:val="both"/>
        <w:rPr>
          <w:b/>
        </w:rPr>
      </w:pPr>
    </w:p>
    <w:p w:rsidRDefault="00524A76" w:rsidP="00524A76" w:rsidR="00524A76">
      <w:pPr>
        <w:spacing w:after="0"/>
        <w:jc w:val="both"/>
      </w:pPr>
      <w:r>
        <w:rPr>
          <w:b/>
        </w:rPr>
        <w:t xml:space="preserve">                                                                                    </w:t>
      </w:r>
    </w:p>
    <w:p w:rsidRDefault="00524A76" w:rsidP="00524A76" w:rsidR="00524A76">
      <w:pPr>
        <w:spacing w:after="0"/>
        <w:jc w:val="both"/>
        <w:rPr>
          <w:u w:val="single"/>
        </w:rPr>
      </w:pPr>
      <w:r>
        <w:rPr>
          <w:u w:val="single"/>
        </w:rPr>
        <w:t>UPUTA  O  PRAVNOM   LIJEKU  :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ab/>
        <w:t>Protiv ovog rješenja može se podnijeti žalba u roku od 8 dana od dana primitka otpravka ovog rješenja, pisano, u četiri primjerka, putem ovoga suda na Visoki trgovački sud Republike Hrvatske u Zagrebu.</w:t>
      </w:r>
    </w:p>
    <w:p w:rsidRDefault="00524A76" w:rsidP="00524A76" w:rsidR="00524A76">
      <w:pPr>
        <w:spacing w:after="0"/>
        <w:jc w:val="both"/>
      </w:pPr>
      <w:r>
        <w:tab/>
        <w:t xml:space="preserve">Žalba ne zadržava ovrhu ovog rješenja (čl. </w:t>
      </w:r>
      <w:smartTag w:element="metricconverter" w:uri="urn:schemas-microsoft-com:office:smarttags">
        <w:smartTagPr>
          <w:attr w:val="256. st" w:name="ProductID"/>
        </w:smartTagPr>
        <w:r>
          <w:t>256. st</w:t>
        </w:r>
      </w:smartTag>
      <w:r>
        <w:t xml:space="preserve">. 2, u svezi čl. </w:t>
      </w:r>
      <w:smartTag w:element="metricconverter" w:uri="urn:schemas-microsoft-com:office:smarttags">
        <w:smartTagPr>
          <w:attr w:val="249. st" w:name="ProductID"/>
        </w:smartTagPr>
        <w:r>
          <w:t>249. st</w:t>
        </w:r>
      </w:smartTag>
      <w:r>
        <w:t>. 3. ZPP-a).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>DNA :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>Stečajni upravitelj Tea Gatternig, odvjetnica iz Varaždina, Branka Vodnika br. 4,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>Stečajni vjerovnici putem e-Oglasne ploče ovoga suda,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>Pisarnica - kal. pravomoćnosti – 8 dana,</w:t>
      </w:r>
    </w:p>
    <w:p w:rsidRDefault="00524A76" w:rsidP="00524A76" w:rsidR="00524A76">
      <w:pPr>
        <w:spacing w:after="0"/>
        <w:jc w:val="both"/>
      </w:pPr>
      <w:r>
        <w:t xml:space="preserve">                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center"/>
      </w:pPr>
      <w:r>
        <w:t>U Varaždinu, 25. srpnja 2017.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 :</w:t>
      </w: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spacing w:after="0"/>
        <w:jc w:val="both"/>
      </w:pPr>
    </w:p>
    <w:p w:rsidRDefault="00524A76" w:rsidP="00524A76" w:rsidR="00524A76">
      <w:pPr>
        <w:pStyle w:val="Naslovdokumenta"/>
        <w:spacing w:after="0" w:before="0"/>
      </w:pPr>
    </w:p>
    <w:p w:rsidRDefault="00524A76" w:rsidP="00524A76" w:rsidR="00524A76">
      <w:pPr>
        <w:pStyle w:val="Poetniodjeljak"/>
        <w:spacing w:after="0" w:before="0"/>
      </w:pPr>
    </w:p>
    <w:p w:rsidRDefault="00524A76" w:rsidP="00524A76" w:rsidR="00524A76">
      <w:pPr>
        <w:pStyle w:val="NormaleSPIS"/>
        <w:spacing w:after="0"/>
        <w:rPr>
          <w:noProof/>
        </w:rPr>
      </w:pPr>
    </w:p>
    <w:p w:rsidRDefault="00524A76" w:rsidP="00524A76" w:rsidR="00524A76">
      <w:pPr>
        <w:pStyle w:val="ZapisniarPotpis"/>
        <w:spacing w:after="0" w:before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07E" w:rsidP="00537B78" w:rsidR="00A0107E">
      <w:r>
        <w:separator/>
      </w:r>
    </w:p>
  </w:endnote>
  <w:endnote w:id="0" w:type="continuationSeparator">
    <w:p w:rsidRDefault="00A0107E" w:rsidP="00537B78" w:rsidR="00A01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633155"/>
      <w:docPartObj>
        <w:docPartGallery w:val="Page Numbers (Bottom of Page)"/>
        <w:docPartUnique/>
      </w:docPartObj>
    </w:sdtPr>
    <w:sdtEndPr/>
    <w:sdtContent>
      <w:p w:rsidRDefault="00524A76" w:rsidR="00524A7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688">
          <w:t>1</w:t>
        </w:r>
        <w:r>
          <w:fldChar w:fldCharType="end"/>
        </w:r>
      </w:p>
    </w:sdtContent>
  </w:sdt>
  <w:p w:rsidRDefault="00524A76" w:rsidR="00524A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07E" w:rsidP="00537B78" w:rsidR="00A0107E">
      <w:r>
        <w:separator/>
      </w:r>
    </w:p>
  </w:footnote>
  <w:footnote w:id="0" w:type="continuationSeparator">
    <w:p w:rsidRDefault="00A0107E" w:rsidP="00537B78" w:rsidR="00A01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A76" w:rsidR="008333A9">
    <w:pPr>
      <w:pStyle w:val="Zaglavlje"/>
    </w:pPr>
    <w:r>
      <w:rPr>
        <w:rStyle w:val="PozadinaSvijetloCrvena"/>
        <w:shd w:fill="auto" w:color="auto" w:val="clear"/>
      </w:rPr>
      <w:t>POSL. BROJ : 6 St-506/11-55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B2F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40F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A76"/>
    <w:rsid w:val="00531269"/>
    <w:rsid w:val="00533860"/>
    <w:rsid w:val="00536195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999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65F"/>
    <w:rsid w:val="005F083D"/>
    <w:rsid w:val="005F139B"/>
    <w:rsid w:val="005F1829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2E0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07E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AD1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534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9BE"/>
    <w:rsid w:val="00C4675C"/>
    <w:rsid w:val="00C47090"/>
    <w:rsid w:val="00C47F70"/>
    <w:rsid w:val="00C501FE"/>
    <w:rsid w:val="00C5238E"/>
    <w:rsid w:val="00C52688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EA0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24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89C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0F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52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2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St-506/2011-55</izvorni_sadrzaj>
    <derivirana_varijabla naziv="DomainObject.Oznaka_1">St-506/2011-55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St-506/2011</izvorni_sadrzaj>
    <derivirana_varijabla naziv="DomainObject.Predmet.OznakaBroj_1">St-506/2011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B-PROJEKT d.o.o. za graditeljstvo, trgovinu i usluge</izvorni_sadrzaj>
    <derivirana_varijabla naziv="DomainObject.Predmet.ProtustrankaFormated_1">  B-PROJEKT d.o.o. za graditeljstvo, trgovinu i usluge</derivirana_varijabla>
  </DomainObject.Predmet.ProtustrankaFormated>
  <DomainObject.Predmet.ProtustrankaFormatedOIB>
    <izvorni_sadrzaj>  B-PROJEKT d.o.o. za graditeljstvo, trgovinu i usluge, OIB 94625268029</izvorni_sadrzaj>
    <derivirana_varijabla naziv="DomainObject.Predmet.ProtustrankaFormatedOIB_1">  B-PROJEKT d.o.o. za graditeljstvo, trgovinu i usluge, OIB 94625268029</derivirana_varijabla>
  </DomainObject.Predmet.ProtustrankaFormatedOIB>
  <DomainObject.Predmet.ProtustrankaFormatedWithAdress>
    <izvorni_sadrzaj> B-PROJEKT d.o.o. za graditeljstvo, trgovinu i usluge, France Prešerna 19, Čakovec</izvorni_sadrzaj>
    <derivirana_varijabla naziv="DomainObject.Predmet.ProtustrankaFormatedWithAdress_1"> B-PROJEKT d.o.o. za graditeljstvo, trgovinu i usluge, France Prešerna 19, Čakovec</derivirana_varijabla>
  </DomainObject.Predmet.ProtustrankaFormatedWithAdress>
  <DomainObject.Predmet.ProtustrankaFormatedWithAdressOIB>
    <izvorni_sadrzaj> B-PROJEKT d.o.o. za graditeljstvo, trgovinu i usluge, OIB 94625268029, France Prešerna 19, Čakovec</izvorni_sadrzaj>
    <derivirana_varijabla naziv="DomainObject.Predmet.ProtustrankaFormatedWithAdressOIB_1"> B-PROJEKT d.o.o. za graditeljstvo, trgovinu i usluge, OIB 94625268029, France Prešerna 19, Čakovec</derivirana_varijabla>
  </DomainObject.Predmet.ProtustrankaFormatedWithAdressOIB>
  <DomainObject.Predmet.ProtustrankaWithAdress>
    <izvorni_sadrzaj>B-PROJEKT d.o.o. za graditeljstvo, trgovinu i usluge France Prešerna 19, Čakovec</izvorni_sadrzaj>
    <derivirana_varijabla naziv="DomainObject.Predmet.ProtustrankaWithAdress_1">B-PROJEKT d.o.o. za graditeljstvo, trgovinu i usluge France Prešerna 19, Čakovec</derivirana_varijabla>
  </DomainObject.Predmet.ProtustrankaWithAdress>
  <DomainObject.Predmet.ProtustrankaWithAdressOIB>
    <izvorni_sadrzaj>B-PROJEKT d.o.o. za graditeljstvo, trgovinu i usluge, OIB 94625268029, France Prešerna 19, Čakovec</izvorni_sadrzaj>
    <derivirana_varijabla naziv="DomainObject.Predmet.ProtustrankaWithAdressOIB_1">B-PROJEKT d.o.o. za graditeljstvo, trgovinu i usluge, OIB 94625268029, France Prešerna 19, Čakovec</derivirana_varijabla>
  </DomainObject.Predmet.ProtustrankaWithAdressOIB>
  <DomainObject.Predmet.ProtustrankaNazivFormated>
    <izvorni_sadrzaj>B-PROJEKT d.o.o. za graditeljstvo, trgovinu i usluge</izvorni_sadrzaj>
    <derivirana_varijabla naziv="DomainObject.Predmet.ProtustrankaNazivFormated_1">B-PROJEKT d.o.o. za graditeljstvo, trgovinu i usluge</derivirana_varijabla>
  </DomainObject.Predmet.ProtustrankaNazivFormated>
  <DomainObject.Predmet.ProtustrankaNazivFormatedOIB>
    <izvorni_sadrzaj>B-PROJEKT d.o.o. za graditeljstvo, trgovinu i usluge, OIB 94625268029</izvorni_sadrzaj>
    <derivirana_varijabla naziv="DomainObject.Predmet.ProtustrankaNazivFormatedOIB_1">B-PROJEKT d.o.o. za graditeljstvo, trgovinu i usluge, OIB 94625268029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ŽDO U VARAŽDINU</izvorni_sadrzaj>
    <derivirana_varijabla naziv="DomainObject.Predmet.StrankaFormated_1">  POREZNA UPRAVA ČAKOVEC zastupanog po punomoćniku ŽDO U VARAŽDINU</derivirana_varijabla>
  </DomainObject.Predmet.StrankaFormated>
  <DomainObject.Predmet.StrankaFormatedOIB>
    <izvorni_sadrzaj>  POREZNA UPRAVA ČAKOVEC, OIB 18683136487 zastupanog po punomoćniku ŽDO U VARAŽDINU</izvorni_sadrzaj>
    <derivirana_varijabla naziv="DomainObject.Predmet.StrankaFormatedOIB_1">  POREZNA UPRAVA ČAKOVEC, OIB 18683136487 zastupanog po punomoćniku ŽDO U VARAŽDINU</derivirana_varijabla>
  </DomainObject.Predmet.StrankaFormatedOIB>
  <DomainObject.Predmet.StrankaFormatedWithAdress>
    <izvorni_sadrzaj> POREZNA UPRAVA ČAKOVEC, O. Keršovanija 11, 40000 Čakovec zastupanog po punomoćniku ŽDO U VARAŽDINU</izvorni_sadrzaj>
    <derivirana_varijabla naziv="DomainObject.Predmet.StrankaFormatedWithAdress_1"> POREZNA UPRAVA ČAKOVEC, O. Keršovanija 11, 40000 Čakovec zastupanog po punomoćniku ŽDO U VARAŽDINU</derivirana_varijabla>
  </DomainObject.Predmet.StrankaFormatedWithAdress>
  <DomainObject.Predmet.StrankaFormatedWithAdressOIB>
    <izvorni_sadrzaj> POREZNA UPRAVA ČAKOVEC, OIB 18683136487, O. Keršovanija 11, 40000 Čakovec zastupanog po punomoćniku ŽDO U VARAŽDINU</izvorni_sadrzaj>
    <derivirana_varijabla naziv="DomainObject.Predmet.StrankaFormatedWithAdressOIB_1"> POREZNA UPRAVA ČAKOVEC, OIB 18683136487, O. Keršovanija 11, 40000 Čakovec zastupanog po punomoćniku ŽDO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ŽDO U VARAŽDINU</item>
    </izvorni_sadrzaj>
    <derivirana_varijabla naziv="DomainObject.Predmet.StrankaListFormated_1">
      <item>POREZNA UPRAVA ČAKOVEC zastupanog po punomoćniku ŽDO U VARAŽDINU</item>
    </derivirana_varijabla>
  </DomainObject.Predmet.StrankaListFormated>
  <DomainObject.Predmet.StrankaListFormatedOIB>
    <izvorni_sadrzaj>
      <item>POREZNA UPRAVA ČAKOVEC, OIB 18683136487 zastupanog po punomoćniku ŽDO U VARAŽDINU</item>
    </izvorni_sadrzaj>
    <derivirana_varijabla naziv="DomainObject.Predmet.StrankaListFormatedOIB_1">
      <item>POREZNA UPRAVA ČAKOVEC, OIB 18683136487 zastupanog po punomoćniku ŽDO U VARAŽDINU</item>
    </derivirana_varijabla>
  </DomainObject.Predmet.StrankaListFormatedOIB>
  <DomainObject.Predmet.StrankaListFormatedWithAdress>
    <izvorni_sadrzaj>
      <item>POREZNA UPRAVA ČAKOVEC, O. Keršovanija 11, 40000 Čakovec zastupanog po punomoćniku ŽDO U VARAŽDINU</item>
    </izvorni_sadrzaj>
    <derivirana_varijabla naziv="DomainObject.Predmet.StrankaListFormatedWithAdress_1">
      <item>POREZNA UPRAVA ČAKOVEC, O. Keršovanija 11, 40000 Čakovec zastupanog po punomoćniku ŽDO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ŽDO U VARAŽDINU</item>
    </izvorni_sadrzaj>
    <derivirana_varijabla naziv="DomainObject.Predmet.StrankaListFormatedWithAdressOIB_1">
      <item>POREZNA UPRAVA ČAKOVEC, OIB 18683136487, O. Keršovanija 11, 40000 Čakovec zastupanog po punomoćniku ŽDO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B-PROJEKT d.o.o. za graditeljstvo, trgovinu i usluge</item>
    </izvorni_sadrzaj>
    <derivirana_varijabla naziv="DomainObject.Predmet.ProtuStrankaListFormated_1">
      <item>B-PROJEKT d.o.o. za graditeljstvo, trgovinu i usluge</item>
    </derivirana_varijabla>
  </DomainObject.Predmet.ProtuStrankaListFormated>
  <DomainObject.Predmet.ProtuStrankaListFormatedOIB>
    <izvorni_sadrzaj>
      <item>B-PROJEKT d.o.o. za graditeljstvo, trgovinu i usluge, OIB 94625268029</item>
    </izvorni_sadrzaj>
    <derivirana_varijabla naziv="DomainObject.Predmet.ProtuStrankaListFormatedOIB_1">
      <item>B-PROJEKT d.o.o. za graditeljstvo, trgovinu i usluge, OIB 94625268029</item>
    </derivirana_varijabla>
  </DomainObject.Predmet.ProtuStrankaListFormatedOIB>
  <DomainObject.Predmet.ProtuStrankaListFormatedWithAdress>
    <izvorni_sadrzaj>
      <item>B-PROJEKT d.o.o. za graditeljstvo, trgovinu i usluge, France Prešerna 19, Čakovec</item>
    </izvorni_sadrzaj>
    <derivirana_varijabla naziv="DomainObject.Predmet.ProtuStrankaListFormatedWithAdress_1">
      <item>B-PROJEKT d.o.o. za graditeljstvo, trgovinu i usluge, France Prešerna 19, Čakovec</item>
    </derivirana_varijabla>
  </DomainObject.Predmet.ProtuStrankaListFormatedWithAdress>
  <DomainObject.Predmet.ProtuStrankaListFormatedWithAdressOIB>
    <izvorni_sadrzaj>
      <item>B-PROJEKT d.o.o. za graditeljstvo, trgovinu i usluge, OIB 94625268029, France Prešerna 19, Čakovec</item>
    </izvorni_sadrzaj>
    <derivirana_varijabla naziv="DomainObject.Predmet.ProtuStrankaListFormatedWithAdressOIB_1">
      <item>B-PROJEKT d.o.o. za graditeljstvo, trgovinu i usluge, OIB 94625268029, France Prešerna 19, Čakovec</item>
    </derivirana_varijabla>
  </DomainObject.Predmet.ProtuStrankaListFormatedWithAdressOIB>
  <DomainObject.Predmet.ProtuStrankaListNazivFormated>
    <izvorni_sadrzaj>
      <item>B-PROJEKT d.o.o. za graditeljstvo, trgovinu i usluge</item>
    </izvorni_sadrzaj>
    <derivirana_varijabla naziv="DomainObject.Predmet.ProtuStrankaListNazivFormated_1">
      <item>B-PROJEKT d.o.o. za graditeljstvo, trgovinu i usluge</item>
    </derivirana_varijabla>
  </DomainObject.Predmet.ProtuStrankaListNazivFormated>
  <DomainObject.Predmet.ProtuStrankaListNazivFormatedOIB>
    <izvorni_sadrzaj>
      <item>B-PROJEKT d.o.o. za graditeljstvo, trgovinu i usluge, OIB 94625268029</item>
    </izvorni_sadrzaj>
    <derivirana_varijabla naziv="DomainObject.Predmet.ProtuStrankaListNazivFormatedOIB_1">
      <item>B-PROJEKT d.o.o. za graditeljstvo, trgovinu i usluge, OIB 94625268029</item>
    </derivirana_varijabla>
  </DomainObject.Predmet.ProtuStrankaListNazivFormatedOIB>
  <DomainObject.Predmet.OstaliListFormated>
    <izvorni_sadrzaj>
      <item>ŽDO U VARAŽDINU punomoćnik sudionika u postupku POREZNA UPRAVA ČAKOVEC</item>
      <item>Direktor dužnika DRAŽEN KOVAČIĆ</item>
      <item>Direktor dužnika ALICA KOVAČIĆ</item>
      <item>FINA, Regionalni centar Zagreb</item>
      <item>TANJA PURIĆ STAMENKOVIĆ, zamjenik ŽDO</item>
      <item>Tea Gatternig</item>
      <item>zam.punomoćnika Dejan Klepač, odvj. vježbenik kod odvjetnika Davora Ivančića</item>
      <item>Igor Horvatić za vjerovnika El-comm d.o.o.</item>
      <item>PRIVREDNA BANKA ZAGREB - DIONIČKO DRUŠTVO</item>
      <item>Davor Ivančić,odvjetnik</item>
      <item>Augustin Jesenović, prokurist AC Jesenović d.o.o.</item>
      <item>Josip Bosilj, direktor Joker Automati d.o.o.</item>
      <item>Darko Maržić, odvjetnik iz ZOU</item>
    </izvorni_sadrzaj>
    <derivirana_varijabla naziv="DomainObject.Predmet.OstaliListFormated_1">
      <item>ŽDO U VARAŽDINU punomoćnik sudionika u postupku POREZNA UPRAVA ČAKOVEC</item>
      <item>Direktor dužnika DRAŽEN KOVAČIĆ</item>
      <item>Direktor dužnika ALICA KOVAČIĆ</item>
      <item>FINA, Regionalni centar Zagreb</item>
      <item>TANJA PURIĆ STAMENKOVIĆ, zamjenik ŽDO</item>
      <item>Tea Gatternig</item>
      <item>zam.punomoćnika Dejan Klepač, odvj. vježbenik kod odvjetnika Davora Ivančića</item>
      <item>Igor Horvatić za vjerovnika El-comm d.o.o.</item>
      <item>PRIVREDNA BANKA ZAGREB - DIONIČKO DRUŠTVO</item>
      <item>Davor Ivančić,odvjetnik</item>
      <item>Augustin Jesenović, prokurist AC Jesenović d.o.o.</item>
      <item>Josip Bosilj, direktor Joker Automati d.o.o.</item>
      <item>Darko Maržić, odvjetnik iz ZOU</item>
    </derivirana_varijabla>
  </DomainObject.Predmet.OstaliListFormated>
  <DomainObject.Predmet.OstaliListFormatedOIB>
    <izvorni_sadrzaj>
      <item>ŽDO U VARAŽDINU punomoćnik sudionika u postupku POREZNA UPRAVA ČAKOVEC</item>
      <item>Direktor dužnika DRAŽEN KOVAČIĆ</item>
      <item>Direktor dužnika ALICA KOVAČIĆ</item>
      <item>FINA, Regionalni centar Zagreb</item>
      <item>TANJA PURIĆ STAMENKOVIĆ, zamjenik ŽDO</item>
      <item>Tea Gatternig, OIB 20214370352</item>
      <item>zam.punomoćnika Dejan Klepač, odvj. vježbenik kod odvjetnika Davora Ivančića</item>
      <item>Igor Horvatić za vjerovnika El-comm d.o.o.</item>
      <item>PRIVREDNA BANKA ZAGREB - DIONIČKO DRUŠTVO, OIB 02535697732</item>
      <item>Davor Ivančić,odvjetnik, OIB 21146522885</item>
      <item>Augustin Jesenović, prokurist AC Jesenović d.o.o.</item>
      <item>Josip Bosilj, direktor Joker Automati d.o.o.</item>
      <item>Darko Maržić, odvjetnik iz ZOU</item>
    </izvorni_sadrzaj>
    <derivirana_varijabla naziv="DomainObject.Predmet.OstaliListFormatedOIB_1">
      <item>ŽDO U VARAŽDINU punomoćnik sudionika u postupku POREZNA UPRAVA ČAKOVEC</item>
      <item>Direktor dužnika DRAŽEN KOVAČIĆ</item>
      <item>Direktor dužnika ALICA KOVAČIĆ</item>
      <item>FINA, Regionalni centar Zagreb</item>
      <item>TANJA PURIĆ STAMENKOVIĆ, zamjenik ŽDO</item>
      <item>Tea Gatternig, OIB 20214370352</item>
      <item>zam.punomoćnika Dejan Klepač, odvj. vježbenik kod odvjetnika Davora Ivančića</item>
      <item>Igor Horvatić za vjerovnika El-comm d.o.o.</item>
      <item>PRIVREDNA BANKA ZAGREB - DIONIČKO DRUŠTVO, OIB 02535697732</item>
      <item>Davor Ivančić,odvjetnik, OIB 21146522885</item>
      <item>Augustin Jesenović, prokurist AC Jesenović d.o.o.</item>
      <item>Josip Bosilj, direktor Joker Automati d.o.o.</item>
      <item>Darko Maržić, odvjetnik iz ZOU</item>
    </derivirana_varijabla>
  </DomainObject.Predmet.OstaliListFormatedOIB>
  <DomainObject.Predmet.OstaliListFormatedWithAdress>
    <izvorni_sadrzaj>
      <item>ŽDO U VARAŽDINU, 42000 Varaždin punomoćnik sudionika u postupku POREZNA UPRAVA ČAKOVEC</item>
      <item>Direktor dužnika DRAŽEN KOVAČIĆ, F. Prešerna br. 19., 40000 Čakovec</item>
      <item>Direktor dužnika ALICA KOVAČIĆ, F. Prešerna br. 19., 40000 Čakovec</item>
      <item>FINA, Regionalni centar Zagreb, Vrtni put br. 3., 10000 Zagreb</item>
      <item>TANJA PURIĆ STAMENKOVIĆ, zamjenik ŽDO</item>
      <item>Tea Gatternig, Augusta Šenoe 3, 42 000 Varaždin</item>
      <item>zam.punomoćnika Dejan Klepač, odvj. vježbenik kod odvjetnika Davora Ivančića</item>
      <item>Igor Horvatić za vjerovnika El-comm d.o.o.</item>
      <item>PRIVREDNA BANKA ZAGREB - DIONIČKO DRUŠTVO, Radnička cesta 50, 10000 Zagreb</item>
      <item>Davor Ivančić,odvjetnik, Park Rudlofa Kropeka 1, 40000 Čakovec</item>
      <item>Augustin Jesenović, prokurist AC Jesenović d.o.o.</item>
      <item>Josip Bosilj, direktor Joker Automati d.o.o.</item>
      <item>Darko Maržić, odvjetnik iz ZOU, Palmotićeva 50/II, 10000 Zagreb</item>
    </izvorni_sadrzaj>
    <derivirana_varijabla naziv="DomainObject.Predmet.OstaliListFormatedWithAdress_1">
      <item>ŽDO U VARAŽDINU, 42000 Varaždin punomoćnik sudionika u postupku POREZNA UPRAVA ČAKOVEC</item>
      <item>Direktor dužnika DRAŽEN KOVAČIĆ, F. Prešerna br. 19., 40000 Čakovec</item>
      <item>Direktor dužnika ALICA KOVAČIĆ, F. Prešerna br. 19., 40000 Čakovec</item>
      <item>FINA, Regionalni centar Zagreb, Vrtni put br. 3., 10000 Zagreb</item>
      <item>TANJA PURIĆ STAMENKOVIĆ, zamjenik ŽDO</item>
      <item>Tea Gatternig, Augusta Šenoe 3, 42 000 Varaždin</item>
      <item>zam.punomoćnika Dejan Klepač, odvj. vježbenik kod odvjetnika Davora Ivančića</item>
      <item>Igor Horvatić za vjerovnika El-comm d.o.o.</item>
      <item>PRIVREDNA BANKA ZAGREB - DIONIČKO DRUŠTVO, Radnička cesta 50, 10000 Zagreb</item>
      <item>Davor Ivančić,odvjetnik, Park Rudlofa Kropeka 1, 40000 Čakovec</item>
      <item>Augustin Jesenović, prokurist AC Jesenović d.o.o.</item>
      <item>Josip Bosilj, direktor Joker Automati d.o.o.</item>
      <item>Darko Maržić, odvjetnik iz ZOU, Palmotićeva 50/II, 10000 Zagreb</item>
    </derivirana_varijabla>
  </DomainObject.Predmet.OstaliListFormatedWithAdress>
  <DomainObject.Predmet.OstaliListFormatedWithAdressOIB>
    <izvorni_sadrzaj>
      <item>ŽDO U VARAŽDINU, 42000 Varaždin punomoćnik sudionika u postupku POREZNA UPRAVA ČAKOVEC</item>
      <item>Direktor dužnika DRAŽEN KOVAČIĆ, F. Prešerna br. 19., 40000 Čakovec</item>
      <item>Direktor dužnika ALICA KOVAČIĆ, F. Prešerna br. 19., 40000 Čakovec</item>
      <item>FINA, Regionalni centar Zagreb, Vrtni put br. 3., 10000 Zagreb</item>
      <item>TANJA PURIĆ STAMENKOVIĆ, zamjenik ŽDO</item>
      <item>Tea Gatternig, OIB 20214370352, Augusta Šenoe 3, 42 000 Varaždin</item>
      <item>zam.punomoćnika Dejan Klepač, odvj. vježbenik kod odvjetnika Davora Ivančića</item>
      <item>Igor Horvatić za vjerovnika El-comm d.o.o.</item>
      <item>PRIVREDNA BANKA ZAGREB - DIONIČKO DRUŠTVO, OIB 02535697732, Radnička cesta 50, 10000 Zagreb</item>
      <item>Davor Ivančić,odvjetnik, OIB 21146522885, Park Rudlofa Kropeka 1, 40000 Čakovec</item>
      <item>Augustin Jesenović, prokurist AC Jesenović d.o.o.</item>
      <item>Josip Bosilj, direktor Joker Automati d.o.o.</item>
      <item>Darko Maržić, odvjetnik iz ZOU, Palmotićeva 50/II, 10000 Zagreb</item>
    </izvorni_sadrzaj>
    <derivirana_varijabla naziv="DomainObject.Predmet.OstaliListFormatedWithAdressOIB_1">
      <item>ŽDO U VARAŽDINU, 42000 Varaždin punomoćnik sudionika u postupku POREZNA UPRAVA ČAKOVEC</item>
      <item>Direktor dužnika DRAŽEN KOVAČIĆ, F. Prešerna br. 19., 40000 Čakovec</item>
      <item>Direktor dužnika ALICA KOVAČIĆ, F. Prešerna br. 19., 40000 Čakovec</item>
      <item>FINA, Regionalni centar Zagreb, Vrtni put br. 3., 10000 Zagreb</item>
      <item>TANJA PURIĆ STAMENKOVIĆ, zamjenik ŽDO</item>
      <item>Tea Gatternig, OIB 20214370352, Augusta Šenoe 3, 42 000 Varaždin</item>
      <item>zam.punomoćnika Dejan Klepač, odvj. vježbenik kod odvjetnika Davora Ivančića</item>
      <item>Igor Horvatić za vjerovnika El-comm d.o.o.</item>
      <item>PRIVREDNA BANKA ZAGREB - DIONIČKO DRUŠTVO, OIB 02535697732, Radnička cesta 50, 10000 Zagreb</item>
      <item>Davor Ivančić,odvjetnik, OIB 21146522885, Park Rudlofa Kropeka 1, 40000 Čakovec</item>
      <item>Augustin Jesenović, prokurist AC Jesenović d.o.o.</item>
      <item>Josip Bosilj, direktor Joker Automati d.o.o.</item>
      <item>Darko Maržić, odvjetnik iz ZOU, Palmotićeva 50/II, 10000 Zagreb</item>
    </derivirana_varijabla>
  </DomainObject.Predmet.OstaliListFormatedWithAdressOIB>
  <DomainObject.Predmet.OstaliListNazivFormated>
    <izvorni_sadrzaj>
      <item>ŽDO U VARAŽDINU</item>
      <item>Direktor dužnika DRAŽEN KOVAČIĆ</item>
      <item>Direktor dužnika ALICA KOVAČIĆ</item>
      <item>FINA, Regionalni centar Zagreb</item>
      <item>TANJA PURIĆ STAMENKOVIĆ, zamjenik ŽDO</item>
      <item>Tea Gatternig</item>
      <item>zam.punomoćnika Dejan Klepač, odvj. vježbenik kod odvjetnika Davora Ivančića</item>
      <item>Igor Horvatić za vjerovnika El-comm d.o.o.</item>
      <item>PRIVREDNA BANKA ZAGREB - DIONIČKO DRUŠTVO</item>
      <item>Davor Ivančić,odvjetnik</item>
      <item>Augustin Jesenović, prokurist AC Jesenović d.o.o.</item>
      <item>Josip Bosilj, direktor Joker Automati d.o.o.</item>
      <item>Darko Maržić, odvjetnik iz ZOU</item>
    </izvorni_sadrzaj>
    <derivirana_varijabla naziv="DomainObject.Predmet.OstaliListNazivFormated_1">
      <item>ŽDO U VARAŽDINU</item>
      <item>Direktor dužnika DRAŽEN KOVAČIĆ</item>
      <item>Direktor dužnika ALICA KOVAČIĆ</item>
      <item>FINA, Regionalni centar Zagreb</item>
      <item>TANJA PURIĆ STAMENKOVIĆ, zamjenik ŽDO</item>
      <item>Tea Gatternig</item>
      <item>zam.punomoćnika Dejan Klepač, odvj. vježbenik kod odvjetnika Davora Ivančića</item>
      <item>Igor Horvatić za vjerovnika El-comm d.o.o.</item>
      <item>PRIVREDNA BANKA ZAGREB - DIONIČKO DRUŠTVO</item>
      <item>Davor Ivančić,odvjetnik</item>
      <item>Augustin Jesenović, prokurist AC Jesenović d.o.o.</item>
      <item>Josip Bosilj, direktor Joker Automati d.o.o.</item>
      <item>Darko Maržić, odvjetnik iz ZOU</item>
    </derivirana_varijabla>
  </DomainObject.Predmet.OstaliListNazivFormated>
  <DomainObject.Predmet.OstaliListNazivFormatedOIB>
    <izvorni_sadrzaj>
      <item>ŽDO U VARAŽDINU</item>
      <item>Direktor dužnika DRAŽEN KOVAČIĆ</item>
      <item>Direktor dužnika ALICA KOVAČIĆ</item>
      <item>FINA, Regionalni centar Zagreb</item>
      <item>TANJA PURIĆ STAMENKOVIĆ, zamjenik ŽDO</item>
      <item>Tea Gatternig, OIB 20214370352</item>
      <item>zam.punomoćnika Dejan Klepač, odvj. vježbenik kod odvjetnika Davora Ivančića</item>
      <item>Igor Horvatić za vjerovnika El-comm d.o.o.</item>
      <item>PRIVREDNA BANKA ZAGREB - DIONIČKO DRUŠTVO, OIB 02535697732</item>
      <item>Davor Ivančić,odvjetnik, OIB 21146522885</item>
      <item>Augustin Jesenović, prokurist AC Jesenović d.o.o.</item>
      <item>Josip Bosilj, direktor Joker Automati d.o.o.</item>
      <item>Darko Maržić, odvjetnik iz ZOU</item>
    </izvorni_sadrzaj>
    <derivirana_varijabla naziv="DomainObject.Predmet.OstaliListNazivFormatedOIB_1">
      <item>ŽDO U VARAŽDINU</item>
      <item>Direktor dužnika DRAŽEN KOVAČIĆ</item>
      <item>Direktor dužnika ALICA KOVAČIĆ</item>
      <item>FINA, Regionalni centar Zagreb</item>
      <item>TANJA PURIĆ STAMENKOVIĆ, zamjenik ŽDO</item>
      <item>Tea Gatternig, OIB 20214370352</item>
      <item>zam.punomoćnika Dejan Klepač, odvj. vježbenik kod odvjetnika Davora Ivančića</item>
      <item>Igor Horvatić za vjerovnika El-comm d.o.o.</item>
      <item>PRIVREDNA BANKA ZAGREB - DIONIČKO DRUŠTVO, OIB 02535697732</item>
      <item>Davor Ivančić,odvjetnik, OIB 21146522885</item>
      <item>Augustin Jesenović, prokurist AC Jesenović d.o.o.</item>
      <item>Josip Bosilj, direktor Joker Automati d.o.o.</item>
      <item>Darko Maržić, odvjetnik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St-506/2011-55</izvorni_sadrzaj>
    <derivirana_varijabla naziv="DomainObject.PoslovniBrojDokumenta_1">St-506/2011-55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B-PROJEKT d.o.o. za graditeljstvo, trgovinu i usluge</izvorni_sadrzaj>
    <derivirana_varijabla naziv="DomainObject.Predmet.ProtustrankaIDrugi_1">B-PROJEKT d.o.o. za graditeljstvo, trgovinu i usluge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B-PROJEKT d.o.o. za graditeljstvo, trgovinu i usluge, OIB 94625268029, France Prešerna 19, Čakovec</izvorni_sadrzaj>
    <derivirana_varijabla naziv="DomainObject.Predmet.ProtustrankaIDrugiAdressOIB_1">B-PROJEKT d.o.o. za graditeljstvo, trgovinu i usluge, OIB 94625268029, France Prešerna 19,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B-PROJEKT d.o.o. za graditeljstvo, trgovinu i usluge</item>
      <item>ŽDO U VARAŽDINU</item>
      <item>POREZNA UPRAVA ČAKOVEC</item>
      <item>Direktor dužnika DRAŽEN KOVAČIĆ</item>
      <item>Direktor dužnika ALICA KOVAČIĆ</item>
      <item>FINA, Regionalni centar Zagreb</item>
      <item>TANJA PURIĆ STAMENKOVIĆ, zamjenik ŽDO</item>
      <item>Tea Gatternig</item>
      <item>zam.punomoćnika Dejan Klepač, odvj. vježbenik kod odvjetnika Davora Ivančića</item>
      <item>Igor Horvatić za vjerovnika El-comm d.o.o.</item>
      <item>PRIVREDNA BANKA ZAGREB - DIONIČKO DRUŠTVO</item>
      <item>Davor Ivančić,odvjetnik</item>
      <item>Augustin Jesenović, prokurist AC Jesenović d.o.o.</item>
      <item>Josip Bosilj, direktor Joker Automati d.o.o.</item>
      <item>Darko Maržić, odvjetnik iz ZOU</item>
    </izvorni_sadrzaj>
    <derivirana_varijabla naziv="DomainObject.Predmet.SudioniciListNaziv_1">
      <item>B-PROJEKT d.o.o. za graditeljstvo, trgovinu i usluge</item>
      <item>ŽDO U VARAŽDINU</item>
      <item>POREZNA UPRAVA ČAKOVEC</item>
      <item>Direktor dužnika DRAŽEN KOVAČIĆ</item>
      <item>Direktor dužnika ALICA KOVAČIĆ</item>
      <item>FINA, Regionalni centar Zagreb</item>
      <item>TANJA PURIĆ STAMENKOVIĆ, zamjenik ŽDO</item>
      <item>Tea Gatternig</item>
      <item>zam.punomoćnika Dejan Klepač, odvj. vježbenik kod odvjetnika Davora Ivančića</item>
      <item>Igor Horvatić za vjerovnika El-comm d.o.o.</item>
      <item>PRIVREDNA BANKA ZAGREB - DIONIČKO DRUŠTVO</item>
      <item>Davor Ivančić,odvjetnik</item>
      <item>Augustin Jesenović, prokurist AC Jesenović d.o.o.</item>
      <item>Josip Bosilj, direktor Joker Automati d.o.o.</item>
      <item>Darko Maržić, odvjetnik iz ZOU</item>
    </derivirana_varijabla>
  </DomainObject.Predmet.SudioniciListNaziv>
  <DomainObject.Predmet.SudioniciListAdressOIB>
    <izvorni_sadrzaj>
      <item>B-PROJEKT d.o.o. za graditeljstvo, trgovinu i usluge, OIB 94625268029, France Prešerna 19,Čakovec</item>
      <item>ŽDO U VARAŽDINU, 42000 Varaždin</item>
      <item>POREZNA UPRAVA ČAKOVEC, OIB 18683136487, O. Keršovanija 11,40000 Čakovec</item>
      <item>Direktor dužnika DRAŽEN KOVAČIĆ, F. Prešerna br. 19.,40000 Čakovec</item>
      <item>Direktor dužnika ALICA KOVAČIĆ, F. Prešerna br. 19.,40000 Čakovec</item>
      <item>FINA, Regionalni centar Zagreb, Vrtni put br. 3.,10000 Zagreb</item>
      <item>TANJA PURIĆ STAMENKOVIĆ, zamjenik ŽDO</item>
      <item>Tea Gatternig, OIB 20214370352, Augusta Šenoe 3,42 000 Varaždin</item>
      <item>zam.punomoćnika Dejan Klepač, odvj. vježbenik kod odvjetnika Davora Ivančića</item>
      <item>Igor Horvatić za vjerovnika El-comm d.o.o.</item>
      <item>PRIVREDNA BANKA ZAGREB - DIONIČKO DRUŠTVO, OIB 02535697732, Radnička cesta 50,10000 Zagreb</item>
      <item>Davor Ivančić,odvjetnik, OIB 21146522885, Park Rudlofa Kropeka 1,40000 Čakovec</item>
      <item>Augustin Jesenović, prokurist AC Jesenović d.o.o.</item>
      <item>Josip Bosilj, direktor Joker Automati d.o.o.</item>
      <item>Darko Maržić, odvjetnik iz ZOU, Palmotićeva 50/II,10000 Zagreb</item>
    </izvorni_sadrzaj>
    <derivirana_varijabla naziv="DomainObject.Predmet.SudioniciListAdressOIB_1">
      <item>B-PROJEKT d.o.o. za graditeljstvo, trgovinu i usluge, OIB 94625268029, France Prešerna 19,Čakovec</item>
      <item>ŽDO U VARAŽDINU, 42000 Varaždin</item>
      <item>POREZNA UPRAVA ČAKOVEC, OIB 18683136487, O. Keršovanija 11,40000 Čakovec</item>
      <item>Direktor dužnika DRAŽEN KOVAČIĆ, F. Prešerna br. 19.,40000 Čakovec</item>
      <item>Direktor dužnika ALICA KOVAČIĆ, F. Prešerna br. 19.,40000 Čakovec</item>
      <item>FINA, Regionalni centar Zagreb, Vrtni put br. 3.,10000 Zagreb</item>
      <item>TANJA PURIĆ STAMENKOVIĆ, zamjenik ŽDO</item>
      <item>Tea Gatternig, OIB 20214370352, Augusta Šenoe 3,42 000 Varaždin</item>
      <item>zam.punomoćnika Dejan Klepač, odvj. vježbenik kod odvjetnika Davora Ivančića</item>
      <item>Igor Horvatić za vjerovnika El-comm d.o.o.</item>
      <item>PRIVREDNA BANKA ZAGREB - DIONIČKO DRUŠTVO, OIB 02535697732, Radnička cesta 50,10000 Zagreb</item>
      <item>Davor Ivančić,odvjetnik, OIB 21146522885, Park Rudlofa Kropeka 1,40000 Čakovec</item>
      <item>Augustin Jesenović, prokurist AC Jesenović d.o.o.</item>
      <item>Josip Bosilj, direktor Joker Automati d.o.o.</item>
      <item>Darko Maržić, odvjetnik iz ZOU, Palmotićeva 50/II,10000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6E8C0-7C04-47DD-ACDF-637856CEB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513</properties:Words>
  <properties:Characters>2584</properties:Characters>
  <properties:Lines>91</properties:Lines>
  <properties:Paragraphs>25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2017-08-01T12:29:00Z</cp:lastPrinted>
  <dcterms:modified xmlns:xsi="http://www.w3.org/2001/XMLSchema-instance" xsi:type="dcterms:W3CDTF">2017-08-01T12:29:00Z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St-506/2011-55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