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e2895" w14:paraId="e1e2895" w:rsidRDefault="00671A4A" w:rsidP="004121A6" w:rsidR="00671A4A" w:rsidRPr="007E1935">
      <w:pPr>
        <w15:collapsed w:val="false"/>
      </w:pPr>
      <w:bookmarkStart w:name="_GoBack" w:id="0"/>
      <w:bookmarkEnd w:id="0"/>
      <w:r w:rsidRPr="007E1935">
        <w:t xml:space="preserve">    </w:t>
      </w:r>
    </w:p>
    <w:p w:rsidRDefault="00411B08" w:rsidP="00671A4A" w:rsidR="00671A4A" w:rsidRPr="007E1935">
      <w:r w:rsidRPr="007E1935">
        <w:rPr>
          <w:bCs/>
        </w:rPr>
        <w:t xml:space="preserve">             </w:t>
      </w:r>
      <w:r w:rsidR="00176C69" w:rsidRPr="007E1935">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7E1935"/>
    <w:p w:rsidRDefault="00671A4A" w:rsidP="00671A4A" w:rsidR="00671A4A" w:rsidRPr="007E1935">
      <w:pPr>
        <w:ind w:hanging="720" w:left="360"/>
      </w:pPr>
      <w:r w:rsidRPr="007E1935">
        <w:t xml:space="preserve">     </w:t>
      </w:r>
      <w:r w:rsidR="00F957D4" w:rsidRPr="007E1935">
        <w:t xml:space="preserve">    </w:t>
      </w:r>
      <w:r w:rsidRPr="007E1935">
        <w:t>REPUBLIKA HRVATSKA</w:t>
      </w:r>
    </w:p>
    <w:p w:rsidRDefault="00671A4A" w:rsidP="00184F3E" w:rsidR="00BF2838" w:rsidRPr="007E1935">
      <w:pPr>
        <w:ind w:hanging="720" w:left="360"/>
      </w:pPr>
      <w:r w:rsidRPr="007E1935">
        <w:t xml:space="preserve">     TRGOVAČKI SUD U OSIJEKU</w:t>
      </w:r>
    </w:p>
    <w:p w:rsidRDefault="00C41ADC" w:rsidP="00971247" w:rsidR="00C41ADC" w:rsidRPr="007E1935"/>
    <w:p w:rsidRDefault="00B106DC" w:rsidP="00971247" w:rsidR="00B106DC" w:rsidRPr="007E1935"/>
    <w:p w:rsidRDefault="00376CDE" w:rsidP="00971247" w:rsidR="00376CDE" w:rsidRPr="007E1935"/>
    <w:p w:rsidRDefault="0073549F" w:rsidP="0073549F" w:rsidR="0073549F" w:rsidRPr="007E1935">
      <w:pPr>
        <w:jc w:val="center"/>
        <w:rPr>
          <w:bCs/>
        </w:rPr>
      </w:pPr>
      <w:r w:rsidRPr="007E1935">
        <w:rPr>
          <w:bCs/>
        </w:rPr>
        <w:t>U  I M E  R E P U B L I K E  H R V A T S K E</w:t>
      </w:r>
    </w:p>
    <w:p w:rsidRDefault="0073549F" w:rsidP="0073549F" w:rsidR="0073549F" w:rsidRPr="007E1935">
      <w:pPr>
        <w:jc w:val="center"/>
        <w:rPr>
          <w:bCs/>
        </w:rPr>
      </w:pPr>
      <w:r w:rsidRPr="007E1935">
        <w:rPr>
          <w:bCs/>
        </w:rPr>
        <w:t>R J E Š E N J E</w:t>
      </w:r>
    </w:p>
    <w:p w:rsidRDefault="00F957D4" w:rsidP="00F957D4" w:rsidR="00F957D4" w:rsidRPr="007E1935">
      <w:pPr>
        <w:jc w:val="both"/>
      </w:pPr>
    </w:p>
    <w:p w:rsidRDefault="004121A6" w:rsidP="00F957D4" w:rsidR="004121A6" w:rsidRPr="007E1935">
      <w:pPr>
        <w:jc w:val="both"/>
      </w:pPr>
    </w:p>
    <w:p w:rsidRDefault="00376CDE" w:rsidP="00F957D4" w:rsidR="00376CDE" w:rsidRPr="007E1935">
      <w:pPr>
        <w:jc w:val="both"/>
      </w:pPr>
    </w:p>
    <w:p w:rsidRDefault="00C63BE9" w:rsidP="00C63BE9" w:rsidR="00C63BE9" w:rsidRPr="007E1935">
      <w:pPr>
        <w:ind w:firstLine="708"/>
        <w:jc w:val="both"/>
      </w:pPr>
      <w:r w:rsidRPr="007E1935">
        <w:rPr>
          <w:color w:val="000000"/>
        </w:rPr>
        <w:t xml:space="preserve">Trgovački sud u Osijeku, </w:t>
      </w:r>
      <w:r w:rsidRPr="007E1935">
        <w:t>po stečajnom sucu mr. sc. Borisu Vukoviću</w:t>
      </w:r>
      <w:r w:rsidRPr="007E1935">
        <w:rPr>
          <w:color w:val="000000"/>
        </w:rPr>
        <w:t xml:space="preserve">, povodom prijedloga </w:t>
      </w:r>
      <w:r w:rsidRPr="007E1935">
        <w:t>REPUBLIKA HRVATSKA Ministarstvo financija OIB: 52634238587, zastupana po Županijskom državnom odvjetništvu u Osijeku za otvaranje stečajnog postupka nad dužnikom MAVRIN d.o.o., Petlovac, Rade Končara 36, MBS: 030090703, OIB: 54617232226</w:t>
      </w:r>
      <w:r w:rsidRPr="007E1935">
        <w:rPr>
          <w:color w:val="000000"/>
        </w:rPr>
        <w:t xml:space="preserve">, dana 21. kolovoza 2018. godine </w:t>
      </w:r>
    </w:p>
    <w:p w:rsidRDefault="00B106DC" w:rsidP="00B106DC" w:rsidR="00B106DC" w:rsidRPr="007E1935">
      <w:pPr>
        <w:jc w:val="both"/>
      </w:pPr>
    </w:p>
    <w:p w:rsidRDefault="00B106DC" w:rsidP="00B106DC" w:rsidR="00B106DC" w:rsidRPr="007E1935">
      <w:pPr>
        <w:jc w:val="both"/>
      </w:pPr>
    </w:p>
    <w:p w:rsidRDefault="00376CDE" w:rsidP="00B106DC" w:rsidR="00376CDE" w:rsidRPr="007E1935">
      <w:pPr>
        <w:jc w:val="both"/>
      </w:pPr>
    </w:p>
    <w:p w:rsidRDefault="00B106DC" w:rsidP="00B106DC" w:rsidR="00B106DC" w:rsidRPr="007E1935">
      <w:pPr>
        <w:jc w:val="center"/>
      </w:pPr>
      <w:r w:rsidRPr="007E1935">
        <w:t>r i j e š i o  j e</w:t>
      </w:r>
    </w:p>
    <w:p w:rsidRDefault="00B106DC" w:rsidP="00B106DC" w:rsidR="00B106DC" w:rsidRPr="007E1935">
      <w:pPr>
        <w:jc w:val="center"/>
      </w:pPr>
    </w:p>
    <w:p w:rsidRDefault="00376CDE" w:rsidP="00B106DC" w:rsidR="00376CDE" w:rsidRPr="007E1935">
      <w:pPr>
        <w:jc w:val="center"/>
      </w:pPr>
    </w:p>
    <w:p w:rsidRDefault="00B106DC" w:rsidP="00B106DC" w:rsidR="00B106DC" w:rsidRPr="007E1935">
      <w:pPr>
        <w:jc w:val="center"/>
      </w:pPr>
    </w:p>
    <w:p w:rsidRDefault="00B106DC" w:rsidP="00B106DC" w:rsidR="00B106DC" w:rsidRPr="007E1935">
      <w:pPr>
        <w:numPr>
          <w:ilvl w:val="0"/>
          <w:numId w:val="15"/>
        </w:numPr>
        <w:jc w:val="both"/>
        <w:rPr>
          <w:bCs/>
        </w:rPr>
      </w:pPr>
      <w:r w:rsidRPr="007E1935">
        <w:rPr>
          <w:bCs/>
        </w:rPr>
        <w:t>OTVARA</w:t>
      </w:r>
      <w:r w:rsidRPr="007E1935">
        <w:t xml:space="preserve"> se stečajni postupak nad dužnikom:</w:t>
      </w:r>
      <w:r w:rsidR="00C63BE9" w:rsidRPr="007E1935">
        <w:t xml:space="preserve"> MAVRIN d.o.o., Petlovac, Rade Končara 36, MBS: 030090703, OIB: 54617232226</w:t>
      </w:r>
      <w:r w:rsidRPr="007E1935">
        <w:t>.</w:t>
      </w:r>
    </w:p>
    <w:p w:rsidRDefault="00B106DC" w:rsidP="00B106DC" w:rsidR="00B106DC" w:rsidRPr="007E1935">
      <w:pPr>
        <w:ind w:left="1065"/>
        <w:jc w:val="both"/>
        <w:rPr>
          <w:bCs/>
        </w:rPr>
      </w:pPr>
    </w:p>
    <w:p w:rsidRDefault="00B106DC" w:rsidP="0080767B" w:rsidR="00B106DC" w:rsidRPr="007E1935">
      <w:pPr>
        <w:numPr>
          <w:ilvl w:val="0"/>
          <w:numId w:val="15"/>
        </w:numPr>
        <w:jc w:val="both"/>
      </w:pPr>
      <w:r w:rsidRPr="007E1935">
        <w:t>Za stečajnog upravitelja imenuje se</w:t>
      </w:r>
      <w:r w:rsidR="00F43B74" w:rsidRPr="007E1935">
        <w:t xml:space="preserve"> </w:t>
      </w:r>
      <w:r w:rsidR="00C63BE9" w:rsidRPr="007E1935">
        <w:t xml:space="preserve">Marko Tominac OIB: 98361792494, Vinkovci, Vladimira Nazora 3 </w:t>
      </w:r>
      <w:r w:rsidR="0080767B" w:rsidRPr="007E1935">
        <w:t>automatskom dodjelom</w:t>
      </w:r>
      <w:r w:rsidR="00C63BE9" w:rsidRPr="007E1935">
        <w:t xml:space="preserve"> – promjenom uloge</w:t>
      </w:r>
      <w:r w:rsidR="0080767B" w:rsidRPr="007E1935">
        <w:t>.</w:t>
      </w:r>
    </w:p>
    <w:p w:rsidRDefault="00B106DC" w:rsidP="00B106DC" w:rsidR="00B106DC" w:rsidRPr="007E1935">
      <w:pPr>
        <w:ind w:left="705"/>
        <w:jc w:val="both"/>
      </w:pPr>
    </w:p>
    <w:p w:rsidRDefault="00B106DC" w:rsidP="00F43B74" w:rsidR="00B106DC" w:rsidRPr="007E1935">
      <w:pPr>
        <w:numPr>
          <w:ilvl w:val="0"/>
          <w:numId w:val="15"/>
        </w:numPr>
        <w:jc w:val="both"/>
      </w:pPr>
      <w:r w:rsidRPr="007E1935">
        <w:rPr>
          <w:bCs/>
        </w:rPr>
        <w:t>ZAKLJUČUJE</w:t>
      </w:r>
      <w:r w:rsidRPr="007E1935">
        <w:t xml:space="preserve"> se stečajni postupak nad dužnikom: </w:t>
      </w:r>
      <w:r w:rsidR="0094016B" w:rsidRPr="007E1935">
        <w:t>MAVRIN d.o.o., Petlovac, Rade Končara 36, MBS: 030090703, OIB: 54617232226</w:t>
      </w:r>
      <w:r w:rsidRPr="007E1935">
        <w:t>.</w:t>
      </w:r>
    </w:p>
    <w:p w:rsidRDefault="00FB6670" w:rsidP="00FB6670" w:rsidR="00FB6670" w:rsidRPr="007E1935">
      <w:pPr>
        <w:pStyle w:val="Odlomakpopisa"/>
      </w:pPr>
    </w:p>
    <w:p w:rsidRDefault="00FB6670" w:rsidP="00FB6670" w:rsidR="00FB6670" w:rsidRPr="007E1935">
      <w:pPr>
        <w:numPr>
          <w:ilvl w:val="0"/>
          <w:numId w:val="15"/>
        </w:numPr>
        <w:jc w:val="both"/>
      </w:pPr>
      <w:r w:rsidRPr="007E1935">
        <w:t xml:space="preserve">Stečajni upravitelj može u ime i za račun stečajne mase unovčiti imovinu dužnika i to vozilo </w:t>
      </w:r>
      <w:r w:rsidR="008E05B4" w:rsidRPr="007E1935">
        <w:t>N1, marka FIAT 120 MULTIJET, godina proizvodnje 2008., broj šasije ZFA 25000001427226, reg. oznaka BM982AS)</w:t>
      </w:r>
      <w:r w:rsidR="000835AE" w:rsidRPr="007E1935">
        <w:t xml:space="preserve"> kao i alat </w:t>
      </w:r>
      <w:r w:rsidR="00E92768" w:rsidRPr="007E1935">
        <w:t>(lopata (5 kom), ašov (2 kom), kramp (1 kom), kolica (3 kom), m</w:t>
      </w:r>
      <w:r w:rsidR="00D61AFC" w:rsidRPr="007E1935">
        <w:t>iješalica z</w:t>
      </w:r>
      <w:r w:rsidR="00E92768" w:rsidRPr="007E1935">
        <w:t>a</w:t>
      </w:r>
      <w:r w:rsidR="00D61AFC" w:rsidRPr="007E1935">
        <w:t xml:space="preserve"> </w:t>
      </w:r>
      <w:r w:rsidR="00E92768" w:rsidRPr="007E1935">
        <w:t>bet.</w:t>
      </w:r>
      <w:r w:rsidR="00D61AFC" w:rsidRPr="007E1935">
        <w:t xml:space="preserve"> </w:t>
      </w:r>
      <w:r w:rsidR="00E92768" w:rsidRPr="007E1935">
        <w:t>(1 komx150 L i 1 komx80 L)</w:t>
      </w:r>
      <w:r w:rsidRPr="007E1935">
        <w:t xml:space="preserve"> i prikupljenim sredstvima namiri nastale troškove stečajnoga postupka, a neiskorišteni iznos uplatiti u Fond za namirenje troškova stečajnoga postupka. </w:t>
      </w:r>
    </w:p>
    <w:p w:rsidRDefault="000E252A" w:rsidP="00D61AFC" w:rsidR="000E252A" w:rsidRPr="007E1935"/>
    <w:p w:rsidRDefault="00B106DC" w:rsidP="00B106DC" w:rsidR="00B106DC" w:rsidRPr="007E1935">
      <w:pPr>
        <w:numPr>
          <w:ilvl w:val="0"/>
          <w:numId w:val="15"/>
        </w:numPr>
        <w:jc w:val="both"/>
      </w:pPr>
      <w:r w:rsidRPr="007E1935">
        <w:t xml:space="preserve">Ovo rješenje objaviti će se na mrežnoj stranici e-Oglasna ploča sudova, a nakon pravomoćnosti dostaviti sudskom registru radi brisanja dužnika iz sudskog registra. </w:t>
      </w:r>
    </w:p>
    <w:p w:rsidRDefault="00B106DC" w:rsidP="00B106DC" w:rsidR="00B106DC" w:rsidRPr="007E1935"/>
    <w:p w:rsidRDefault="00376CDE" w:rsidP="00B106DC" w:rsidR="00376CDE" w:rsidRPr="007E1935"/>
    <w:p w:rsidRDefault="00376CDE" w:rsidP="00B106DC" w:rsidR="00376CDE" w:rsidRPr="007E1935"/>
    <w:p w:rsidRDefault="00B106DC" w:rsidP="00B106DC" w:rsidR="00B106DC" w:rsidRPr="007E1935">
      <w:pPr>
        <w:jc w:val="center"/>
      </w:pPr>
      <w:r w:rsidRPr="007E1935">
        <w:t>Obrazloženje</w:t>
      </w:r>
    </w:p>
    <w:p w:rsidRDefault="00B106DC" w:rsidP="00B106DC" w:rsidR="00B106DC" w:rsidRPr="007E1935"/>
    <w:p w:rsidRDefault="00F43B74" w:rsidP="00B106DC" w:rsidR="00F43B74" w:rsidRPr="007E1935"/>
    <w:p w:rsidRDefault="00376CDE" w:rsidP="00B106DC" w:rsidR="00376CDE" w:rsidRPr="007E1935"/>
    <w:p w:rsidRDefault="00D61AFC" w:rsidP="00D61AFC" w:rsidR="00D61AFC" w:rsidRPr="007E1935">
      <w:pPr>
        <w:ind w:firstLine="708"/>
        <w:jc w:val="both"/>
      </w:pPr>
      <w:r w:rsidRPr="007E1935">
        <w:t xml:space="preserve">Dana 1. prosinca 2015. godine zaprimljen je na ovome sudu prijedlog FINANCIJSKE AGENCIJE Regionalni centar Osijek, Podružnica Osijek, L. Jägera 3, Osijek, OIB: 85821130368 klasa: 110-07/15-01/04 Ur. broj 04-06-15-15270 od 30. studenog 2015. godine, za provedbu skraćenog stečajnog postupka nad dužnikom MAVRIN d.o.o., Petlovac, Rade Končara 36, MBS: 030090703, OIB: 54617232226.   </w:t>
      </w:r>
    </w:p>
    <w:p w:rsidRDefault="00D61AFC" w:rsidP="00D61AFC" w:rsidR="00D61AFC" w:rsidRPr="007E1935">
      <w:pPr>
        <w:ind w:firstLine="708"/>
        <w:jc w:val="both"/>
      </w:pPr>
    </w:p>
    <w:p w:rsidRDefault="00D61AFC" w:rsidP="00D61AFC" w:rsidR="00D61AFC" w:rsidRPr="007E1935">
      <w:pPr>
        <w:ind w:firstLine="708"/>
        <w:jc w:val="both"/>
      </w:pPr>
      <w:r w:rsidRPr="007E1935">
        <w:t>U zahtjevu je navela da na dan 1. rujna 2015. godine dužnik u Očevidniku redoslijeda osnova za plaćanje ima evidentirane neizvršene osnove za plaćanje u neprekinutom razdoblju od 832 dana, u ukupnom iznosu od 1.162.570,52 kn, u koji iznos je uračunata kamata i naknada FINE za provedbu ovrhe na novčanim sredstvima dužnika. Navodi da dužnik nema zaposlenih radnika.</w:t>
      </w:r>
    </w:p>
    <w:p w:rsidRDefault="00D61AFC" w:rsidP="00D61AFC" w:rsidR="00D61AFC" w:rsidRPr="007E1935">
      <w:pPr>
        <w:ind w:firstLine="708"/>
        <w:jc w:val="both"/>
      </w:pPr>
    </w:p>
    <w:p w:rsidRDefault="00D61AFC" w:rsidP="00D61AFC" w:rsidR="00D61AFC" w:rsidRPr="007E1935">
      <w:pPr>
        <w:ind w:firstLine="708"/>
        <w:jc w:val="both"/>
      </w:pPr>
      <w:r w:rsidRPr="007E1935">
        <w:t>FINA je dostavila popis računa i oročenih novčanih sredstava dužnika na dan 30. studenog 2015. godine te u svom podnesku od 30. studenog 2015. godine navodi da dužnik na dan 30. studenog 2015. godine u Jedinstvenom registru računa nema otvorene račune i oročena novčana sredstva</w:t>
      </w:r>
      <w:r w:rsidRPr="007E1935">
        <w:rPr>
          <w:color w:val="000000"/>
        </w:rPr>
        <w:t xml:space="preserve">, </w:t>
      </w:r>
      <w:r w:rsidRPr="007E1935">
        <w:t xml:space="preserve">te da na temelju čl. 112.  st. 5. Stečajnog zakona dužnik na dan 30. studenog 2015. godine na ime predujma za namirenje troškova stečajnog postupka nema zaplijenjena novčana sredstva.  </w:t>
      </w:r>
    </w:p>
    <w:p w:rsidRDefault="00D61AFC" w:rsidP="00D61AFC" w:rsidR="00D61AFC" w:rsidRPr="007E1935">
      <w:pPr>
        <w:ind w:firstLine="708"/>
        <w:jc w:val="both"/>
      </w:pPr>
    </w:p>
    <w:p w:rsidRDefault="00D61AFC" w:rsidP="00D61AFC" w:rsidR="00D61AFC" w:rsidRPr="007E1935">
      <w:pPr>
        <w:ind w:firstLine="708"/>
        <w:jc w:val="both"/>
      </w:pPr>
      <w:r w:rsidRPr="007E1935">
        <w:t>Trgovački sud u Osijeku je dana 7. prosinca 2015. godine objavio oglas na mrežnoj stranici e-Oglasna ploča sudova pod poslovnim brojem 2 St-1325/15-3 od 4. prosinca  2015. godine sukladno čl. 430</w:t>
      </w:r>
      <w:r w:rsidRPr="007E1935">
        <w:rPr>
          <w:color w:val="000000"/>
        </w:rPr>
        <w:t xml:space="preserve">. Stečajnog zakona (Narodne novine 71/15) </w:t>
      </w:r>
      <w:r w:rsidRPr="007E1935">
        <w:t xml:space="preserve">kojim su pozvane osobe ovlaštene za zastupanje dužnika po zakonu da sudu u roku od 15 dana od dana objave oglasa dostave javnobilježnički ovjerovljeni prokazni popis imovine i obveza na propisanom obrascu, te su ujedno pozvani i vjerovnici da najkasnije u roku 45 dana od dana objave oglasa predlože otvaranje stečajnog postupka nad dužnikom, pod prijetnjom nastupanja pravnih posljedica iz čl. 431. Stečajnog zakona. </w:t>
      </w:r>
    </w:p>
    <w:p w:rsidRDefault="00D61AFC" w:rsidP="00D61AFC" w:rsidR="00D61AFC" w:rsidRPr="007E1935">
      <w:pPr>
        <w:ind w:firstLine="708"/>
        <w:jc w:val="both"/>
      </w:pPr>
    </w:p>
    <w:p w:rsidRDefault="00D61AFC" w:rsidP="00D61AFC" w:rsidR="00D61AFC" w:rsidRPr="007E1935">
      <w:pPr>
        <w:ind w:firstLine="708"/>
        <w:jc w:val="both"/>
      </w:pPr>
      <w:r w:rsidRPr="007E1935">
        <w:t xml:space="preserve">Podneskom zaprimljenim, kod ovog suda dana 29. prosinca 2015. godine, vjerovnik REPUBLIKA HRVATSKA Ministarstvo financija OIB: 52634238587, zastupana po Županijskom državnom odvjetništvu u Osijeku, podnijela je prijedlog za otvaranjem stečajnog postupka nad dužnikom MAVRIN d.o.o., Petlovac, Rade Končara 36, MBS: 030090703, OIB: 54617232226, uz koji prijedlog je dostavila dokaz o postojanju svoje tražbine i postojanju stečajnog razloga iz članka 6. stav 2. Stečajnog zakona: nesposobnosti za plaćanje.      </w:t>
      </w:r>
    </w:p>
    <w:p w:rsidRDefault="00D61AFC" w:rsidP="00D61AFC" w:rsidR="00D61AFC" w:rsidRPr="007E1935">
      <w:pPr>
        <w:ind w:firstLine="708"/>
        <w:jc w:val="both"/>
      </w:pPr>
      <w:r w:rsidRPr="007E1935">
        <w:t xml:space="preserve"> </w:t>
      </w:r>
    </w:p>
    <w:p w:rsidRDefault="00D61AFC" w:rsidP="00D61AFC" w:rsidR="00D61AFC" w:rsidRPr="007E1935">
      <w:pPr>
        <w:ind w:firstLine="720"/>
        <w:jc w:val="both"/>
      </w:pPr>
      <w:r w:rsidRPr="007E1935">
        <w:t xml:space="preserve">Slijedom navedenog, budući nisu ispunjeni uvjeti za istovremeno otvaranje i zaključenje skraćenog stečajnog postupka nad dužnikom, u smislu odredbe članka 431. </w:t>
      </w:r>
      <w:r w:rsidRPr="007E1935">
        <w:rPr>
          <w:color w:val="000000"/>
        </w:rPr>
        <w:t xml:space="preserve">SZ-a </w:t>
      </w:r>
      <w:r w:rsidRPr="007E1935">
        <w:t>sukladno članku 433. Stečajnog zakona obustavljen je skraćeni stečajni postupak nad dužnikom, te je određeno da će se postupak nad dužnikom nastaviti primjenom općih odredbi Stečajnog zakona.</w:t>
      </w:r>
    </w:p>
    <w:p w:rsidRDefault="00D61AFC" w:rsidP="00D61AFC" w:rsidR="00D61AFC" w:rsidRPr="007E1935">
      <w:pPr>
        <w:ind w:firstLine="720"/>
        <w:jc w:val="both"/>
      </w:pPr>
    </w:p>
    <w:p w:rsidRDefault="00D61AFC" w:rsidP="00D61AFC" w:rsidR="00D61AFC" w:rsidRPr="007E1935">
      <w:pPr>
        <w:ind w:firstLine="720"/>
        <w:jc w:val="both"/>
      </w:pPr>
      <w:r w:rsidRPr="007E1935">
        <w:t xml:space="preserve">Sud je utvrdio da je predlagatelj ovlašten za podnošenje predmetnoga prijedloga temeljem odredbe čl. 109. st. 1. SZ-a, te je donio rješenje o pokretanju prethodnog postupka i imenovao privremenog stečajnog upravitelja (čl. 115. st. 1. i 2. Stečajnog zakona), odredio mu </w:t>
      </w:r>
      <w:r w:rsidRPr="007E1935">
        <w:lastRenderedPageBreak/>
        <w:t>dužnosti (čl. 119. st. 2. i 3. Stečajnog zakona) i zakazao ročište (čl. 123. i 128. st. 1. Stečajnog zakona).</w:t>
      </w:r>
    </w:p>
    <w:p w:rsidRDefault="00F43B74" w:rsidP="00F43B74" w:rsidR="00F43B74" w:rsidRPr="007E1935">
      <w:pPr>
        <w:ind w:firstLine="708"/>
        <w:jc w:val="both"/>
      </w:pPr>
    </w:p>
    <w:p w:rsidRDefault="00B106DC" w:rsidP="00F43B74" w:rsidR="00B106DC" w:rsidRPr="007E1935">
      <w:pPr>
        <w:ind w:firstLine="708"/>
        <w:jc w:val="both"/>
      </w:pPr>
      <w:r w:rsidRPr="007E1935">
        <w:t xml:space="preserve">U smislu članka 5. </w:t>
      </w:r>
      <w:r w:rsidR="00D61AFC" w:rsidRPr="007E1935">
        <w:rPr>
          <w:color w:val="000000"/>
        </w:rPr>
        <w:t>Stečajnog zakona (Narodne novine 71/15 i 104/17 dalje: SZ-a)</w:t>
      </w:r>
      <w:r w:rsidR="00D61AFC" w:rsidRPr="007E1935">
        <w:t xml:space="preserve"> </w:t>
      </w:r>
      <w:r w:rsidRPr="007E1935">
        <w:t xml:space="preserve">stečajni postupak se može otvoriti ako sud utvrdi postojanje stečajnog razloga. </w:t>
      </w:r>
    </w:p>
    <w:p w:rsidRDefault="00D61AFC" w:rsidP="00F43B74" w:rsidR="00D61AFC" w:rsidRPr="007E1935">
      <w:pPr>
        <w:ind w:firstLine="708"/>
        <w:jc w:val="both"/>
        <w:rPr>
          <w:lang w:eastAsia="x-none" w:val="x-none"/>
        </w:rPr>
      </w:pPr>
    </w:p>
    <w:p w:rsidRDefault="00B106DC" w:rsidP="00F43B74" w:rsidR="00B106DC" w:rsidRPr="007E1935">
      <w:pPr>
        <w:ind w:firstLine="708"/>
        <w:jc w:val="both"/>
        <w:rPr>
          <w:bCs/>
          <w:lang w:eastAsia="x-none"/>
        </w:rPr>
      </w:pPr>
      <w:r w:rsidRPr="007E1935">
        <w:rPr>
          <w:bCs/>
          <w:lang w:eastAsia="x-none" w:val="x-none"/>
        </w:rPr>
        <w:t xml:space="preserve">Nad dužnikom je pokrenut prethodni postupak radi utvrđivanja uvjeta za otvaranje stečajnog postupka, tijekom kojeg je za privremenog stečajnog upravitelja imenovan </w:t>
      </w:r>
      <w:r w:rsidR="004C2594" w:rsidRPr="007E1935">
        <w:t>Marko Tominac OIB: 98361792494, Vinkovci, Vladimira Nazora 3</w:t>
      </w:r>
      <w:r w:rsidR="0055684F" w:rsidRPr="007E1935">
        <w:t xml:space="preserve"> </w:t>
      </w:r>
      <w:r w:rsidRPr="007E1935">
        <w:rPr>
          <w:bCs/>
          <w:lang w:eastAsia="x-none" w:val="x-none"/>
        </w:rPr>
        <w:t xml:space="preserve">sa zadatkom da ispita postojanje stečajnih razloga, mogu li se imovinom dužnika pokriti troškovi stečajnog postupka, te kakvi su izgledi za nastavak poslovanja dužnika.  </w:t>
      </w:r>
    </w:p>
    <w:p w:rsidRDefault="004C2594" w:rsidP="00F43B74" w:rsidR="00B106DC" w:rsidRPr="007E1935">
      <w:pPr>
        <w:jc w:val="both"/>
        <w:rPr>
          <w:bCs/>
          <w:lang w:eastAsia="x-none"/>
        </w:rPr>
      </w:pPr>
      <w:r w:rsidRPr="007E1935">
        <w:rPr>
          <w:bCs/>
          <w:lang w:eastAsia="x-none"/>
        </w:rPr>
        <w:t xml:space="preserve"> </w:t>
      </w:r>
    </w:p>
    <w:p w:rsidRDefault="00B106DC" w:rsidP="00F43B74" w:rsidR="00B106DC" w:rsidRPr="007E1935">
      <w:pPr>
        <w:ind w:firstLine="708"/>
        <w:jc w:val="both"/>
        <w:rPr>
          <w:bCs/>
        </w:rPr>
      </w:pPr>
      <w:r w:rsidRPr="007E1935">
        <w:rPr>
          <w:bCs/>
        </w:rPr>
        <w:t xml:space="preserve">Ročište radi očitovanja o prijedlogu za otvaranje stečajnog postupka i rasprave o pretpostavkama za ispitivanje uvjeta za otvaranje stečajnog postupka nad dužnikom održano je </w:t>
      </w:r>
      <w:r w:rsidR="004D7B32" w:rsidRPr="007E1935">
        <w:rPr>
          <w:bCs/>
        </w:rPr>
        <w:t>17. travnja 2018</w:t>
      </w:r>
      <w:r w:rsidR="00C95C18" w:rsidRPr="007E1935">
        <w:rPr>
          <w:bCs/>
        </w:rPr>
        <w:t xml:space="preserve">. </w:t>
      </w:r>
      <w:r w:rsidR="00C8107A" w:rsidRPr="007E1935">
        <w:rPr>
          <w:bCs/>
        </w:rPr>
        <w:t>godine</w:t>
      </w:r>
      <w:r w:rsidRPr="007E1935">
        <w:rPr>
          <w:bCs/>
        </w:rPr>
        <w:t>.</w:t>
      </w:r>
    </w:p>
    <w:p w:rsidRDefault="006E4AD8" w:rsidP="009A4023" w:rsidR="006E4AD8" w:rsidRPr="007E1935">
      <w:pPr>
        <w:pStyle w:val="StandardWeb"/>
        <w:ind w:firstLine="708"/>
        <w:jc w:val="both"/>
        <w:rPr>
          <w:b/>
        </w:rPr>
      </w:pPr>
      <w:r w:rsidRPr="007E1935">
        <w:t xml:space="preserve">Iz izvještaja privremenog stečajnog upravitelja i priloženoj potvrdi FINA-e o </w:t>
      </w:r>
      <w:r w:rsidR="00D946CB" w:rsidRPr="007E1935">
        <w:t>neizvršen</w:t>
      </w:r>
      <w:r w:rsidR="00A404F3" w:rsidRPr="007E1935">
        <w:t>im osnovama za plaćanje od 19. siječnja 2018. godine</w:t>
      </w:r>
      <w:r w:rsidRPr="007E1935">
        <w:t xml:space="preserve"> </w:t>
      </w:r>
      <w:r w:rsidR="00D946CB" w:rsidRPr="007E1935">
        <w:t>dužnik ima evidentirane neizvršene osnove za plaćanje u neprekinutom razdoblju od 1702 dana, s tim da dužnik više nema otvorenih računa.</w:t>
      </w:r>
    </w:p>
    <w:p w:rsidRDefault="00755BAC" w:rsidP="00A728B6" w:rsidR="00711300" w:rsidRPr="007E1935">
      <w:pPr>
        <w:ind w:firstLine="708"/>
        <w:jc w:val="both"/>
      </w:pPr>
      <w:r w:rsidRPr="00602A3D">
        <w:t>S</w:t>
      </w:r>
      <w:r w:rsidR="001F0FB2" w:rsidRPr="00602A3D">
        <w:t xml:space="preserve">ud je također izvršio i na dan </w:t>
      </w:r>
      <w:r w:rsidR="00000402" w:rsidRPr="00602A3D">
        <w:t>21. kolovoza</w:t>
      </w:r>
      <w:r w:rsidRPr="00602A3D">
        <w:t xml:space="preserve"> 2018. uvid u Očevidnik </w:t>
      </w:r>
      <w:r w:rsidR="00000402" w:rsidRPr="00602A3D">
        <w:t xml:space="preserve">neizvršenih osnova za plaćanje </w:t>
      </w:r>
      <w:r w:rsidRPr="00602A3D">
        <w:t>iz elektroničkog sustava eBlokade i utvrdio</w:t>
      </w:r>
      <w:r w:rsidR="0059560D" w:rsidRPr="00602A3D">
        <w:t xml:space="preserve"> da </w:t>
      </w:r>
      <w:r w:rsidRPr="00602A3D">
        <w:t>dužnik i nada</w:t>
      </w:r>
      <w:r w:rsidR="001F0FB2" w:rsidRPr="00602A3D">
        <w:t xml:space="preserve">lje </w:t>
      </w:r>
      <w:r w:rsidR="0059560D" w:rsidRPr="00602A3D">
        <w:t>ima zatvorene račune.</w:t>
      </w:r>
      <w:r w:rsidR="0059560D" w:rsidRPr="007E1935">
        <w:t xml:space="preserve"> </w:t>
      </w:r>
    </w:p>
    <w:p w:rsidRDefault="00000402" w:rsidP="00A728B6" w:rsidR="00000402" w:rsidRPr="007E1935">
      <w:pPr>
        <w:ind w:firstLine="708"/>
        <w:jc w:val="both"/>
      </w:pPr>
    </w:p>
    <w:p w:rsidRDefault="00711300" w:rsidP="00711300" w:rsidR="00711300" w:rsidRPr="007E1935">
      <w:pPr>
        <w:pStyle w:val="Bezproreda"/>
        <w:ind w:firstLine="708"/>
        <w:jc w:val="both"/>
        <w:rPr>
          <w:rFonts w:hAnsi="Times New Roman" w:ascii="Times New Roman"/>
          <w:sz w:val="24"/>
          <w:szCs w:val="24"/>
        </w:rPr>
      </w:pPr>
      <w:r w:rsidRPr="007E1935">
        <w:rPr>
          <w:rFonts w:hAnsi="Times New Roman" w:ascii="Times New Roman"/>
          <w:sz w:val="24"/>
          <w:szCs w:val="24"/>
        </w:rPr>
        <w:t>Prema podacima d</w:t>
      </w:r>
      <w:r w:rsidR="00CA5840" w:rsidRPr="007E1935">
        <w:rPr>
          <w:rFonts w:hAnsi="Times New Roman" w:ascii="Times New Roman"/>
          <w:sz w:val="24"/>
          <w:szCs w:val="24"/>
        </w:rPr>
        <w:t>obive</w:t>
      </w:r>
      <w:r w:rsidR="00C42908" w:rsidRPr="007E1935">
        <w:rPr>
          <w:rFonts w:hAnsi="Times New Roman" w:ascii="Times New Roman"/>
          <w:sz w:val="24"/>
          <w:szCs w:val="24"/>
        </w:rPr>
        <w:t xml:space="preserve">nim od </w:t>
      </w:r>
      <w:r w:rsidR="002C39D0" w:rsidRPr="007E1935">
        <w:rPr>
          <w:rFonts w:hAnsi="Times New Roman" w:ascii="Times New Roman"/>
          <w:sz w:val="24"/>
          <w:szCs w:val="24"/>
        </w:rPr>
        <w:t>Državne geodetske uprave</w:t>
      </w:r>
      <w:r w:rsidRPr="007E1935">
        <w:rPr>
          <w:rFonts w:hAnsi="Times New Roman" w:ascii="Times New Roman"/>
          <w:sz w:val="24"/>
          <w:szCs w:val="24"/>
        </w:rPr>
        <w:t xml:space="preserve"> dužnik nije upisan </w:t>
      </w:r>
      <w:r w:rsidR="002C39D0" w:rsidRPr="007E1935">
        <w:rPr>
          <w:rFonts w:hAnsi="Times New Roman" w:ascii="Times New Roman"/>
          <w:sz w:val="24"/>
          <w:szCs w:val="24"/>
        </w:rPr>
        <w:t xml:space="preserve">u katastarski operat. </w:t>
      </w:r>
    </w:p>
    <w:p w:rsidRDefault="004D1603" w:rsidP="00711300" w:rsidR="004D1603" w:rsidRPr="007E1935">
      <w:pPr>
        <w:pStyle w:val="Bezproreda"/>
        <w:ind w:firstLine="708"/>
        <w:jc w:val="both"/>
        <w:rPr>
          <w:rStyle w:val="Istaknuto"/>
          <w:rFonts w:hAnsi="Times New Roman" w:ascii="Times New Roman"/>
          <w:i w:val="false"/>
          <w:sz w:val="24"/>
          <w:szCs w:val="24"/>
        </w:rPr>
      </w:pPr>
    </w:p>
    <w:p w:rsidRDefault="00424D4B" w:rsidP="00012267" w:rsidR="004D1603" w:rsidRPr="007E1935">
      <w:pPr>
        <w:ind w:firstLine="708"/>
        <w:jc w:val="both"/>
      </w:pPr>
      <w:r w:rsidRPr="007E1935">
        <w:t xml:space="preserve">Prema Uvjerenju  </w:t>
      </w:r>
      <w:r w:rsidR="002C39D0" w:rsidRPr="007E1935">
        <w:t>Stanice za tehnički pregled vozila</w:t>
      </w:r>
      <w:r w:rsidR="00DB1B23" w:rsidRPr="007E1935">
        <w:t xml:space="preserve"> STP „</w:t>
      </w:r>
      <w:r w:rsidR="002C39D0" w:rsidRPr="007E1935">
        <w:t>Auto-klub Vinkovci</w:t>
      </w:r>
      <w:r w:rsidR="00DB1B23" w:rsidRPr="007E1935">
        <w:t xml:space="preserve">“ </w:t>
      </w:r>
      <w:r w:rsidR="002C39D0" w:rsidRPr="007E1935">
        <w:t>od 16</w:t>
      </w:r>
      <w:r w:rsidR="004D1603" w:rsidRPr="007E1935">
        <w:t>. veljače 2018. godine</w:t>
      </w:r>
      <w:r w:rsidRPr="007E1935">
        <w:t xml:space="preserve"> dužnik </w:t>
      </w:r>
      <w:r w:rsidR="002C39D0" w:rsidRPr="007E1935">
        <w:t xml:space="preserve"> je evidentiran kao vlasnik vozila </w:t>
      </w:r>
      <w:r w:rsidR="00BA49A2" w:rsidRPr="007E1935">
        <w:t>N3, ma</w:t>
      </w:r>
      <w:r w:rsidR="004D1603" w:rsidRPr="007E1935">
        <w:t>rka MERCEDES 1619K, godina proizvodnje 198</w:t>
      </w:r>
      <w:r w:rsidR="00BA49A2" w:rsidRPr="007E1935">
        <w:t>0</w:t>
      </w:r>
      <w:r w:rsidR="004D1603" w:rsidRPr="007E1935">
        <w:t>., broj šasije 38504714620391, reg</w:t>
      </w:r>
      <w:r w:rsidR="00BA49A2" w:rsidRPr="007E1935">
        <w:t>. oznaka BM152BE i</w:t>
      </w:r>
      <w:r w:rsidR="004D1603" w:rsidRPr="007E1935">
        <w:t xml:space="preserve"> vozil</w:t>
      </w:r>
      <w:r w:rsidR="00BA49A2" w:rsidRPr="007E1935">
        <w:t>a</w:t>
      </w:r>
      <w:r w:rsidR="004D1603" w:rsidRPr="007E1935">
        <w:t xml:space="preserve"> N1, marka FIAT 120 MULTIJET, godina proizvodnje 2008., broj šasije ZFA 25000001427226, reg. oznaka BM982AS.</w:t>
      </w:r>
    </w:p>
    <w:p w:rsidRDefault="004D1603" w:rsidP="00BA49A2" w:rsidR="004D1603" w:rsidRPr="007E1935">
      <w:pPr>
        <w:jc w:val="both"/>
      </w:pPr>
    </w:p>
    <w:p w:rsidRDefault="00711300" w:rsidP="00BA49A2" w:rsidR="00D07015" w:rsidRPr="007E1935">
      <w:pPr>
        <w:pStyle w:val="Bezproreda"/>
        <w:ind w:firstLine="708"/>
        <w:jc w:val="both"/>
        <w:rPr>
          <w:rFonts w:hAnsi="Times New Roman" w:ascii="Times New Roman"/>
          <w:sz w:val="24"/>
          <w:szCs w:val="24"/>
        </w:rPr>
      </w:pPr>
      <w:r w:rsidRPr="007E1935">
        <w:rPr>
          <w:rFonts w:hAnsi="Times New Roman" w:ascii="Times New Roman"/>
          <w:sz w:val="24"/>
          <w:szCs w:val="24"/>
        </w:rPr>
        <w:t>Privremeni stečajni upravitelj u svom izvješću</w:t>
      </w:r>
      <w:r w:rsidR="009A5D2A" w:rsidRPr="007E1935">
        <w:rPr>
          <w:rFonts w:hAnsi="Times New Roman" w:ascii="Times New Roman"/>
          <w:sz w:val="24"/>
          <w:szCs w:val="24"/>
        </w:rPr>
        <w:t xml:space="preserve"> i na ročištu</w:t>
      </w:r>
      <w:r w:rsidRPr="007E1935">
        <w:rPr>
          <w:rFonts w:hAnsi="Times New Roman" w:ascii="Times New Roman"/>
          <w:sz w:val="24"/>
          <w:szCs w:val="24"/>
        </w:rPr>
        <w:t xml:space="preserve"> navodi</w:t>
      </w:r>
      <w:r w:rsidR="001E7995" w:rsidRPr="007E1935">
        <w:rPr>
          <w:rFonts w:hAnsi="Times New Roman" w:ascii="Times New Roman"/>
          <w:sz w:val="24"/>
          <w:szCs w:val="24"/>
        </w:rPr>
        <w:t xml:space="preserve"> da</w:t>
      </w:r>
      <w:r w:rsidR="00DB1B23" w:rsidRPr="007E1935">
        <w:rPr>
          <w:rFonts w:hAnsi="Times New Roman" w:ascii="Times New Roman"/>
          <w:sz w:val="24"/>
          <w:szCs w:val="24"/>
        </w:rPr>
        <w:t xml:space="preserve"> </w:t>
      </w:r>
      <w:r w:rsidR="00D07015" w:rsidRPr="007E1935">
        <w:rPr>
          <w:rFonts w:hAnsi="Times New Roman" w:ascii="Times New Roman"/>
          <w:sz w:val="24"/>
          <w:szCs w:val="24"/>
        </w:rPr>
        <w:t>je od zakonskog zastupnika dužnika dobio Izvješće FINA-za javnu objavu 2013.</w:t>
      </w:r>
      <w:r w:rsidR="000F17DF" w:rsidRPr="007E1935">
        <w:rPr>
          <w:rFonts w:hAnsi="Times New Roman" w:ascii="Times New Roman"/>
          <w:sz w:val="24"/>
          <w:szCs w:val="24"/>
        </w:rPr>
        <w:t xml:space="preserve"> </w:t>
      </w:r>
      <w:r w:rsidR="00D07015" w:rsidRPr="007E1935">
        <w:rPr>
          <w:rFonts w:hAnsi="Times New Roman" w:ascii="Times New Roman"/>
          <w:sz w:val="24"/>
          <w:szCs w:val="24"/>
        </w:rPr>
        <w:t xml:space="preserve">godine, stanje računa poreznog </w:t>
      </w:r>
      <w:r w:rsidR="000F17DF" w:rsidRPr="007E1935">
        <w:rPr>
          <w:rFonts w:hAnsi="Times New Roman" w:ascii="Times New Roman"/>
          <w:sz w:val="24"/>
          <w:szCs w:val="24"/>
        </w:rPr>
        <w:t xml:space="preserve">obveznika na dan 26. veljače </w:t>
      </w:r>
      <w:r w:rsidR="00D07015" w:rsidRPr="007E1935">
        <w:rPr>
          <w:rFonts w:hAnsi="Times New Roman" w:ascii="Times New Roman"/>
          <w:sz w:val="24"/>
          <w:szCs w:val="24"/>
        </w:rPr>
        <w:t xml:space="preserve">2018. i izjavu o posjedovanju teretnog automobila. Također pojašnjava da je prema izjavi zakonskog zastupnika dužnika društvo </w:t>
      </w:r>
      <w:r w:rsidR="00205309" w:rsidRPr="007E1935">
        <w:rPr>
          <w:rFonts w:hAnsi="Times New Roman" w:ascii="Times New Roman"/>
          <w:sz w:val="24"/>
          <w:szCs w:val="24"/>
        </w:rPr>
        <w:t xml:space="preserve">prestalo sa aktivnostima </w:t>
      </w:r>
      <w:r w:rsidR="00D07015" w:rsidRPr="007E1935">
        <w:rPr>
          <w:rFonts w:hAnsi="Times New Roman" w:ascii="Times New Roman"/>
          <w:sz w:val="24"/>
          <w:szCs w:val="24"/>
        </w:rPr>
        <w:t>tijekom 2013.godine i da od imovine prema financijskom izvještaju za 2014.</w:t>
      </w:r>
      <w:r w:rsidR="00205309" w:rsidRPr="007E1935">
        <w:rPr>
          <w:rFonts w:hAnsi="Times New Roman" w:ascii="Times New Roman"/>
          <w:sz w:val="24"/>
          <w:szCs w:val="24"/>
        </w:rPr>
        <w:t xml:space="preserve"> godinu</w:t>
      </w:r>
      <w:r w:rsidR="00D07015" w:rsidRPr="007E1935">
        <w:rPr>
          <w:rFonts w:hAnsi="Times New Roman" w:ascii="Times New Roman"/>
          <w:sz w:val="24"/>
          <w:szCs w:val="24"/>
        </w:rPr>
        <w:t xml:space="preserve"> postoji imovina ukupnog iznosa 706.175,00 kn ko</w:t>
      </w:r>
      <w:r w:rsidR="00205309" w:rsidRPr="007E1935">
        <w:rPr>
          <w:rFonts w:hAnsi="Times New Roman" w:ascii="Times New Roman"/>
          <w:sz w:val="24"/>
          <w:szCs w:val="24"/>
        </w:rPr>
        <w:t>j</w:t>
      </w:r>
      <w:r w:rsidR="00D07015" w:rsidRPr="007E1935">
        <w:rPr>
          <w:rFonts w:hAnsi="Times New Roman" w:ascii="Times New Roman"/>
          <w:sz w:val="24"/>
          <w:szCs w:val="24"/>
        </w:rPr>
        <w:t>u čine potraživanja u izno</w:t>
      </w:r>
      <w:r w:rsidR="00205309" w:rsidRPr="007E1935">
        <w:rPr>
          <w:rFonts w:hAnsi="Times New Roman" w:ascii="Times New Roman"/>
          <w:sz w:val="24"/>
          <w:szCs w:val="24"/>
        </w:rPr>
        <w:t xml:space="preserve">su od 332.866,00 kn, zalihe od </w:t>
      </w:r>
      <w:r w:rsidR="00D07015" w:rsidRPr="007E1935">
        <w:rPr>
          <w:rFonts w:hAnsi="Times New Roman" w:ascii="Times New Roman"/>
          <w:sz w:val="24"/>
          <w:szCs w:val="24"/>
        </w:rPr>
        <w:t>261.449,00 kn, materijalna imovina od 115.334,00 kn te novac u banci i blagajni od 526,00 kn. Također i da prema evidenciji u MUP-u dužnik je evidentiran kao vlasnik dvaju vozila: N3, Mercedes 1619K, 1980.g. datum odjave 30.10.2012. i N1, FIAT 120 Multijet, 2008.g., datum odjave 12.5.2017.</w:t>
      </w:r>
    </w:p>
    <w:p w:rsidRDefault="00D07015" w:rsidP="00D07015" w:rsidR="00D07015" w:rsidRPr="007E1935">
      <w:pPr>
        <w:pStyle w:val="Bezproreda"/>
        <w:ind w:left="1062"/>
        <w:rPr>
          <w:rFonts w:hAnsi="Times New Roman" w:ascii="Times New Roman"/>
          <w:sz w:val="24"/>
          <w:szCs w:val="24"/>
        </w:rPr>
      </w:pPr>
    </w:p>
    <w:p w:rsidRDefault="00A27911" w:rsidP="00205309" w:rsidR="00D07015" w:rsidRPr="007E1935">
      <w:pPr>
        <w:pStyle w:val="Bezproreda"/>
        <w:ind w:firstLine="708"/>
        <w:jc w:val="both"/>
        <w:rPr>
          <w:rFonts w:hAnsi="Times New Roman" w:ascii="Times New Roman"/>
          <w:sz w:val="24"/>
          <w:szCs w:val="24"/>
        </w:rPr>
      </w:pPr>
      <w:r w:rsidRPr="007E1935">
        <w:rPr>
          <w:rFonts w:hAnsi="Times New Roman" w:ascii="Times New Roman"/>
          <w:sz w:val="24"/>
          <w:szCs w:val="24"/>
        </w:rPr>
        <w:t>Privremeni</w:t>
      </w:r>
      <w:r w:rsidRPr="007E1935">
        <w:rPr>
          <w:rFonts w:hAnsi="Times New Roman" w:ascii="Times New Roman"/>
          <w:b/>
          <w:sz w:val="24"/>
          <w:szCs w:val="24"/>
        </w:rPr>
        <w:t xml:space="preserve"> </w:t>
      </w:r>
      <w:r w:rsidRPr="007E1935">
        <w:rPr>
          <w:rFonts w:hAnsi="Times New Roman" w:ascii="Times New Roman"/>
          <w:sz w:val="24"/>
          <w:szCs w:val="24"/>
        </w:rPr>
        <w:t>stečajni upravitelj pojašnjava</w:t>
      </w:r>
      <w:r w:rsidRPr="007E1935">
        <w:rPr>
          <w:rFonts w:hAnsi="Times New Roman" w:ascii="Times New Roman"/>
          <w:b/>
          <w:sz w:val="24"/>
          <w:szCs w:val="24"/>
        </w:rPr>
        <w:t xml:space="preserve"> </w:t>
      </w:r>
      <w:r w:rsidRPr="007E1935">
        <w:rPr>
          <w:rFonts w:hAnsi="Times New Roman" w:ascii="Times New Roman"/>
          <w:sz w:val="24"/>
          <w:szCs w:val="24"/>
        </w:rPr>
        <w:t>da</w:t>
      </w:r>
      <w:r w:rsidR="00D07015" w:rsidRPr="007E1935">
        <w:rPr>
          <w:rFonts w:hAnsi="Times New Roman" w:ascii="Times New Roman"/>
          <w:sz w:val="24"/>
          <w:szCs w:val="24"/>
        </w:rPr>
        <w:t xml:space="preserve"> prema izjavi </w:t>
      </w:r>
      <w:r w:rsidRPr="007E1935">
        <w:rPr>
          <w:rFonts w:hAnsi="Times New Roman" w:ascii="Times New Roman"/>
          <w:sz w:val="24"/>
          <w:szCs w:val="24"/>
        </w:rPr>
        <w:t xml:space="preserve">člana društva </w:t>
      </w:r>
      <w:r w:rsidR="00205309" w:rsidRPr="007E1935">
        <w:rPr>
          <w:rFonts w:hAnsi="Times New Roman" w:ascii="Times New Roman"/>
          <w:sz w:val="24"/>
          <w:szCs w:val="24"/>
        </w:rPr>
        <w:t>Vladimira Mavrina,</w:t>
      </w:r>
      <w:r w:rsidR="00D07015" w:rsidRPr="007E1935">
        <w:rPr>
          <w:rFonts w:hAnsi="Times New Roman" w:ascii="Times New Roman"/>
          <w:sz w:val="24"/>
          <w:szCs w:val="24"/>
        </w:rPr>
        <w:t xml:space="preserve"> od imovine postoji samo vozilo FIAT 120 Multijet, 2008.g. koje nije u voznom stanju i nešto sitnog alata u garaži. Drugo vozilo koje se spominje u uvjerenju od STP „Auto klub“ Vinkovci </w:t>
      </w:r>
      <w:r w:rsidR="00D74E2A" w:rsidRPr="007E1935">
        <w:rPr>
          <w:rFonts w:hAnsi="Times New Roman" w:ascii="Times New Roman"/>
          <w:sz w:val="24"/>
          <w:szCs w:val="24"/>
        </w:rPr>
        <w:t xml:space="preserve"> </w:t>
      </w:r>
      <w:r w:rsidR="00205309" w:rsidRPr="007E1935">
        <w:rPr>
          <w:rFonts w:hAnsi="Times New Roman" w:ascii="Times New Roman"/>
          <w:sz w:val="24"/>
          <w:szCs w:val="24"/>
        </w:rPr>
        <w:t>Mercedes proizveden 1980. godine</w:t>
      </w:r>
      <w:r w:rsidR="00D07015" w:rsidRPr="007E1935">
        <w:rPr>
          <w:rFonts w:hAnsi="Times New Roman" w:ascii="Times New Roman"/>
          <w:sz w:val="24"/>
          <w:szCs w:val="24"/>
        </w:rPr>
        <w:t xml:space="preserve"> je odavno predan u staro željezo. Potraživanja su od poslovnih partnera koji su odavno u stečaju, </w:t>
      </w:r>
      <w:r w:rsidR="005247DA" w:rsidRPr="007E1935">
        <w:rPr>
          <w:rFonts w:hAnsi="Times New Roman" w:ascii="Times New Roman"/>
          <w:sz w:val="24"/>
          <w:szCs w:val="24"/>
        </w:rPr>
        <w:t xml:space="preserve">a više </w:t>
      </w:r>
      <w:r w:rsidR="00D07015" w:rsidRPr="007E1935">
        <w:rPr>
          <w:rFonts w:hAnsi="Times New Roman" w:ascii="Times New Roman"/>
          <w:sz w:val="24"/>
          <w:szCs w:val="24"/>
        </w:rPr>
        <w:t xml:space="preserve">zalihe ne postoje. </w:t>
      </w:r>
    </w:p>
    <w:p w:rsidRDefault="00003866" w:rsidP="00205309" w:rsidR="00003866" w:rsidRPr="007E1935">
      <w:pPr>
        <w:pStyle w:val="Bezproreda"/>
        <w:jc w:val="both"/>
        <w:rPr>
          <w:rFonts w:hAnsi="Times New Roman" w:ascii="Times New Roman"/>
          <w:sz w:val="24"/>
          <w:szCs w:val="24"/>
        </w:rPr>
      </w:pPr>
      <w:r w:rsidRPr="007E1935">
        <w:rPr>
          <w:rFonts w:hAnsi="Times New Roman" w:ascii="Times New Roman"/>
          <w:sz w:val="24"/>
          <w:szCs w:val="24"/>
        </w:rPr>
        <w:lastRenderedPageBreak/>
        <w:tab/>
        <w:t xml:space="preserve">Također pojašnjava da </w:t>
      </w:r>
      <w:r w:rsidR="00205309" w:rsidRPr="007E1935">
        <w:rPr>
          <w:rFonts w:hAnsi="Times New Roman" w:ascii="Times New Roman"/>
          <w:sz w:val="24"/>
          <w:szCs w:val="24"/>
        </w:rPr>
        <w:t xml:space="preserve">je </w:t>
      </w:r>
      <w:r w:rsidRPr="007E1935">
        <w:rPr>
          <w:rFonts w:hAnsi="Times New Roman" w:ascii="Times New Roman"/>
          <w:sz w:val="24"/>
          <w:szCs w:val="24"/>
        </w:rPr>
        <w:t>dužnik i prezadužen jer su obveze dužnika (1.922.244,93</w:t>
      </w:r>
      <w:r w:rsidR="00205309" w:rsidRPr="007E1935">
        <w:rPr>
          <w:rFonts w:hAnsi="Times New Roman" w:ascii="Times New Roman"/>
          <w:sz w:val="24"/>
          <w:szCs w:val="24"/>
        </w:rPr>
        <w:t xml:space="preserve"> kn) veće od imovine </w:t>
      </w:r>
      <w:r w:rsidRPr="007E1935">
        <w:rPr>
          <w:rFonts w:hAnsi="Times New Roman" w:ascii="Times New Roman"/>
          <w:sz w:val="24"/>
          <w:szCs w:val="24"/>
        </w:rPr>
        <w:t>i potraživanja (706.175,00</w:t>
      </w:r>
      <w:r w:rsidRPr="007E1935">
        <w:rPr>
          <w:rFonts w:hAnsi="Times New Roman" w:ascii="Times New Roman"/>
          <w:b/>
          <w:sz w:val="24"/>
          <w:szCs w:val="24"/>
        </w:rPr>
        <w:t xml:space="preserve"> </w:t>
      </w:r>
      <w:r w:rsidRPr="007E1935">
        <w:rPr>
          <w:rFonts w:hAnsi="Times New Roman" w:ascii="Times New Roman"/>
          <w:sz w:val="24"/>
          <w:szCs w:val="24"/>
        </w:rPr>
        <w:t>kn – knjigovodstveno, a realno se sastoji od vozila FIAT Multijet proizvodnja 2008.g. koji nije u voznom stanju i nešto sitnog alata.</w:t>
      </w:r>
      <w:r w:rsidR="006E2EB3" w:rsidRPr="007E1935">
        <w:rPr>
          <w:rFonts w:hAnsi="Times New Roman" w:ascii="Times New Roman"/>
          <w:sz w:val="24"/>
          <w:szCs w:val="24"/>
        </w:rPr>
        <w:t xml:space="preserve"> </w:t>
      </w:r>
    </w:p>
    <w:p w:rsidRDefault="00205309" w:rsidP="00003866" w:rsidR="00205309" w:rsidRPr="007E1935">
      <w:pPr>
        <w:pStyle w:val="Bezproreda"/>
        <w:rPr>
          <w:rFonts w:hAnsi="Times New Roman" w:ascii="Times New Roman"/>
          <w:sz w:val="24"/>
          <w:szCs w:val="24"/>
        </w:rPr>
      </w:pPr>
    </w:p>
    <w:p w:rsidRDefault="006E2EB3" w:rsidP="006D34B6" w:rsidR="009F6C61" w:rsidRPr="007E1935">
      <w:pPr>
        <w:ind w:firstLine="708"/>
        <w:jc w:val="both"/>
      </w:pPr>
      <w:r w:rsidRPr="007E1935">
        <w:t xml:space="preserve">Na održanom ročištu zakonski zastupnik dužnika pojasnio je da budući da se izvješće odnosi na 2013. godinu da dužnik više nema nikakve imovine pojašnjavajući da je bivši zastupnik dužnika njegov otac Vladimir Mavrin prethodno vodio poslove društva i bio zakonski zastupnik koji se razbolio te stoga nisu nakon 2013. godine niti vođene knjige i poslovna </w:t>
      </w:r>
      <w:r w:rsidR="00205309" w:rsidRPr="007E1935">
        <w:t xml:space="preserve">dokumentacija društva. Također </w:t>
      </w:r>
      <w:r w:rsidRPr="007E1935">
        <w:t>dostavio je u spis i popis sitnog alata za koji postoji ponuda od kupca za kupnju ist</w:t>
      </w:r>
      <w:r w:rsidR="00205309" w:rsidRPr="007E1935">
        <w:t>ih</w:t>
      </w:r>
      <w:r w:rsidRPr="007E1935">
        <w:t xml:space="preserve"> a koja se sastoji od m</w:t>
      </w:r>
      <w:r w:rsidR="00205309" w:rsidRPr="007E1935">
        <w:t>i</w:t>
      </w:r>
      <w:r w:rsidRPr="007E1935">
        <w:t xml:space="preserve">ješalice za beton, lopate i slično kao i teretnog automobila DUCATO 120 MULTIJET god. proizv. 2008., dok je drugi auto predan u staro željezo i bio je god. proizv. 1980. Također navodi da dužnik osim navedenog nema više nikakve imovine. </w:t>
      </w:r>
    </w:p>
    <w:p w:rsidRDefault="000330EE" w:rsidP="006D34B6" w:rsidR="000330EE" w:rsidRPr="007E1935">
      <w:pPr>
        <w:ind w:firstLine="708"/>
        <w:jc w:val="both"/>
      </w:pPr>
    </w:p>
    <w:p w:rsidRDefault="00B106DC" w:rsidP="00F43B74" w:rsidR="00B106DC" w:rsidRPr="007E1935">
      <w:pPr>
        <w:ind w:firstLine="708"/>
        <w:jc w:val="both"/>
      </w:pPr>
      <w:r w:rsidRPr="007E1935">
        <w:t>Na temelju podataka navedenih u izvješću privremeni stečajni upravitelj je mišljenja da je stečajni dužnik nesposob</w:t>
      </w:r>
      <w:r w:rsidR="00384393" w:rsidRPr="007E1935">
        <w:t>an za pla</w:t>
      </w:r>
      <w:r w:rsidR="002D270B" w:rsidRPr="007E1935">
        <w:t>ćanje</w:t>
      </w:r>
      <w:r w:rsidR="00ED3CC7" w:rsidRPr="007E1935">
        <w:t xml:space="preserve"> i prezadužen</w:t>
      </w:r>
      <w:r w:rsidR="00101886" w:rsidRPr="007E1935">
        <w:t xml:space="preserve"> </w:t>
      </w:r>
      <w:r w:rsidR="00ED3CC7" w:rsidRPr="007E1935">
        <w:t xml:space="preserve"> te budući  da su</w:t>
      </w:r>
      <w:r w:rsidRPr="007E1935">
        <w:t xml:space="preserve"> kod dužnika ispunjen</w:t>
      </w:r>
      <w:r w:rsidR="00ED3CC7" w:rsidRPr="007E1935">
        <w:t>i</w:t>
      </w:r>
      <w:r w:rsidR="00384393" w:rsidRPr="007E1935">
        <w:t xml:space="preserve"> stečajni ra</w:t>
      </w:r>
      <w:r w:rsidR="00ED3CC7" w:rsidRPr="007E1935">
        <w:t>zlozi</w:t>
      </w:r>
      <w:r w:rsidRPr="007E1935">
        <w:t xml:space="preserve"> iz članka 6.</w:t>
      </w:r>
      <w:r w:rsidR="00EC195E" w:rsidRPr="007E1935">
        <w:t xml:space="preserve"> </w:t>
      </w:r>
      <w:r w:rsidR="00ED3CC7" w:rsidRPr="007E1935">
        <w:t xml:space="preserve">i članka 7. </w:t>
      </w:r>
      <w:r w:rsidR="004929F5" w:rsidRPr="007E1935">
        <w:t>SZ-a</w:t>
      </w:r>
      <w:r w:rsidRPr="007E1935">
        <w:t xml:space="preserve">, a dužnik nema imovine dovoljne ni za namirenje troškova stečajnog postupka, predložio je stečajnom sucu, sukladno članku 132. Stečajnog zakona donošenje rješenja o otvaranju i zaključenju stečajnog postupka nad dužnikom. </w:t>
      </w:r>
    </w:p>
    <w:p w:rsidRDefault="00B106DC" w:rsidP="00F43B74" w:rsidR="00B106DC" w:rsidRPr="007E1935">
      <w:pPr>
        <w:ind w:firstLine="708"/>
        <w:jc w:val="both"/>
      </w:pPr>
    </w:p>
    <w:p w:rsidRDefault="00E85312" w:rsidP="002B7A3B" w:rsidR="00B106DC">
      <w:pPr>
        <w:ind w:firstLine="708"/>
        <w:jc w:val="both"/>
        <w:rPr>
          <w:bCs/>
        </w:rPr>
      </w:pPr>
      <w:r>
        <w:rPr>
          <w:bCs/>
        </w:rPr>
        <w:t xml:space="preserve">Sud je izvršio uvid u spis i dokumente u spisu i to: Zahtjev za provedbu skraćenoga </w:t>
      </w:r>
      <w:r>
        <w:t xml:space="preserve">stečajnoga postupka predlagatelja FINA RC Osijek Podružnica Osijek, L. Jägera 3, Osijek, od </w:t>
      </w:r>
      <w:r w:rsidR="00405F03">
        <w:t>30.11.2015</w:t>
      </w:r>
      <w:r>
        <w:t xml:space="preserve">., </w:t>
      </w:r>
      <w:r>
        <w:rPr>
          <w:bCs/>
        </w:rPr>
        <w:t xml:space="preserve">Izvadak iz sudskog registra od </w:t>
      </w:r>
      <w:r w:rsidR="00717485">
        <w:rPr>
          <w:bCs/>
        </w:rPr>
        <w:t>04.12.2015</w:t>
      </w:r>
      <w:r>
        <w:rPr>
          <w:bCs/>
        </w:rPr>
        <w:t xml:space="preserve">., dopis ŽDO u Osijeku od </w:t>
      </w:r>
      <w:r w:rsidR="00717485">
        <w:rPr>
          <w:bCs/>
        </w:rPr>
        <w:t>29.12.2015</w:t>
      </w:r>
      <w:r>
        <w:rPr>
          <w:bCs/>
        </w:rPr>
        <w:t xml:space="preserve">., Prijedlog vjerovnika za otvaranje stečajnoga postupka od </w:t>
      </w:r>
      <w:r w:rsidR="00717485">
        <w:rPr>
          <w:bCs/>
        </w:rPr>
        <w:t>29.12.2015</w:t>
      </w:r>
      <w:r>
        <w:rPr>
          <w:bCs/>
        </w:rPr>
        <w:t xml:space="preserve">. s prilozima, Izvadak iz sudskog registra </w:t>
      </w:r>
      <w:r w:rsidR="00C915CC">
        <w:rPr>
          <w:bCs/>
        </w:rPr>
        <w:t>od 31.05.2017., 10.01.2018., Potvrdu FINE o neizvršenim osnovama za plaćanje od 19.01.2018., Izvješće privremenog stečajnog upravitelja od 02.03.2018.,</w:t>
      </w:r>
      <w:r w:rsidR="00862F5B" w:rsidRPr="00862F5B">
        <w:rPr>
          <w:bCs/>
        </w:rPr>
        <w:t xml:space="preserve"> </w:t>
      </w:r>
      <w:r w:rsidR="00862F5B">
        <w:rPr>
          <w:bCs/>
        </w:rPr>
        <w:t>Potvrdu HZMO od 15.02.2018.,</w:t>
      </w:r>
      <w:r w:rsidR="008E7359">
        <w:rPr>
          <w:bCs/>
        </w:rPr>
        <w:t xml:space="preserve"> Financijski izvještaj za 2013. godinu, </w:t>
      </w:r>
      <w:r w:rsidR="00D37065">
        <w:rPr>
          <w:bCs/>
        </w:rPr>
        <w:t xml:space="preserve">Financijski izvještaj za 2014. godinu, </w:t>
      </w:r>
      <w:r w:rsidR="00DF1724">
        <w:rPr>
          <w:bCs/>
        </w:rPr>
        <w:t xml:space="preserve">Očevidnik FINE o redoslijedu plaćanja od </w:t>
      </w:r>
      <w:r w:rsidR="00DF1724" w:rsidRPr="00602A3D">
        <w:rPr>
          <w:bCs/>
        </w:rPr>
        <w:t>15.02.2018, Uvjerenje Stanice za tehnički pregled vozila Autoklub „Vinkovci“ Vinkovci STP „AUTO-KLUB VINKOVCI“ od 16.02.2018., Stanje računa poreznog obveznika na dan 15.02.2018.,</w:t>
      </w:r>
      <w:r w:rsidR="002B7A3B" w:rsidRPr="00602A3D">
        <w:rPr>
          <w:bCs/>
        </w:rPr>
        <w:t xml:space="preserve">Ponudu kupca, </w:t>
      </w:r>
      <w:r w:rsidRPr="00602A3D">
        <w:rPr>
          <w:bCs/>
        </w:rPr>
        <w:t xml:space="preserve">Izvadak iz sudskog registra od </w:t>
      </w:r>
      <w:r w:rsidR="002B7A3B" w:rsidRPr="00602A3D">
        <w:rPr>
          <w:bCs/>
        </w:rPr>
        <w:t>20</w:t>
      </w:r>
      <w:r w:rsidRPr="00602A3D">
        <w:rPr>
          <w:bCs/>
        </w:rPr>
        <w:t xml:space="preserve">.08.2018., eBlokade na dan </w:t>
      </w:r>
      <w:r w:rsidR="00FC44F9" w:rsidRPr="00602A3D">
        <w:rPr>
          <w:bCs/>
        </w:rPr>
        <w:t xml:space="preserve">20.08. 2018. i </w:t>
      </w:r>
      <w:r w:rsidRPr="00602A3D">
        <w:rPr>
          <w:bCs/>
        </w:rPr>
        <w:t>21.08.2018.</w:t>
      </w:r>
      <w:r w:rsidR="00FC44F9" w:rsidRPr="00602A3D">
        <w:rPr>
          <w:bCs/>
        </w:rPr>
        <w:t xml:space="preserve"> godine.</w:t>
      </w:r>
    </w:p>
    <w:p w:rsidRDefault="00E85312" w:rsidP="00F43B74" w:rsidR="00E85312" w:rsidRPr="007E1935">
      <w:pPr>
        <w:jc w:val="both"/>
      </w:pPr>
    </w:p>
    <w:p w:rsidRDefault="00B106DC" w:rsidP="00F43B74" w:rsidR="00B106DC" w:rsidRPr="007E1935">
      <w:pPr>
        <w:spacing w:after="240"/>
        <w:ind w:firstLine="708"/>
        <w:jc w:val="both"/>
        <w:rPr>
          <w:bCs/>
        </w:rPr>
      </w:pPr>
      <w:r w:rsidRPr="007E1935">
        <w:rPr>
          <w:bCs/>
        </w:rPr>
        <w:t>Budući da je tijekom prethodnog postupka rješenjem na osnovi izvedenih dokaza utvrđeno da imovina koja bi ušla u stečajnu masu nije dovoljna ni za namirenje troškova stečajnog postupka, sukladno članku 132. stav 1. Stečajnog zakona, stečajni sudac je rješenjem poslovni broj</w:t>
      </w:r>
      <w:r w:rsidR="001948DF" w:rsidRPr="007E1935">
        <w:rPr>
          <w:bCs/>
        </w:rPr>
        <w:t xml:space="preserve"> </w:t>
      </w:r>
      <w:r w:rsidRPr="007E1935">
        <w:rPr>
          <w:bCs/>
        </w:rPr>
        <w:t>7 St</w:t>
      </w:r>
      <w:r w:rsidR="00851D34" w:rsidRPr="007E1935">
        <w:rPr>
          <w:bCs/>
        </w:rPr>
        <w:t>-</w:t>
      </w:r>
      <w:r w:rsidR="001948DF" w:rsidRPr="007E1935">
        <w:rPr>
          <w:bCs/>
        </w:rPr>
        <w:t>592</w:t>
      </w:r>
      <w:r w:rsidR="00851D34" w:rsidRPr="007E1935">
        <w:rPr>
          <w:bCs/>
        </w:rPr>
        <w:t>/1</w:t>
      </w:r>
      <w:r w:rsidR="001948DF" w:rsidRPr="007E1935">
        <w:rPr>
          <w:bCs/>
        </w:rPr>
        <w:t>7</w:t>
      </w:r>
      <w:r w:rsidR="00851D34" w:rsidRPr="007E1935">
        <w:rPr>
          <w:bCs/>
        </w:rPr>
        <w:t>-</w:t>
      </w:r>
      <w:r w:rsidR="001948DF" w:rsidRPr="007E1935">
        <w:rPr>
          <w:bCs/>
        </w:rPr>
        <w:t>17</w:t>
      </w:r>
      <w:r w:rsidRPr="007E1935">
        <w:rPr>
          <w:bCs/>
        </w:rPr>
        <w:t xml:space="preserve"> od </w:t>
      </w:r>
      <w:r w:rsidR="001948DF" w:rsidRPr="007E1935">
        <w:rPr>
          <w:bCs/>
        </w:rPr>
        <w:t>22. svibnja 2018.</w:t>
      </w:r>
      <w:r w:rsidRPr="007E1935">
        <w:rPr>
          <w:bCs/>
        </w:rPr>
        <w:t xml:space="preserve"> godine, koje rješenje je objavljeno na e-oglasnoj ploči suda </w:t>
      </w:r>
      <w:r w:rsidR="001948DF" w:rsidRPr="007E1935">
        <w:rPr>
          <w:bCs/>
        </w:rPr>
        <w:t>22. svibnja 2018.</w:t>
      </w:r>
      <w:r w:rsidRPr="007E1935">
        <w:rPr>
          <w:bCs/>
        </w:rPr>
        <w:t xml:space="preserve"> pozvao osobe koje imaju pravni interes da se provede stečajni postupak nad dužnikom da u roku od 15 dana uplate na sudski depozit kod ovoga suda ukupan iznos od </w:t>
      </w:r>
      <w:r w:rsidR="00041922" w:rsidRPr="007E1935">
        <w:t xml:space="preserve">31.250,00 </w:t>
      </w:r>
      <w:r w:rsidRPr="007E1935">
        <w:rPr>
          <w:bCs/>
        </w:rPr>
        <w:t xml:space="preserve">kn predujma za namirenje troškova prethodnoga i otvorenoga stečajnog postupka, a koje troškove čini: </w:t>
      </w:r>
    </w:p>
    <w:p w:rsidRDefault="00041922" w:rsidP="00041922" w:rsidR="00041922" w:rsidRPr="007E1935">
      <w:pPr>
        <w:pStyle w:val="Odlomakpopisa"/>
        <w:numPr>
          <w:ilvl w:val="0"/>
          <w:numId w:val="23"/>
        </w:numPr>
        <w:jc w:val="both"/>
      </w:pPr>
      <w:r w:rsidRPr="007E1935">
        <w:t>poslovni račun – u stečaju (naknade za: otvaranje računa, zatvaranje računa (jednokratno 200,00 kn) vođenje računa i izvršenje platnih naloga (– mjesečno cca 40,00 kn x 6 mjeseci - ukupno 240,00 kn) u iznosu od 440,00 kn u skladu s prosječnom naknadom prema Cjeniku financijskih institucija za usluge platnog prometa na tržištu u RH</w:t>
      </w:r>
    </w:p>
    <w:p w:rsidRDefault="00041922" w:rsidP="00041922" w:rsidR="00041922" w:rsidRPr="007E1935">
      <w:pPr>
        <w:ind w:firstLine="708"/>
        <w:jc w:val="both"/>
      </w:pPr>
    </w:p>
    <w:p w:rsidRDefault="00041922" w:rsidP="00041922" w:rsidR="00041922" w:rsidRPr="007E1935">
      <w:pPr>
        <w:pStyle w:val="Odlomakpopisa"/>
        <w:numPr>
          <w:ilvl w:val="0"/>
          <w:numId w:val="23"/>
        </w:numPr>
        <w:jc w:val="both"/>
      </w:pPr>
      <w:r w:rsidRPr="007E1935">
        <w:lastRenderedPageBreak/>
        <w:t>pečat – u stečaju (izrada pečata za potrebe otvaranja poslovnog računa, ovjere poreznih evidencija, prijava i odjava zaposlenih i sl. (važeća cijena izrade pečata na tržištu) u iznosu od 150,00 kn</w:t>
      </w:r>
    </w:p>
    <w:p w:rsidRDefault="00041922" w:rsidP="00041922" w:rsidR="00041922" w:rsidRPr="007E1935">
      <w:pPr>
        <w:ind w:firstLine="708"/>
        <w:jc w:val="both"/>
      </w:pPr>
    </w:p>
    <w:p w:rsidRDefault="00041922" w:rsidP="00041922" w:rsidR="00041922" w:rsidRPr="007E1935">
      <w:pPr>
        <w:pStyle w:val="Odlomakpopisa"/>
        <w:numPr>
          <w:ilvl w:val="0"/>
          <w:numId w:val="23"/>
        </w:numPr>
        <w:jc w:val="both"/>
      </w:pPr>
      <w:r w:rsidRPr="007E1935">
        <w:t>knjigovodstvene usluge – u stečaju (mjesečno 500,00 kn x 12 mjeseci) –u iznosu od 6.000,00 kn</w:t>
      </w:r>
    </w:p>
    <w:p w:rsidRDefault="00041922" w:rsidP="00041922" w:rsidR="00041922" w:rsidRPr="007E1935">
      <w:pPr>
        <w:ind w:firstLine="708"/>
        <w:jc w:val="both"/>
      </w:pPr>
    </w:p>
    <w:p w:rsidRDefault="00041922" w:rsidP="00041922" w:rsidR="00041922" w:rsidRPr="007E1935">
      <w:pPr>
        <w:pStyle w:val="Odlomakpopisa"/>
        <w:numPr>
          <w:ilvl w:val="0"/>
          <w:numId w:val="23"/>
        </w:numPr>
        <w:jc w:val="both"/>
      </w:pPr>
      <w:r w:rsidRPr="007E1935">
        <w:t>arhiviranje dokumentacije – (pohrana dokumentacije u skladu sa Zakonom o arhivskom gradivu i arhivima prema Cjeniku u iznosu od 1.500,00 kn</w:t>
      </w:r>
    </w:p>
    <w:p w:rsidRDefault="00041922" w:rsidP="00041922" w:rsidR="00041922" w:rsidRPr="007E1935">
      <w:pPr>
        <w:jc w:val="both"/>
      </w:pPr>
    </w:p>
    <w:p w:rsidRDefault="00041922" w:rsidP="00041922" w:rsidR="00041922" w:rsidRPr="007E1935">
      <w:pPr>
        <w:pStyle w:val="Odlomakpopisa"/>
        <w:numPr>
          <w:ilvl w:val="0"/>
          <w:numId w:val="23"/>
        </w:numPr>
        <w:jc w:val="both"/>
      </w:pPr>
      <w:r w:rsidRPr="007E1935">
        <w:t xml:space="preserve">jednokratna nagrada privremenom stečajnom upravitelju za obavljene poslove u prethodnom stečajnom postupku prema čl. 4. Uredbe o kriterijima i načinu obračuna i plaćanja nagrade stečajnim upraviteljima (Narodne novine 105/15) u iznosu od 3.500,00 kn bruto </w:t>
      </w:r>
    </w:p>
    <w:p w:rsidRDefault="00041922" w:rsidP="00041922" w:rsidR="00041922" w:rsidRPr="007E1935">
      <w:pPr>
        <w:ind w:firstLine="708"/>
        <w:jc w:val="both"/>
      </w:pPr>
    </w:p>
    <w:p w:rsidRDefault="00041922" w:rsidP="00041922" w:rsidR="00041922" w:rsidRPr="007E1935">
      <w:pPr>
        <w:pStyle w:val="Odlomakpopisa"/>
        <w:numPr>
          <w:ilvl w:val="0"/>
          <w:numId w:val="23"/>
        </w:numPr>
        <w:jc w:val="both"/>
      </w:pPr>
      <w:r w:rsidRPr="007E1935">
        <w:t xml:space="preserve">nagrada stečajnom upravitelju – prema čl. 7. Uredbe o kriterijima i načinu obračuna i plaćanja nagrade stečajnim upraviteljima) u iznosu od 17.200,00 kn </w:t>
      </w:r>
    </w:p>
    <w:p w:rsidRDefault="00041922" w:rsidP="00041922" w:rsidR="00041922" w:rsidRPr="007E1935">
      <w:pPr>
        <w:ind w:firstLine="708"/>
        <w:jc w:val="both"/>
      </w:pPr>
    </w:p>
    <w:p w:rsidRDefault="00041922" w:rsidP="00041922" w:rsidR="00041922" w:rsidRPr="007E1935">
      <w:pPr>
        <w:pStyle w:val="Odlomakpopisa"/>
        <w:numPr>
          <w:ilvl w:val="0"/>
          <w:numId w:val="23"/>
        </w:numPr>
        <w:jc w:val="both"/>
      </w:pPr>
      <w:r w:rsidRPr="007E1935">
        <w:t xml:space="preserve">paušalna sudska pristojba u stečajnom postupku, Tar. br. 24. Zakona o sudskim pristojbama (Narodne novine br. 74/95., 57/96., 137/02., 26/03, pročišćeni tekst, 125/11, 112/12, 157/13 i 110/15) u iznosu od 2.000,00 kn </w:t>
      </w:r>
    </w:p>
    <w:p w:rsidRDefault="00041922" w:rsidP="00041922" w:rsidR="00041922" w:rsidRPr="007E1935"/>
    <w:p w:rsidRDefault="00041922" w:rsidP="00041922" w:rsidR="00041922" w:rsidRPr="007E1935">
      <w:pPr>
        <w:pStyle w:val="Odlomakpopisa"/>
        <w:numPr>
          <w:ilvl w:val="0"/>
          <w:numId w:val="23"/>
        </w:numPr>
        <w:jc w:val="both"/>
      </w:pPr>
      <w:r w:rsidRPr="007E1935">
        <w:t xml:space="preserve">naknada FINI za dvije objave GFI – jedna objava 230,00 kn u skladu s Cjenikom FINE propisanim Pravilnikom o vrstama i visini naknada za uslugu javne objave dokumentacije iz Registra godišnjih financijskih izvještaja (Narodne novine br. 1/16)  </w:t>
      </w:r>
    </w:p>
    <w:p w:rsidRDefault="00B46883" w:rsidP="00B46883" w:rsidR="00B46883" w:rsidRPr="007E1935">
      <w:pPr>
        <w:jc w:val="both"/>
      </w:pPr>
      <w:r w:rsidRPr="007E1935">
        <w:t xml:space="preserve"> </w:t>
      </w:r>
    </w:p>
    <w:p w:rsidRDefault="00B106DC" w:rsidP="00D65EAA" w:rsidR="00D65EAA" w:rsidRPr="007E1935">
      <w:pPr>
        <w:spacing w:after="240"/>
        <w:ind w:firstLine="708"/>
        <w:jc w:val="both"/>
        <w:rPr>
          <w:bCs/>
        </w:rPr>
      </w:pPr>
      <w:r w:rsidRPr="007E1935">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r w:rsidRPr="007E1935">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u navedenom roku nije se odazvao nitko iz kruga osoba zainteresiranih za vođenje stečajnog postupka nad dužnikom.</w:t>
      </w:r>
    </w:p>
    <w:p w:rsidRDefault="00B106DC" w:rsidP="00D65EAA" w:rsidR="00B106DC" w:rsidRPr="007E1935">
      <w:pPr>
        <w:spacing w:after="240"/>
        <w:ind w:firstLine="708"/>
        <w:jc w:val="both"/>
        <w:rPr>
          <w:bCs/>
        </w:rPr>
      </w:pPr>
      <w:r w:rsidRPr="007E1935">
        <w:rPr>
          <w:bCs/>
          <w:lang w:eastAsia="x-none" w:val="x-none"/>
        </w:rPr>
        <w:t xml:space="preserve">Budući da </w:t>
      </w:r>
      <w:r w:rsidRPr="007E1935">
        <w:rPr>
          <w:bCs/>
          <w:lang w:eastAsia="x-none"/>
        </w:rPr>
        <w:t xml:space="preserve">je prije otvaranja stečajnog postupka sud utvrdio da imovina </w:t>
      </w:r>
      <w:r w:rsidRPr="007E1935">
        <w:rPr>
          <w:bCs/>
          <w:lang w:eastAsia="x-none" w:val="x-none"/>
        </w:rPr>
        <w:t>stečajn</w:t>
      </w:r>
      <w:r w:rsidRPr="007E1935">
        <w:rPr>
          <w:bCs/>
          <w:lang w:eastAsia="x-none"/>
        </w:rPr>
        <w:t>og</w:t>
      </w:r>
      <w:r w:rsidRPr="007E1935">
        <w:rPr>
          <w:bCs/>
          <w:lang w:eastAsia="x-none" w:val="x-none"/>
        </w:rPr>
        <w:t xml:space="preserve"> dužnik</w:t>
      </w:r>
      <w:r w:rsidRPr="007E1935">
        <w:rPr>
          <w:bCs/>
          <w:lang w:eastAsia="x-none"/>
        </w:rPr>
        <w:t>a koja bi ušla u stečajnu masu nije dovoljna ni za namirenje troškova</w:t>
      </w:r>
      <w:r w:rsidRPr="007E1935">
        <w:rPr>
          <w:bCs/>
          <w:lang w:eastAsia="x-none" w:val="x-none"/>
        </w:rPr>
        <w:t xml:space="preserve"> stečajnog postupka, temeljem članka 132. stav 2. Stečajnog zakon</w:t>
      </w:r>
      <w:r w:rsidRPr="007E1935">
        <w:rPr>
          <w:bCs/>
          <w:lang w:eastAsia="x-none"/>
        </w:rPr>
        <w:t>a</w:t>
      </w:r>
      <w:r w:rsidRPr="007E1935">
        <w:rPr>
          <w:bCs/>
          <w:lang w:eastAsia="x-none" w:val="x-none"/>
        </w:rPr>
        <w:t xml:space="preserve"> </w:t>
      </w:r>
      <w:r w:rsidRPr="007E1935">
        <w:rPr>
          <w:bCs/>
          <w:lang w:eastAsia="x-none"/>
        </w:rPr>
        <w:t>odlučeno</w:t>
      </w:r>
      <w:r w:rsidRPr="007E1935">
        <w:rPr>
          <w:bCs/>
          <w:lang w:eastAsia="x-none" w:val="x-none"/>
        </w:rPr>
        <w:t xml:space="preserve"> je kao u izreci</w:t>
      </w:r>
      <w:r w:rsidRPr="007E1935">
        <w:rPr>
          <w:bCs/>
          <w:lang w:eastAsia="x-none"/>
        </w:rPr>
        <w:t>.</w:t>
      </w:r>
    </w:p>
    <w:p w:rsidRDefault="00DD4AA8" w:rsidP="00DD4AA8" w:rsidR="00DD4AA8" w:rsidRPr="007E1935">
      <w:pPr>
        <w:ind w:firstLine="708"/>
        <w:jc w:val="both"/>
      </w:pPr>
      <w:r w:rsidRPr="007E1935">
        <w:t>Za stečajnog upravitelja, automatskim oda</w:t>
      </w:r>
      <w:r w:rsidR="0012711C" w:rsidRPr="007E1935">
        <w:t>birom promjenom uloge, imenovan</w:t>
      </w:r>
      <w:r w:rsidRPr="007E1935">
        <w:t xml:space="preserve"> je </w:t>
      </w:r>
      <w:r w:rsidR="0012711C" w:rsidRPr="007E1935">
        <w:t xml:space="preserve">Marko Tominac OIB: 98361792494, Vinkovci, Vladimira Nazora 3 </w:t>
      </w:r>
      <w:r w:rsidRPr="007E1935">
        <w:t xml:space="preserve">s liste A stečajnih upravitelja za područje nadležnosti ovoga suda a sukladno čl. 84. st. 1. u vezi s čl. 85. st. 2. SZ-a te je odlučeno kao u toč. 2. izreke.  </w:t>
      </w:r>
    </w:p>
    <w:p w:rsidRDefault="0012711C" w:rsidP="00DD4AA8" w:rsidR="0012711C" w:rsidRPr="007E1935">
      <w:pPr>
        <w:ind w:firstLine="708"/>
        <w:jc w:val="both"/>
      </w:pPr>
    </w:p>
    <w:p w:rsidRDefault="006D34B6" w:rsidP="006D34B6" w:rsidR="006D34B6" w:rsidRPr="007E1935">
      <w:pPr>
        <w:ind w:firstLine="708"/>
        <w:jc w:val="both"/>
      </w:pPr>
      <w:r w:rsidRPr="007E1935">
        <w:t xml:space="preserve">Budući da stečajnu masu jedino čini vozilo </w:t>
      </w:r>
      <w:r w:rsidR="0012711C" w:rsidRPr="007E1935">
        <w:t xml:space="preserve">vozilo N1, marka FIAT 120 MULTIJET, godina proizvodnje 2008., broj šasije ZFA 25000001427226, reg. oznaka BM982AS) kao i </w:t>
      </w:r>
      <w:r w:rsidR="0012711C" w:rsidRPr="007E1935">
        <w:lastRenderedPageBreak/>
        <w:t xml:space="preserve">alat (lopata (5 kom), ašov (2 kom), kramp (1 kom), kolica (3 kom), miješalica za bet. (1 komx150 L i 1 komx80 L) </w:t>
      </w:r>
      <w:r w:rsidRPr="007E1935">
        <w:t xml:space="preserve">sud je u skladu s čl. 133. st. 1. SZ-a odlučio kao u toč. 4. izreke. </w:t>
      </w:r>
    </w:p>
    <w:p w:rsidRDefault="00D55831" w:rsidP="0012711C" w:rsidR="00D55831" w:rsidRPr="007E1935">
      <w:pPr>
        <w:jc w:val="both"/>
      </w:pPr>
    </w:p>
    <w:p w:rsidRDefault="0012711C" w:rsidP="0012711C" w:rsidR="0012711C" w:rsidRPr="007E1935">
      <w:pPr>
        <w:jc w:val="both"/>
      </w:pPr>
    </w:p>
    <w:p w:rsidRDefault="007D503F" w:rsidP="007D503F" w:rsidR="007D503F" w:rsidRPr="007E1935">
      <w:pPr>
        <w:pStyle w:val="Tijeloteksta"/>
        <w:jc w:val="center"/>
        <w:rPr>
          <w:sz w:val="24"/>
          <w:lang w:val="x-none"/>
        </w:rPr>
      </w:pPr>
      <w:r w:rsidRPr="007E1935">
        <w:rPr>
          <w:sz w:val="24"/>
        </w:rPr>
        <w:t>U Osijeku</w:t>
      </w:r>
      <w:r w:rsidR="006C52F5" w:rsidRPr="007E1935">
        <w:rPr>
          <w:sz w:val="24"/>
        </w:rPr>
        <w:t xml:space="preserve"> </w:t>
      </w:r>
      <w:r w:rsidR="0012711C" w:rsidRPr="007E1935">
        <w:rPr>
          <w:sz w:val="24"/>
        </w:rPr>
        <w:t>21. kolovoza 2018.</w:t>
      </w:r>
    </w:p>
    <w:p w:rsidRDefault="00EC53AD" w:rsidP="00B106DC" w:rsidR="00F43B74" w:rsidRPr="007E1935">
      <w:pPr>
        <w:jc w:val="both"/>
      </w:pPr>
      <w:r w:rsidRPr="007E1935">
        <w:t xml:space="preserve">     </w:t>
      </w:r>
    </w:p>
    <w:p w:rsidRDefault="005E558F" w:rsidP="00B106DC" w:rsidR="005E558F" w:rsidRPr="007E1935">
      <w:pPr>
        <w:jc w:val="both"/>
      </w:pPr>
    </w:p>
    <w:p w:rsidRDefault="00F43B74" w:rsidP="00F43B74" w:rsidR="00B106DC" w:rsidRPr="007E1935">
      <w:pPr>
        <w:jc w:val="center"/>
      </w:pPr>
      <w:r w:rsidRPr="007E1935">
        <w:t xml:space="preserve">                                                                                    </w:t>
      </w:r>
      <w:r w:rsidR="00F20C2B" w:rsidRPr="007E1935">
        <w:t xml:space="preserve">  </w:t>
      </w:r>
      <w:r w:rsidR="00B106DC" w:rsidRPr="007E1935">
        <w:t>STEČAJNI SUDAC</w:t>
      </w:r>
    </w:p>
    <w:p w:rsidRDefault="00B106DC" w:rsidP="00B106DC" w:rsidR="00B106DC" w:rsidRPr="007E1935">
      <w:pPr>
        <w:ind w:left="4956"/>
        <w:jc w:val="center"/>
      </w:pPr>
      <w:r w:rsidRPr="007E1935">
        <w:t xml:space="preserve">       mr. sc. Boris Vuković</w:t>
      </w:r>
    </w:p>
    <w:p w:rsidRDefault="00B106DC" w:rsidP="00B106DC" w:rsidR="00B106DC" w:rsidRPr="007E1935">
      <w:pPr>
        <w:jc w:val="both"/>
      </w:pPr>
    </w:p>
    <w:p w:rsidRDefault="00B106DC" w:rsidP="00B106DC" w:rsidR="00B106DC" w:rsidRPr="007E1935">
      <w:pPr>
        <w:jc w:val="both"/>
      </w:pPr>
    </w:p>
    <w:p w:rsidRDefault="000F6802" w:rsidP="00B106DC" w:rsidR="000F6802" w:rsidRPr="007E1935">
      <w:pPr>
        <w:jc w:val="both"/>
      </w:pPr>
    </w:p>
    <w:p w:rsidRDefault="000F6802" w:rsidP="00B106DC" w:rsidR="000F6802" w:rsidRPr="007E1935">
      <w:pPr>
        <w:jc w:val="both"/>
      </w:pPr>
    </w:p>
    <w:p w:rsidRDefault="000F6802" w:rsidP="00B106DC" w:rsidR="000F6802" w:rsidRPr="007E1935">
      <w:pPr>
        <w:jc w:val="both"/>
      </w:pPr>
    </w:p>
    <w:p w:rsidRDefault="00B106DC" w:rsidP="00B106DC" w:rsidR="00B106DC" w:rsidRPr="007E1935">
      <w:pPr>
        <w:jc w:val="both"/>
      </w:pPr>
    </w:p>
    <w:p w:rsidRDefault="00B106DC" w:rsidP="00B106DC" w:rsidR="00B106DC" w:rsidRPr="007E1935">
      <w:pPr>
        <w:jc w:val="both"/>
      </w:pPr>
      <w:r w:rsidRPr="007E1935">
        <w:t xml:space="preserve">Zapisničar: Danijela Špeletić                                          </w:t>
      </w:r>
    </w:p>
    <w:p w:rsidRDefault="00B106DC" w:rsidP="00B106DC" w:rsidR="00B106DC" w:rsidRPr="007E1935">
      <w:pPr>
        <w:jc w:val="both"/>
        <w:rPr>
          <w:color w:val="000000"/>
        </w:rPr>
      </w:pPr>
      <w:r w:rsidRPr="007E1935">
        <w:rPr>
          <w:color w:val="000000"/>
        </w:rPr>
        <w:t xml:space="preserve">   </w:t>
      </w:r>
    </w:p>
    <w:p w:rsidRDefault="00B106DC" w:rsidP="00B106DC" w:rsidR="00B106DC" w:rsidRPr="007E1935">
      <w:pPr>
        <w:rPr>
          <w:lang w:eastAsia="x-none" w:val="x-none"/>
        </w:rPr>
      </w:pPr>
      <w:r w:rsidRPr="007E1935">
        <w:rPr>
          <w:lang w:eastAsia="x-none" w:val="x-none"/>
        </w:rPr>
        <w:t>UPUTA O PRAVNOM LIJEKU:</w:t>
      </w:r>
    </w:p>
    <w:p w:rsidRDefault="00B106DC" w:rsidP="00B106DC" w:rsidR="00B106DC" w:rsidRPr="007E1935">
      <w:pPr>
        <w:jc w:val="both"/>
        <w:rPr>
          <w:lang w:eastAsia="x-none" w:val="x-none"/>
        </w:rPr>
      </w:pPr>
      <w:r w:rsidRPr="007E1935">
        <w:rPr>
          <w:lang w:eastAsia="x-none" w:val="x-none"/>
        </w:rPr>
        <w:t>Protiv ovog rješenja može nezadovoljna stranka uložiti žalbu Visokom trgovačkom sudu Republike Hrvatske u Zagrebu u roku od 8 dana pismeno u 3 primjerka putem ovoga suda.</w:t>
      </w:r>
    </w:p>
    <w:p w:rsidRDefault="00B106DC" w:rsidP="00B106DC" w:rsidR="00B106DC" w:rsidRPr="007E1935">
      <w:pPr>
        <w:rPr>
          <w:lang w:eastAsia="x-none"/>
        </w:rPr>
      </w:pPr>
    </w:p>
    <w:p w:rsidRDefault="00B106DC" w:rsidP="00B106DC" w:rsidR="00B106DC" w:rsidRPr="007E1935">
      <w:pPr>
        <w:rPr>
          <w:lang w:eastAsia="x-none"/>
        </w:rPr>
      </w:pPr>
    </w:p>
    <w:p w:rsidRDefault="00B106DC" w:rsidP="00B106DC" w:rsidR="00B106DC" w:rsidRPr="007E1935">
      <w:pPr>
        <w:jc w:val="both"/>
      </w:pPr>
      <w:r w:rsidRPr="007E1935">
        <w:t>DNA</w:t>
      </w:r>
      <w:r w:rsidR="00E8319F" w:rsidRPr="007E1935">
        <w:t>:</w:t>
      </w:r>
    </w:p>
    <w:p w:rsidRDefault="007E1935" w:rsidP="007E1935" w:rsidR="007E1935" w:rsidRPr="007E1935">
      <w:r w:rsidRPr="007E1935">
        <w:t>-</w:t>
      </w:r>
      <w:r w:rsidRPr="007E1935">
        <w:tab/>
        <w:t xml:space="preserve">FINA </w:t>
      </w:r>
    </w:p>
    <w:p w:rsidRDefault="007E1935" w:rsidP="007E1935" w:rsidR="007E1935" w:rsidRPr="007E1935">
      <w:r w:rsidRPr="007E1935">
        <w:t>-</w:t>
      </w:r>
      <w:r w:rsidRPr="007E1935">
        <w:tab/>
        <w:t>Stečajni upravitelj Marko Tominac, Vinkovci, Vladimira Nazora 3</w:t>
      </w:r>
    </w:p>
    <w:p w:rsidRDefault="007E1935" w:rsidP="007E1935" w:rsidR="007E1935" w:rsidRPr="007E1935">
      <w:r w:rsidRPr="007E1935">
        <w:t>-</w:t>
      </w:r>
      <w:r w:rsidRPr="007E1935">
        <w:tab/>
        <w:t>Dužnik</w:t>
      </w:r>
      <w:r>
        <w:t xml:space="preserve"> </w:t>
      </w:r>
      <w:r w:rsidR="00C474A5">
        <w:t>MAVRIN d.o.o., Petlovac, Rade Končara 36</w:t>
      </w:r>
    </w:p>
    <w:p w:rsidRDefault="007E1935" w:rsidP="007E1935" w:rsidR="007E1935" w:rsidRPr="007E1935">
      <w:r w:rsidRPr="007E1935">
        <w:t>-</w:t>
      </w:r>
      <w:r w:rsidRPr="007E1935">
        <w:tab/>
        <w:t>Zakonski zastupnik dužnika Tomas Mavrin, Petlovac, Zvonka Brkića 20</w:t>
      </w:r>
      <w:r w:rsidR="00C474A5">
        <w:t xml:space="preserve"> </w:t>
      </w:r>
    </w:p>
    <w:p w:rsidRDefault="007E1935" w:rsidP="007E1935" w:rsidR="007E1935" w:rsidRPr="007E1935">
      <w:r w:rsidRPr="007E1935">
        <w:t>-</w:t>
      </w:r>
      <w:r w:rsidRPr="007E1935">
        <w:tab/>
        <w:t>e-oglasna ploča</w:t>
      </w:r>
    </w:p>
    <w:p w:rsidRDefault="007E1935" w:rsidP="007E1935" w:rsidR="007E1935" w:rsidRPr="00C474A5">
      <w:pPr>
        <w:rPr>
          <w:b/>
          <w:u w:val="single"/>
        </w:rPr>
      </w:pPr>
      <w:r w:rsidRPr="007E1935">
        <w:t>-</w:t>
      </w:r>
      <w:r w:rsidRPr="007E1935">
        <w:tab/>
        <w:t xml:space="preserve">Registru – elektroničkim putem </w:t>
      </w:r>
      <w:r w:rsidRPr="00C474A5">
        <w:rPr>
          <w:b/>
          <w:u w:val="single"/>
        </w:rPr>
        <w:t>odmah i nakon pravomoćnosti</w:t>
      </w:r>
    </w:p>
    <w:p w:rsidRDefault="007E1935" w:rsidP="007E1935" w:rsidR="007E1935" w:rsidRPr="007E1935">
      <w:r w:rsidRPr="007E1935">
        <w:t>-</w:t>
      </w:r>
      <w:r w:rsidRPr="007E1935">
        <w:tab/>
        <w:t>ŽDO GUO Osijek</w:t>
      </w:r>
    </w:p>
    <w:p w:rsidRDefault="007E1935" w:rsidP="007E1935" w:rsidR="007E1935" w:rsidRPr="007E1935">
      <w:r w:rsidRPr="007E1935">
        <w:t>-</w:t>
      </w:r>
      <w:r w:rsidRPr="007E1935">
        <w:tab/>
        <w:t>Porezna uprava Beli Manastir</w:t>
      </w:r>
    </w:p>
    <w:p w:rsidRDefault="007E1935" w:rsidP="007E1935" w:rsidR="007E1935" w:rsidRPr="007E1935">
      <w:r w:rsidRPr="007E1935">
        <w:t>-</w:t>
      </w:r>
      <w:r w:rsidRPr="007E1935">
        <w:tab/>
        <w:t xml:space="preserve">RH Ministarstvo pravosuđa </w:t>
      </w:r>
      <w:r w:rsidRPr="00C474A5">
        <w:rPr>
          <w:b/>
        </w:rPr>
        <w:t>elek. poštom</w:t>
      </w:r>
    </w:p>
    <w:p w:rsidRDefault="007E1935" w:rsidP="007E1935" w:rsidR="007E1935" w:rsidRPr="007E1935">
      <w:r w:rsidRPr="007E1935">
        <w:t>-</w:t>
      </w:r>
      <w:r w:rsidRPr="007E1935">
        <w:tab/>
        <w:t>Riješeno otvaranjem i zaključenjem</w:t>
      </w:r>
    </w:p>
    <w:p w:rsidRDefault="007E1935" w:rsidP="007E1935" w:rsidR="00671A4A" w:rsidRPr="007E1935">
      <w:r w:rsidRPr="007E1935">
        <w:t>-</w:t>
      </w:r>
      <w:r w:rsidRPr="007E1935">
        <w:tab/>
        <w:t>kal. 31.10.</w:t>
      </w:r>
      <w:r w:rsidR="00C474A5">
        <w:t>20</w:t>
      </w:r>
      <w:r w:rsidRPr="007E1935">
        <w:t>18.</w:t>
      </w:r>
    </w:p>
    <w:p w:rsidRDefault="00671A4A" w:rsidP="00671A4A" w:rsidR="00671A4A" w:rsidRPr="007E1935"/>
    <w:p w:rsidRDefault="00671A4A" w:rsidP="00671A4A" w:rsidR="00671A4A" w:rsidRPr="007E1935"/>
    <w:p w:rsidRDefault="00671A4A" w:rsidP="00671A4A" w:rsidR="00671A4A" w:rsidRPr="007E1935"/>
    <w:p w:rsidRDefault="00671A4A" w:rsidP="00671A4A" w:rsidR="00671A4A" w:rsidRPr="007E1935"/>
    <w:p w:rsidRDefault="00671A4A" w:rsidP="00671A4A" w:rsidR="00671A4A" w:rsidRPr="007E1935"/>
    <w:p w:rsidRDefault="00671A4A" w:rsidP="00671A4A" w:rsidR="00671A4A" w:rsidRPr="007E1935"/>
    <w:p w:rsidRDefault="00671A4A" w:rsidP="00671A4A" w:rsidR="00671A4A" w:rsidRPr="007E1935">
      <w:pPr>
        <w:ind w:left="5580"/>
      </w:pPr>
    </w:p>
    <w:p w:rsidRDefault="00671A4A" w:rsidP="00671A4A" w:rsidR="00671A4A" w:rsidRPr="007E1935"/>
    <w:p w:rsidRDefault="00671A4A" w:rsidP="00671A4A" w:rsidR="00671A4A" w:rsidRPr="007E1935"/>
    <w:p w:rsidRDefault="006D3C3F" w:rsidP="00671A4A" w:rsidR="006D3C3F" w:rsidRPr="007E1935"/>
    <w:sectPr w:rsidSect="00606835" w:rsidR="006D3C3F" w:rsidRPr="007E1935">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0FAF" w:rsidR="00220FAF">
      <w:r>
        <w:separator/>
      </w:r>
    </w:p>
  </w:endnote>
  <w:endnote w:id="0" w:type="continuationSeparator">
    <w:p w:rsidRDefault="00220FAF" w:rsidR="00220F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0FAF" w:rsidR="00220FAF">
      <w:r>
        <w:separator/>
      </w:r>
    </w:p>
  </w:footnote>
  <w:footnote w:id="0" w:type="continuationSeparator">
    <w:p w:rsidRDefault="00220FAF" w:rsidR="00220F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95D38">
      <w:rPr>
        <w:rStyle w:val="Brojstranice"/>
        <w:noProof/>
      </w:rPr>
      <w:t>6</w:t>
    </w:r>
    <w:r>
      <w:rPr>
        <w:rStyle w:val="Brojstranice"/>
      </w:rPr>
      <w:fldChar w:fldCharType="end"/>
    </w:r>
  </w:p>
  <w:p w:rsidRDefault="00BF3E59" w:rsidP="007B311B" w:rsidR="007B311B">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7B311B">
      <w:t>7 St-592/17-21</w:t>
    </w:r>
  </w:p>
  <w:p w:rsidRDefault="00C453D0" w:rsidP="00C453D0" w:rsidR="00C453D0">
    <w:pPr>
      <w:jc w:val="right"/>
    </w:pPr>
  </w:p>
  <w:p w:rsidRDefault="00BF3E59" w:rsidP="00763AA1"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7B311B" w:rsidR="007B311B">
    <w:pPr>
      <w:jc w:val="right"/>
    </w:pPr>
    <w:r w:rsidRPr="00DE5F8A">
      <w:rPr>
        <w:rFonts w:cs="Tahoma" w:hAnsi="Tahoma" w:ascii="Tahoma"/>
      </w:rPr>
      <w:tab/>
    </w:r>
    <w:r w:rsidRPr="00DE5F8A">
      <w:rPr>
        <w:rFonts w:cs="Tahoma" w:hAnsi="Tahoma" w:ascii="Tahoma"/>
      </w:rPr>
      <w:tab/>
    </w:r>
    <w:r w:rsidR="007B311B">
      <w:t>7 St-592/17-21</w:t>
    </w:r>
  </w:p>
  <w:p w:rsidRDefault="00BF3E59" w:rsidP="00D63FD2" w:rsidR="00BF3E59"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62F6368"/>
    <w:multiLevelType w:val="hybridMultilevel"/>
    <w:tmpl w:val="BFD85ACA"/>
    <w:lvl w:tplc="59E40E38" w:ilvl="0">
      <w:start w:val="1"/>
      <w:numFmt w:val="decimal"/>
      <w:lvlText w:val="%1."/>
      <w:lvlJc w:val="left"/>
      <w:pPr>
        <w:ind w:hanging="660" w:left="10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3FB13997"/>
    <w:multiLevelType w:val="hybridMultilevel"/>
    <w:tmpl w:val="1DB88E08"/>
    <w:lvl w:tplc="1B362E2E" w:ilvl="0">
      <w:start w:val="1"/>
      <w:numFmt w:val="lowerLetter"/>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9">
    <w:nsid w:val="456501CC"/>
    <w:multiLevelType w:val="hybridMultilevel"/>
    <w:tmpl w:val="E2BCFFE0"/>
    <w:lvl w:tplc="29ECD152"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2">
    <w:nsid w:val="69622B81"/>
    <w:multiLevelType w:val="hybridMultilevel"/>
    <w:tmpl w:val="20166904"/>
    <w:lvl w:tplc="A5E6F386" w:ilvl="0">
      <w:start w:val="1"/>
      <w:numFmt w:val="bullet"/>
      <w:lvlText w:val="-"/>
      <w:lvlJc w:val="left"/>
      <w:pPr>
        <w:ind w:hanging="360" w:left="1062"/>
      </w:pPr>
      <w:rPr>
        <w:rFonts w:cs="Times New Roman" w:eastAsia="Calibri" w:hAnsi="Calibri" w:ascii="Calibri" w:hint="default"/>
      </w:rPr>
    </w:lvl>
    <w:lvl w:tentative="true" w:tplc="041A0003" w:ilvl="1">
      <w:start w:val="1"/>
      <w:numFmt w:val="bullet"/>
      <w:lvlText w:val="o"/>
      <w:lvlJc w:val="left"/>
      <w:pPr>
        <w:ind w:hanging="360" w:left="1782"/>
      </w:pPr>
      <w:rPr>
        <w:rFonts w:cs="Courier New" w:hAnsi="Courier New" w:ascii="Courier New" w:hint="default"/>
      </w:rPr>
    </w:lvl>
    <w:lvl w:tentative="true" w:tplc="041A0005" w:ilvl="2">
      <w:start w:val="1"/>
      <w:numFmt w:val="bullet"/>
      <w:lvlText w:val=""/>
      <w:lvlJc w:val="left"/>
      <w:pPr>
        <w:ind w:hanging="360" w:left="2502"/>
      </w:pPr>
      <w:rPr>
        <w:rFonts w:hAnsi="Wingdings" w:ascii="Wingdings" w:hint="default"/>
      </w:rPr>
    </w:lvl>
    <w:lvl w:tentative="true" w:tplc="041A0001" w:ilvl="3">
      <w:start w:val="1"/>
      <w:numFmt w:val="bullet"/>
      <w:lvlText w:val=""/>
      <w:lvlJc w:val="left"/>
      <w:pPr>
        <w:ind w:hanging="360" w:left="3222"/>
      </w:pPr>
      <w:rPr>
        <w:rFonts w:hAnsi="Symbol" w:ascii="Symbol" w:hint="default"/>
      </w:rPr>
    </w:lvl>
    <w:lvl w:tentative="true" w:tplc="041A0003" w:ilvl="4">
      <w:start w:val="1"/>
      <w:numFmt w:val="bullet"/>
      <w:lvlText w:val="o"/>
      <w:lvlJc w:val="left"/>
      <w:pPr>
        <w:ind w:hanging="360" w:left="3942"/>
      </w:pPr>
      <w:rPr>
        <w:rFonts w:cs="Courier New" w:hAnsi="Courier New" w:ascii="Courier New" w:hint="default"/>
      </w:rPr>
    </w:lvl>
    <w:lvl w:tentative="true" w:tplc="041A0005" w:ilvl="5">
      <w:start w:val="1"/>
      <w:numFmt w:val="bullet"/>
      <w:lvlText w:val=""/>
      <w:lvlJc w:val="left"/>
      <w:pPr>
        <w:ind w:hanging="360" w:left="4662"/>
      </w:pPr>
      <w:rPr>
        <w:rFonts w:hAnsi="Wingdings" w:ascii="Wingdings" w:hint="default"/>
      </w:rPr>
    </w:lvl>
    <w:lvl w:tentative="true" w:tplc="041A0001" w:ilvl="6">
      <w:start w:val="1"/>
      <w:numFmt w:val="bullet"/>
      <w:lvlText w:val=""/>
      <w:lvlJc w:val="left"/>
      <w:pPr>
        <w:ind w:hanging="360" w:left="5382"/>
      </w:pPr>
      <w:rPr>
        <w:rFonts w:hAnsi="Symbol" w:ascii="Symbol" w:hint="default"/>
      </w:rPr>
    </w:lvl>
    <w:lvl w:tentative="true" w:tplc="041A0003" w:ilvl="7">
      <w:start w:val="1"/>
      <w:numFmt w:val="bullet"/>
      <w:lvlText w:val="o"/>
      <w:lvlJc w:val="left"/>
      <w:pPr>
        <w:ind w:hanging="360" w:left="6102"/>
      </w:pPr>
      <w:rPr>
        <w:rFonts w:cs="Courier New" w:hAnsi="Courier New" w:ascii="Courier New" w:hint="default"/>
      </w:rPr>
    </w:lvl>
    <w:lvl w:tentative="true" w:tplc="041A0005" w:ilvl="8">
      <w:start w:val="1"/>
      <w:numFmt w:val="bullet"/>
      <w:lvlText w:val=""/>
      <w:lvlJc w:val="left"/>
      <w:pPr>
        <w:ind w:hanging="360" w:left="6822"/>
      </w:pPr>
      <w:rPr>
        <w:rFonts w:hAnsi="Wingdings" w:ascii="Wingdings" w:hint="default"/>
      </w:rPr>
    </w:lvl>
  </w:abstractNum>
  <w:abstractNum w:abstractNumId="13">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4">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6">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6"/>
  </w:num>
  <w:num w:numId="11">
    <w:abstractNumId w:val="5"/>
  </w:num>
  <w:num w:numId="12">
    <w:abstractNumId w:val="14"/>
  </w:num>
  <w:num w:numId="13">
    <w:abstractNumId w:val="7"/>
  </w:num>
  <w:num w:numId="14">
    <w:abstractNumId w:val="13"/>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3"/>
  </w:num>
  <w:num w:numId="19">
    <w:abstractNumId w:val="13"/>
  </w:num>
  <w:num w:numId="20">
    <w:abstractNumId w:val="9"/>
  </w:num>
  <w:num w:numId="21">
    <w:abstractNumId w:val="8"/>
  </w:num>
  <w:num w:numId="22">
    <w:abstractNumId w:val="12"/>
  </w:num>
  <w:num w:numId="23">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02"/>
    <w:rsid w:val="00000459"/>
    <w:rsid w:val="000009E9"/>
    <w:rsid w:val="000010D4"/>
    <w:rsid w:val="000016CC"/>
    <w:rsid w:val="00001F85"/>
    <w:rsid w:val="000023E4"/>
    <w:rsid w:val="00002ABB"/>
    <w:rsid w:val="00003054"/>
    <w:rsid w:val="0000356D"/>
    <w:rsid w:val="00003866"/>
    <w:rsid w:val="00003B5A"/>
    <w:rsid w:val="00003B60"/>
    <w:rsid w:val="00004C36"/>
    <w:rsid w:val="00004F27"/>
    <w:rsid w:val="00005F75"/>
    <w:rsid w:val="00006803"/>
    <w:rsid w:val="00006A74"/>
    <w:rsid w:val="00007E9C"/>
    <w:rsid w:val="00010F89"/>
    <w:rsid w:val="00012267"/>
    <w:rsid w:val="00012AB1"/>
    <w:rsid w:val="00012DD8"/>
    <w:rsid w:val="000149DA"/>
    <w:rsid w:val="00014FBE"/>
    <w:rsid w:val="00017CB1"/>
    <w:rsid w:val="00017DD7"/>
    <w:rsid w:val="000201CE"/>
    <w:rsid w:val="00020A8B"/>
    <w:rsid w:val="00022E72"/>
    <w:rsid w:val="000232F5"/>
    <w:rsid w:val="0002332E"/>
    <w:rsid w:val="000245F1"/>
    <w:rsid w:val="0002580E"/>
    <w:rsid w:val="00026F5E"/>
    <w:rsid w:val="00027542"/>
    <w:rsid w:val="0003012B"/>
    <w:rsid w:val="000306D7"/>
    <w:rsid w:val="0003163D"/>
    <w:rsid w:val="00031E0C"/>
    <w:rsid w:val="00033093"/>
    <w:rsid w:val="000330EE"/>
    <w:rsid w:val="00034891"/>
    <w:rsid w:val="000350A4"/>
    <w:rsid w:val="000361A5"/>
    <w:rsid w:val="00041922"/>
    <w:rsid w:val="00041B1E"/>
    <w:rsid w:val="00042B7F"/>
    <w:rsid w:val="00045B24"/>
    <w:rsid w:val="000471D3"/>
    <w:rsid w:val="00047817"/>
    <w:rsid w:val="00047AFD"/>
    <w:rsid w:val="00052F17"/>
    <w:rsid w:val="00054EB8"/>
    <w:rsid w:val="000561D9"/>
    <w:rsid w:val="000657B0"/>
    <w:rsid w:val="00065D96"/>
    <w:rsid w:val="000674A5"/>
    <w:rsid w:val="0006753C"/>
    <w:rsid w:val="00071489"/>
    <w:rsid w:val="000734E6"/>
    <w:rsid w:val="00073899"/>
    <w:rsid w:val="000753CF"/>
    <w:rsid w:val="00075B92"/>
    <w:rsid w:val="000760D8"/>
    <w:rsid w:val="00080134"/>
    <w:rsid w:val="00080CCB"/>
    <w:rsid w:val="00082BE6"/>
    <w:rsid w:val="000835AE"/>
    <w:rsid w:val="0008385F"/>
    <w:rsid w:val="00083D2D"/>
    <w:rsid w:val="00087F26"/>
    <w:rsid w:val="000900DB"/>
    <w:rsid w:val="0009012A"/>
    <w:rsid w:val="00090BC8"/>
    <w:rsid w:val="00091C60"/>
    <w:rsid w:val="00093500"/>
    <w:rsid w:val="0009451B"/>
    <w:rsid w:val="000953F8"/>
    <w:rsid w:val="00095D38"/>
    <w:rsid w:val="00097240"/>
    <w:rsid w:val="00097321"/>
    <w:rsid w:val="000975FD"/>
    <w:rsid w:val="000A1632"/>
    <w:rsid w:val="000A1CE6"/>
    <w:rsid w:val="000A2CEB"/>
    <w:rsid w:val="000A3977"/>
    <w:rsid w:val="000A3E11"/>
    <w:rsid w:val="000A648E"/>
    <w:rsid w:val="000A67FA"/>
    <w:rsid w:val="000A7781"/>
    <w:rsid w:val="000A7A12"/>
    <w:rsid w:val="000B01A7"/>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D16F4"/>
    <w:rsid w:val="000D1C3C"/>
    <w:rsid w:val="000D3055"/>
    <w:rsid w:val="000D4DAF"/>
    <w:rsid w:val="000D55A8"/>
    <w:rsid w:val="000D67AE"/>
    <w:rsid w:val="000D6E0C"/>
    <w:rsid w:val="000D7671"/>
    <w:rsid w:val="000D7898"/>
    <w:rsid w:val="000D7B70"/>
    <w:rsid w:val="000E0248"/>
    <w:rsid w:val="000E0A67"/>
    <w:rsid w:val="000E252A"/>
    <w:rsid w:val="000E2803"/>
    <w:rsid w:val="000E46E4"/>
    <w:rsid w:val="000E59F3"/>
    <w:rsid w:val="000E72C1"/>
    <w:rsid w:val="000E7B50"/>
    <w:rsid w:val="000F16D0"/>
    <w:rsid w:val="000F17DF"/>
    <w:rsid w:val="000F195D"/>
    <w:rsid w:val="000F24EF"/>
    <w:rsid w:val="000F2E17"/>
    <w:rsid w:val="000F2EE9"/>
    <w:rsid w:val="000F37ED"/>
    <w:rsid w:val="000F3AFA"/>
    <w:rsid w:val="000F561B"/>
    <w:rsid w:val="000F6802"/>
    <w:rsid w:val="000F6B3F"/>
    <w:rsid w:val="000F7CEF"/>
    <w:rsid w:val="000F7D1E"/>
    <w:rsid w:val="00100AC2"/>
    <w:rsid w:val="00101886"/>
    <w:rsid w:val="00102146"/>
    <w:rsid w:val="00102A68"/>
    <w:rsid w:val="0010587C"/>
    <w:rsid w:val="00105A24"/>
    <w:rsid w:val="00105FEE"/>
    <w:rsid w:val="00110D41"/>
    <w:rsid w:val="00113ADF"/>
    <w:rsid w:val="00113C62"/>
    <w:rsid w:val="001153EE"/>
    <w:rsid w:val="00115C87"/>
    <w:rsid w:val="00116641"/>
    <w:rsid w:val="00116CBA"/>
    <w:rsid w:val="00121D34"/>
    <w:rsid w:val="00121EAD"/>
    <w:rsid w:val="00122077"/>
    <w:rsid w:val="00123360"/>
    <w:rsid w:val="00123B55"/>
    <w:rsid w:val="00124475"/>
    <w:rsid w:val="001252C0"/>
    <w:rsid w:val="001256B4"/>
    <w:rsid w:val="00126AEC"/>
    <w:rsid w:val="0012711C"/>
    <w:rsid w:val="001273AD"/>
    <w:rsid w:val="00127D94"/>
    <w:rsid w:val="001306D4"/>
    <w:rsid w:val="001314D1"/>
    <w:rsid w:val="0013197A"/>
    <w:rsid w:val="00134BCA"/>
    <w:rsid w:val="00136F12"/>
    <w:rsid w:val="001375A0"/>
    <w:rsid w:val="001401F7"/>
    <w:rsid w:val="00141772"/>
    <w:rsid w:val="00141C57"/>
    <w:rsid w:val="0014210D"/>
    <w:rsid w:val="00144807"/>
    <w:rsid w:val="00144D3E"/>
    <w:rsid w:val="00145152"/>
    <w:rsid w:val="001454D1"/>
    <w:rsid w:val="00146638"/>
    <w:rsid w:val="00146C17"/>
    <w:rsid w:val="0015031F"/>
    <w:rsid w:val="001521A5"/>
    <w:rsid w:val="0015543C"/>
    <w:rsid w:val="00156575"/>
    <w:rsid w:val="0015748B"/>
    <w:rsid w:val="00160291"/>
    <w:rsid w:val="00161440"/>
    <w:rsid w:val="001618B4"/>
    <w:rsid w:val="00162A33"/>
    <w:rsid w:val="00165A1B"/>
    <w:rsid w:val="00165F6E"/>
    <w:rsid w:val="00166D03"/>
    <w:rsid w:val="00170B30"/>
    <w:rsid w:val="001752DE"/>
    <w:rsid w:val="00175618"/>
    <w:rsid w:val="00175C3F"/>
    <w:rsid w:val="00176C69"/>
    <w:rsid w:val="0017746A"/>
    <w:rsid w:val="0018135D"/>
    <w:rsid w:val="0018193E"/>
    <w:rsid w:val="00181C61"/>
    <w:rsid w:val="00183590"/>
    <w:rsid w:val="00184AB1"/>
    <w:rsid w:val="00184F3E"/>
    <w:rsid w:val="00186D18"/>
    <w:rsid w:val="001879BB"/>
    <w:rsid w:val="001910C6"/>
    <w:rsid w:val="001921AA"/>
    <w:rsid w:val="001946E4"/>
    <w:rsid w:val="001948DF"/>
    <w:rsid w:val="00194EE6"/>
    <w:rsid w:val="001954F6"/>
    <w:rsid w:val="00195D1D"/>
    <w:rsid w:val="001963AF"/>
    <w:rsid w:val="00196B2A"/>
    <w:rsid w:val="00196E9C"/>
    <w:rsid w:val="00197385"/>
    <w:rsid w:val="001A16DE"/>
    <w:rsid w:val="001A2221"/>
    <w:rsid w:val="001A2D75"/>
    <w:rsid w:val="001A3CD7"/>
    <w:rsid w:val="001A40A0"/>
    <w:rsid w:val="001A619E"/>
    <w:rsid w:val="001A6DE1"/>
    <w:rsid w:val="001A7D53"/>
    <w:rsid w:val="001B1AAC"/>
    <w:rsid w:val="001B22AA"/>
    <w:rsid w:val="001B33F4"/>
    <w:rsid w:val="001B4F31"/>
    <w:rsid w:val="001B5EF1"/>
    <w:rsid w:val="001C036B"/>
    <w:rsid w:val="001C1AEF"/>
    <w:rsid w:val="001C25D0"/>
    <w:rsid w:val="001C5032"/>
    <w:rsid w:val="001C5764"/>
    <w:rsid w:val="001C5920"/>
    <w:rsid w:val="001C612D"/>
    <w:rsid w:val="001C6991"/>
    <w:rsid w:val="001C722A"/>
    <w:rsid w:val="001C7AF8"/>
    <w:rsid w:val="001D0270"/>
    <w:rsid w:val="001D0D66"/>
    <w:rsid w:val="001D1D56"/>
    <w:rsid w:val="001D3B07"/>
    <w:rsid w:val="001D45CA"/>
    <w:rsid w:val="001D65A9"/>
    <w:rsid w:val="001E12BE"/>
    <w:rsid w:val="001E2409"/>
    <w:rsid w:val="001E53C8"/>
    <w:rsid w:val="001E6626"/>
    <w:rsid w:val="001E6E23"/>
    <w:rsid w:val="001E7995"/>
    <w:rsid w:val="001F0363"/>
    <w:rsid w:val="001F07BF"/>
    <w:rsid w:val="001F0C04"/>
    <w:rsid w:val="001F0FB2"/>
    <w:rsid w:val="001F2D81"/>
    <w:rsid w:val="001F4357"/>
    <w:rsid w:val="001F4693"/>
    <w:rsid w:val="001F4FE5"/>
    <w:rsid w:val="002009C8"/>
    <w:rsid w:val="00203168"/>
    <w:rsid w:val="00205309"/>
    <w:rsid w:val="00205878"/>
    <w:rsid w:val="00207E31"/>
    <w:rsid w:val="002114F3"/>
    <w:rsid w:val="00212566"/>
    <w:rsid w:val="00212D8B"/>
    <w:rsid w:val="00213567"/>
    <w:rsid w:val="00213CF9"/>
    <w:rsid w:val="002143CC"/>
    <w:rsid w:val="002149B9"/>
    <w:rsid w:val="002157A4"/>
    <w:rsid w:val="00216B57"/>
    <w:rsid w:val="00216CE7"/>
    <w:rsid w:val="00216F4F"/>
    <w:rsid w:val="002172D7"/>
    <w:rsid w:val="00217F89"/>
    <w:rsid w:val="00220512"/>
    <w:rsid w:val="0022090B"/>
    <w:rsid w:val="00220FAF"/>
    <w:rsid w:val="0022332E"/>
    <w:rsid w:val="002236E2"/>
    <w:rsid w:val="00225473"/>
    <w:rsid w:val="00226B3F"/>
    <w:rsid w:val="00230931"/>
    <w:rsid w:val="00231023"/>
    <w:rsid w:val="00231B0A"/>
    <w:rsid w:val="00231DF8"/>
    <w:rsid w:val="002322CA"/>
    <w:rsid w:val="002332CD"/>
    <w:rsid w:val="00233BDE"/>
    <w:rsid w:val="00235283"/>
    <w:rsid w:val="002367AD"/>
    <w:rsid w:val="002370B4"/>
    <w:rsid w:val="002374B2"/>
    <w:rsid w:val="00237AB3"/>
    <w:rsid w:val="002400AA"/>
    <w:rsid w:val="00242F89"/>
    <w:rsid w:val="00243111"/>
    <w:rsid w:val="002442BF"/>
    <w:rsid w:val="002461B7"/>
    <w:rsid w:val="00246600"/>
    <w:rsid w:val="002466D6"/>
    <w:rsid w:val="0024736E"/>
    <w:rsid w:val="00247478"/>
    <w:rsid w:val="00250324"/>
    <w:rsid w:val="00250469"/>
    <w:rsid w:val="0025074C"/>
    <w:rsid w:val="00250DCF"/>
    <w:rsid w:val="00252A61"/>
    <w:rsid w:val="00253806"/>
    <w:rsid w:val="00254466"/>
    <w:rsid w:val="00257E9B"/>
    <w:rsid w:val="00260815"/>
    <w:rsid w:val="0026217E"/>
    <w:rsid w:val="00262A35"/>
    <w:rsid w:val="00262F86"/>
    <w:rsid w:val="00266697"/>
    <w:rsid w:val="00267D06"/>
    <w:rsid w:val="00273B2E"/>
    <w:rsid w:val="00273B39"/>
    <w:rsid w:val="00273CBA"/>
    <w:rsid w:val="00274B7C"/>
    <w:rsid w:val="0027615D"/>
    <w:rsid w:val="00276BE9"/>
    <w:rsid w:val="00277609"/>
    <w:rsid w:val="002811C3"/>
    <w:rsid w:val="0028153C"/>
    <w:rsid w:val="00282E30"/>
    <w:rsid w:val="00283795"/>
    <w:rsid w:val="002837D2"/>
    <w:rsid w:val="0028465E"/>
    <w:rsid w:val="0029227E"/>
    <w:rsid w:val="00292A9B"/>
    <w:rsid w:val="00293558"/>
    <w:rsid w:val="00294C2A"/>
    <w:rsid w:val="0029509B"/>
    <w:rsid w:val="002A01E9"/>
    <w:rsid w:val="002A0B28"/>
    <w:rsid w:val="002A0D13"/>
    <w:rsid w:val="002A0EDC"/>
    <w:rsid w:val="002A11B2"/>
    <w:rsid w:val="002A2B71"/>
    <w:rsid w:val="002A2D81"/>
    <w:rsid w:val="002A406E"/>
    <w:rsid w:val="002A40E7"/>
    <w:rsid w:val="002A5082"/>
    <w:rsid w:val="002A66B4"/>
    <w:rsid w:val="002B0DAF"/>
    <w:rsid w:val="002B1E2E"/>
    <w:rsid w:val="002B32C7"/>
    <w:rsid w:val="002B4168"/>
    <w:rsid w:val="002B4316"/>
    <w:rsid w:val="002B7A3B"/>
    <w:rsid w:val="002B7FFE"/>
    <w:rsid w:val="002C309E"/>
    <w:rsid w:val="002C39D0"/>
    <w:rsid w:val="002C3A38"/>
    <w:rsid w:val="002C46EC"/>
    <w:rsid w:val="002C496F"/>
    <w:rsid w:val="002C5672"/>
    <w:rsid w:val="002C670E"/>
    <w:rsid w:val="002D1633"/>
    <w:rsid w:val="002D270B"/>
    <w:rsid w:val="002D4076"/>
    <w:rsid w:val="002D50AA"/>
    <w:rsid w:val="002D684D"/>
    <w:rsid w:val="002D6A0B"/>
    <w:rsid w:val="002D7A01"/>
    <w:rsid w:val="002E2327"/>
    <w:rsid w:val="002E32F1"/>
    <w:rsid w:val="002E4945"/>
    <w:rsid w:val="002E67D0"/>
    <w:rsid w:val="002E741D"/>
    <w:rsid w:val="002F2156"/>
    <w:rsid w:val="002F2C53"/>
    <w:rsid w:val="002F2EA0"/>
    <w:rsid w:val="002F48B0"/>
    <w:rsid w:val="002F6466"/>
    <w:rsid w:val="00300A40"/>
    <w:rsid w:val="0030212F"/>
    <w:rsid w:val="00304503"/>
    <w:rsid w:val="0031019E"/>
    <w:rsid w:val="003105D4"/>
    <w:rsid w:val="00310BB4"/>
    <w:rsid w:val="00310F77"/>
    <w:rsid w:val="00311577"/>
    <w:rsid w:val="00314432"/>
    <w:rsid w:val="003145BD"/>
    <w:rsid w:val="003159E2"/>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3978"/>
    <w:rsid w:val="00334DA1"/>
    <w:rsid w:val="00342279"/>
    <w:rsid w:val="00342932"/>
    <w:rsid w:val="00345532"/>
    <w:rsid w:val="00345BCD"/>
    <w:rsid w:val="003462CE"/>
    <w:rsid w:val="00351B43"/>
    <w:rsid w:val="00351D5D"/>
    <w:rsid w:val="00352295"/>
    <w:rsid w:val="0035291B"/>
    <w:rsid w:val="00354B56"/>
    <w:rsid w:val="00354DDB"/>
    <w:rsid w:val="003559E6"/>
    <w:rsid w:val="00356E09"/>
    <w:rsid w:val="0035711D"/>
    <w:rsid w:val="003576DA"/>
    <w:rsid w:val="00357859"/>
    <w:rsid w:val="00357B51"/>
    <w:rsid w:val="0036126D"/>
    <w:rsid w:val="00362003"/>
    <w:rsid w:val="00365E87"/>
    <w:rsid w:val="00371081"/>
    <w:rsid w:val="0037380B"/>
    <w:rsid w:val="00374077"/>
    <w:rsid w:val="0037417F"/>
    <w:rsid w:val="00374643"/>
    <w:rsid w:val="003749B0"/>
    <w:rsid w:val="003751E5"/>
    <w:rsid w:val="0037535A"/>
    <w:rsid w:val="0037659F"/>
    <w:rsid w:val="00376CDE"/>
    <w:rsid w:val="003807C3"/>
    <w:rsid w:val="003818D8"/>
    <w:rsid w:val="00382E90"/>
    <w:rsid w:val="00384393"/>
    <w:rsid w:val="00391919"/>
    <w:rsid w:val="00392066"/>
    <w:rsid w:val="00394C6C"/>
    <w:rsid w:val="00397F89"/>
    <w:rsid w:val="003A1B4C"/>
    <w:rsid w:val="003A248A"/>
    <w:rsid w:val="003A59E5"/>
    <w:rsid w:val="003A7A75"/>
    <w:rsid w:val="003B0694"/>
    <w:rsid w:val="003B0B10"/>
    <w:rsid w:val="003B1229"/>
    <w:rsid w:val="003B1C9C"/>
    <w:rsid w:val="003B3410"/>
    <w:rsid w:val="003B41FE"/>
    <w:rsid w:val="003B481A"/>
    <w:rsid w:val="003B567A"/>
    <w:rsid w:val="003B5D8A"/>
    <w:rsid w:val="003B692D"/>
    <w:rsid w:val="003C14CB"/>
    <w:rsid w:val="003C1F87"/>
    <w:rsid w:val="003C3E17"/>
    <w:rsid w:val="003C7070"/>
    <w:rsid w:val="003C78FB"/>
    <w:rsid w:val="003D0D80"/>
    <w:rsid w:val="003D184F"/>
    <w:rsid w:val="003D1F50"/>
    <w:rsid w:val="003D24EA"/>
    <w:rsid w:val="003D2CA4"/>
    <w:rsid w:val="003D2D72"/>
    <w:rsid w:val="003D50E5"/>
    <w:rsid w:val="003D6312"/>
    <w:rsid w:val="003E06BA"/>
    <w:rsid w:val="003E0C92"/>
    <w:rsid w:val="003E1192"/>
    <w:rsid w:val="003E2666"/>
    <w:rsid w:val="003E27D3"/>
    <w:rsid w:val="003E2ED8"/>
    <w:rsid w:val="003E2F51"/>
    <w:rsid w:val="003E3973"/>
    <w:rsid w:val="003E3C7B"/>
    <w:rsid w:val="003E3FF7"/>
    <w:rsid w:val="003E4C42"/>
    <w:rsid w:val="003E6EE5"/>
    <w:rsid w:val="003E7017"/>
    <w:rsid w:val="003F035E"/>
    <w:rsid w:val="003F451F"/>
    <w:rsid w:val="003F484F"/>
    <w:rsid w:val="003F5C83"/>
    <w:rsid w:val="003F686D"/>
    <w:rsid w:val="003F7236"/>
    <w:rsid w:val="0040025C"/>
    <w:rsid w:val="0040169C"/>
    <w:rsid w:val="004021A0"/>
    <w:rsid w:val="00402EF0"/>
    <w:rsid w:val="0040305A"/>
    <w:rsid w:val="00404318"/>
    <w:rsid w:val="00404742"/>
    <w:rsid w:val="00404945"/>
    <w:rsid w:val="0040496C"/>
    <w:rsid w:val="00404CD2"/>
    <w:rsid w:val="00405F03"/>
    <w:rsid w:val="00411AF8"/>
    <w:rsid w:val="00411B08"/>
    <w:rsid w:val="004121A6"/>
    <w:rsid w:val="00412468"/>
    <w:rsid w:val="00412855"/>
    <w:rsid w:val="004134BC"/>
    <w:rsid w:val="00415667"/>
    <w:rsid w:val="004166D4"/>
    <w:rsid w:val="0041730F"/>
    <w:rsid w:val="0041765F"/>
    <w:rsid w:val="00421F42"/>
    <w:rsid w:val="00424164"/>
    <w:rsid w:val="00424D4B"/>
    <w:rsid w:val="0042546B"/>
    <w:rsid w:val="00426521"/>
    <w:rsid w:val="004267F3"/>
    <w:rsid w:val="00426D7B"/>
    <w:rsid w:val="00433C94"/>
    <w:rsid w:val="00434B3E"/>
    <w:rsid w:val="00434BDC"/>
    <w:rsid w:val="00435DE7"/>
    <w:rsid w:val="004378B5"/>
    <w:rsid w:val="00442D99"/>
    <w:rsid w:val="004458F1"/>
    <w:rsid w:val="00446619"/>
    <w:rsid w:val="00446B97"/>
    <w:rsid w:val="00446E1B"/>
    <w:rsid w:val="00450039"/>
    <w:rsid w:val="004505D5"/>
    <w:rsid w:val="00450BD1"/>
    <w:rsid w:val="00452C7A"/>
    <w:rsid w:val="00453517"/>
    <w:rsid w:val="004540AC"/>
    <w:rsid w:val="00454636"/>
    <w:rsid w:val="00454D36"/>
    <w:rsid w:val="00455127"/>
    <w:rsid w:val="00455930"/>
    <w:rsid w:val="004602AA"/>
    <w:rsid w:val="004603BA"/>
    <w:rsid w:val="00463831"/>
    <w:rsid w:val="004650A2"/>
    <w:rsid w:val="00465C43"/>
    <w:rsid w:val="0046678C"/>
    <w:rsid w:val="004669F1"/>
    <w:rsid w:val="004673E8"/>
    <w:rsid w:val="004675A8"/>
    <w:rsid w:val="0047050E"/>
    <w:rsid w:val="004717FF"/>
    <w:rsid w:val="00471861"/>
    <w:rsid w:val="0047259C"/>
    <w:rsid w:val="004728FD"/>
    <w:rsid w:val="0047338B"/>
    <w:rsid w:val="00475155"/>
    <w:rsid w:val="0047589D"/>
    <w:rsid w:val="004766DB"/>
    <w:rsid w:val="004772E6"/>
    <w:rsid w:val="0047790E"/>
    <w:rsid w:val="004779CF"/>
    <w:rsid w:val="00481614"/>
    <w:rsid w:val="00486204"/>
    <w:rsid w:val="00486C17"/>
    <w:rsid w:val="0048705B"/>
    <w:rsid w:val="00487745"/>
    <w:rsid w:val="00490410"/>
    <w:rsid w:val="004929F5"/>
    <w:rsid w:val="00496141"/>
    <w:rsid w:val="0049652A"/>
    <w:rsid w:val="00497E7B"/>
    <w:rsid w:val="004A160F"/>
    <w:rsid w:val="004A201E"/>
    <w:rsid w:val="004A34CD"/>
    <w:rsid w:val="004A38FA"/>
    <w:rsid w:val="004A5B9A"/>
    <w:rsid w:val="004A62DA"/>
    <w:rsid w:val="004B04B1"/>
    <w:rsid w:val="004B249C"/>
    <w:rsid w:val="004B2A88"/>
    <w:rsid w:val="004B2DA8"/>
    <w:rsid w:val="004B3EE8"/>
    <w:rsid w:val="004B5B7A"/>
    <w:rsid w:val="004B6DF6"/>
    <w:rsid w:val="004C1194"/>
    <w:rsid w:val="004C1D6C"/>
    <w:rsid w:val="004C2594"/>
    <w:rsid w:val="004C28A4"/>
    <w:rsid w:val="004C729B"/>
    <w:rsid w:val="004C7EB3"/>
    <w:rsid w:val="004D1603"/>
    <w:rsid w:val="004D17FF"/>
    <w:rsid w:val="004D188A"/>
    <w:rsid w:val="004D1CD8"/>
    <w:rsid w:val="004D2376"/>
    <w:rsid w:val="004D48CA"/>
    <w:rsid w:val="004D4A74"/>
    <w:rsid w:val="004D4D12"/>
    <w:rsid w:val="004D536E"/>
    <w:rsid w:val="004D5674"/>
    <w:rsid w:val="004D58F1"/>
    <w:rsid w:val="004D6158"/>
    <w:rsid w:val="004D7447"/>
    <w:rsid w:val="004D7B32"/>
    <w:rsid w:val="004D7CFE"/>
    <w:rsid w:val="004E00F4"/>
    <w:rsid w:val="004E03CE"/>
    <w:rsid w:val="004E4381"/>
    <w:rsid w:val="004E6649"/>
    <w:rsid w:val="004F0B03"/>
    <w:rsid w:val="004F2AA7"/>
    <w:rsid w:val="004F3C29"/>
    <w:rsid w:val="004F422A"/>
    <w:rsid w:val="004F5315"/>
    <w:rsid w:val="004F5AF1"/>
    <w:rsid w:val="005013B9"/>
    <w:rsid w:val="00503088"/>
    <w:rsid w:val="00504C4B"/>
    <w:rsid w:val="0050594E"/>
    <w:rsid w:val="00506801"/>
    <w:rsid w:val="00510069"/>
    <w:rsid w:val="00510A14"/>
    <w:rsid w:val="00510B11"/>
    <w:rsid w:val="00510D93"/>
    <w:rsid w:val="00511435"/>
    <w:rsid w:val="0051198A"/>
    <w:rsid w:val="0051296B"/>
    <w:rsid w:val="005131C9"/>
    <w:rsid w:val="0051629B"/>
    <w:rsid w:val="005201EE"/>
    <w:rsid w:val="0052425D"/>
    <w:rsid w:val="005243C7"/>
    <w:rsid w:val="005247DA"/>
    <w:rsid w:val="00525A1C"/>
    <w:rsid w:val="0053005B"/>
    <w:rsid w:val="00531931"/>
    <w:rsid w:val="00531D15"/>
    <w:rsid w:val="00532716"/>
    <w:rsid w:val="00533DEF"/>
    <w:rsid w:val="00533E3B"/>
    <w:rsid w:val="00535D80"/>
    <w:rsid w:val="005402F5"/>
    <w:rsid w:val="005408B2"/>
    <w:rsid w:val="00540BCA"/>
    <w:rsid w:val="00540DB9"/>
    <w:rsid w:val="00545087"/>
    <w:rsid w:val="00545F02"/>
    <w:rsid w:val="00546CAF"/>
    <w:rsid w:val="00546D11"/>
    <w:rsid w:val="00550685"/>
    <w:rsid w:val="00550F8F"/>
    <w:rsid w:val="005516AA"/>
    <w:rsid w:val="0055191B"/>
    <w:rsid w:val="00553343"/>
    <w:rsid w:val="005546FE"/>
    <w:rsid w:val="0055480D"/>
    <w:rsid w:val="00555621"/>
    <w:rsid w:val="00556815"/>
    <w:rsid w:val="0055684F"/>
    <w:rsid w:val="00556AED"/>
    <w:rsid w:val="0055716C"/>
    <w:rsid w:val="005576BA"/>
    <w:rsid w:val="00560E6D"/>
    <w:rsid w:val="00561472"/>
    <w:rsid w:val="005628B0"/>
    <w:rsid w:val="00566E5A"/>
    <w:rsid w:val="00567101"/>
    <w:rsid w:val="0057130E"/>
    <w:rsid w:val="00573343"/>
    <w:rsid w:val="0057403E"/>
    <w:rsid w:val="005750CE"/>
    <w:rsid w:val="00575E93"/>
    <w:rsid w:val="00576A3C"/>
    <w:rsid w:val="0058014D"/>
    <w:rsid w:val="00580354"/>
    <w:rsid w:val="00584046"/>
    <w:rsid w:val="0058469D"/>
    <w:rsid w:val="005848FB"/>
    <w:rsid w:val="0058525E"/>
    <w:rsid w:val="005875E3"/>
    <w:rsid w:val="005914F0"/>
    <w:rsid w:val="0059184F"/>
    <w:rsid w:val="00593868"/>
    <w:rsid w:val="00594289"/>
    <w:rsid w:val="00594B18"/>
    <w:rsid w:val="00594BA2"/>
    <w:rsid w:val="00594D07"/>
    <w:rsid w:val="0059560D"/>
    <w:rsid w:val="00595DDC"/>
    <w:rsid w:val="00595FF5"/>
    <w:rsid w:val="00596F24"/>
    <w:rsid w:val="0059791F"/>
    <w:rsid w:val="005A06F2"/>
    <w:rsid w:val="005A2403"/>
    <w:rsid w:val="005A27F5"/>
    <w:rsid w:val="005A3AAF"/>
    <w:rsid w:val="005A642B"/>
    <w:rsid w:val="005B03AC"/>
    <w:rsid w:val="005B182C"/>
    <w:rsid w:val="005B23AE"/>
    <w:rsid w:val="005B23DD"/>
    <w:rsid w:val="005B42E8"/>
    <w:rsid w:val="005B4F87"/>
    <w:rsid w:val="005B76ED"/>
    <w:rsid w:val="005B7DF0"/>
    <w:rsid w:val="005C18D4"/>
    <w:rsid w:val="005C38EC"/>
    <w:rsid w:val="005C3ABC"/>
    <w:rsid w:val="005C4CE3"/>
    <w:rsid w:val="005C6211"/>
    <w:rsid w:val="005C7107"/>
    <w:rsid w:val="005C7600"/>
    <w:rsid w:val="005D0A65"/>
    <w:rsid w:val="005D1176"/>
    <w:rsid w:val="005D25E3"/>
    <w:rsid w:val="005D3101"/>
    <w:rsid w:val="005D380B"/>
    <w:rsid w:val="005D4161"/>
    <w:rsid w:val="005D41E5"/>
    <w:rsid w:val="005D43F7"/>
    <w:rsid w:val="005D4826"/>
    <w:rsid w:val="005D4B6A"/>
    <w:rsid w:val="005D62BE"/>
    <w:rsid w:val="005D64B2"/>
    <w:rsid w:val="005D7190"/>
    <w:rsid w:val="005D754F"/>
    <w:rsid w:val="005E3194"/>
    <w:rsid w:val="005E415E"/>
    <w:rsid w:val="005E558F"/>
    <w:rsid w:val="005E5BF8"/>
    <w:rsid w:val="005E6A40"/>
    <w:rsid w:val="005F0145"/>
    <w:rsid w:val="005F0374"/>
    <w:rsid w:val="005F042C"/>
    <w:rsid w:val="005F07E4"/>
    <w:rsid w:val="005F1567"/>
    <w:rsid w:val="005F1C28"/>
    <w:rsid w:val="005F2AAC"/>
    <w:rsid w:val="005F2E9C"/>
    <w:rsid w:val="005F2EA5"/>
    <w:rsid w:val="005F54CD"/>
    <w:rsid w:val="005F67BB"/>
    <w:rsid w:val="00600812"/>
    <w:rsid w:val="00601725"/>
    <w:rsid w:val="006018EF"/>
    <w:rsid w:val="006021E3"/>
    <w:rsid w:val="0060264C"/>
    <w:rsid w:val="00602A3D"/>
    <w:rsid w:val="00602F62"/>
    <w:rsid w:val="00604AD6"/>
    <w:rsid w:val="00606835"/>
    <w:rsid w:val="00606B55"/>
    <w:rsid w:val="006101EA"/>
    <w:rsid w:val="00610761"/>
    <w:rsid w:val="006123E0"/>
    <w:rsid w:val="0061303A"/>
    <w:rsid w:val="00615E36"/>
    <w:rsid w:val="006170FB"/>
    <w:rsid w:val="006171AB"/>
    <w:rsid w:val="006179E2"/>
    <w:rsid w:val="00617D57"/>
    <w:rsid w:val="006200E2"/>
    <w:rsid w:val="006205E0"/>
    <w:rsid w:val="006212FE"/>
    <w:rsid w:val="00621799"/>
    <w:rsid w:val="006227B7"/>
    <w:rsid w:val="00622A93"/>
    <w:rsid w:val="00623DD7"/>
    <w:rsid w:val="00623E1C"/>
    <w:rsid w:val="00624CCB"/>
    <w:rsid w:val="0062544E"/>
    <w:rsid w:val="00627178"/>
    <w:rsid w:val="006300C8"/>
    <w:rsid w:val="0063272B"/>
    <w:rsid w:val="00633664"/>
    <w:rsid w:val="00633EF0"/>
    <w:rsid w:val="00635365"/>
    <w:rsid w:val="00635D49"/>
    <w:rsid w:val="00637C90"/>
    <w:rsid w:val="00641E46"/>
    <w:rsid w:val="006435B6"/>
    <w:rsid w:val="00644965"/>
    <w:rsid w:val="00644E71"/>
    <w:rsid w:val="006457EA"/>
    <w:rsid w:val="0064699F"/>
    <w:rsid w:val="006528C4"/>
    <w:rsid w:val="0065394C"/>
    <w:rsid w:val="00654E7D"/>
    <w:rsid w:val="00655278"/>
    <w:rsid w:val="00655660"/>
    <w:rsid w:val="00655E1F"/>
    <w:rsid w:val="00655FAE"/>
    <w:rsid w:val="00656E72"/>
    <w:rsid w:val="00656E87"/>
    <w:rsid w:val="00656F3C"/>
    <w:rsid w:val="0065709C"/>
    <w:rsid w:val="00662461"/>
    <w:rsid w:val="006650BD"/>
    <w:rsid w:val="00665BB7"/>
    <w:rsid w:val="006661E8"/>
    <w:rsid w:val="006701FC"/>
    <w:rsid w:val="006705D9"/>
    <w:rsid w:val="00671A4A"/>
    <w:rsid w:val="00671F8C"/>
    <w:rsid w:val="00672977"/>
    <w:rsid w:val="00672A60"/>
    <w:rsid w:val="00673418"/>
    <w:rsid w:val="006734F9"/>
    <w:rsid w:val="00675C44"/>
    <w:rsid w:val="00676171"/>
    <w:rsid w:val="00676D81"/>
    <w:rsid w:val="00680C30"/>
    <w:rsid w:val="006813D5"/>
    <w:rsid w:val="00681ED4"/>
    <w:rsid w:val="006829EF"/>
    <w:rsid w:val="00682B75"/>
    <w:rsid w:val="00687130"/>
    <w:rsid w:val="006874B5"/>
    <w:rsid w:val="0068790D"/>
    <w:rsid w:val="006904CA"/>
    <w:rsid w:val="0069251D"/>
    <w:rsid w:val="00692FCA"/>
    <w:rsid w:val="00693B7B"/>
    <w:rsid w:val="00694D30"/>
    <w:rsid w:val="006957B4"/>
    <w:rsid w:val="00695E9A"/>
    <w:rsid w:val="00695F9F"/>
    <w:rsid w:val="006970F9"/>
    <w:rsid w:val="00697788"/>
    <w:rsid w:val="006A0CED"/>
    <w:rsid w:val="006A2F13"/>
    <w:rsid w:val="006A330A"/>
    <w:rsid w:val="006A36BC"/>
    <w:rsid w:val="006A56D5"/>
    <w:rsid w:val="006A5786"/>
    <w:rsid w:val="006A5E58"/>
    <w:rsid w:val="006A5F8E"/>
    <w:rsid w:val="006A7409"/>
    <w:rsid w:val="006A7721"/>
    <w:rsid w:val="006B1153"/>
    <w:rsid w:val="006B3256"/>
    <w:rsid w:val="006B366E"/>
    <w:rsid w:val="006B648C"/>
    <w:rsid w:val="006B65CE"/>
    <w:rsid w:val="006B72EF"/>
    <w:rsid w:val="006B7989"/>
    <w:rsid w:val="006B7F34"/>
    <w:rsid w:val="006C01E9"/>
    <w:rsid w:val="006C05C3"/>
    <w:rsid w:val="006C22EB"/>
    <w:rsid w:val="006C3197"/>
    <w:rsid w:val="006C39FE"/>
    <w:rsid w:val="006C52F5"/>
    <w:rsid w:val="006C7CB1"/>
    <w:rsid w:val="006D0058"/>
    <w:rsid w:val="006D0601"/>
    <w:rsid w:val="006D2AF8"/>
    <w:rsid w:val="006D34B6"/>
    <w:rsid w:val="006D3C3F"/>
    <w:rsid w:val="006D78BA"/>
    <w:rsid w:val="006E13F9"/>
    <w:rsid w:val="006E1B4D"/>
    <w:rsid w:val="006E25EA"/>
    <w:rsid w:val="006E2EB3"/>
    <w:rsid w:val="006E3341"/>
    <w:rsid w:val="006E43B7"/>
    <w:rsid w:val="006E4498"/>
    <w:rsid w:val="006E4AD8"/>
    <w:rsid w:val="006E4BD5"/>
    <w:rsid w:val="006E5121"/>
    <w:rsid w:val="006E651D"/>
    <w:rsid w:val="006E7EDC"/>
    <w:rsid w:val="006F08C0"/>
    <w:rsid w:val="006F1C17"/>
    <w:rsid w:val="006F48BA"/>
    <w:rsid w:val="006F51D9"/>
    <w:rsid w:val="006F616D"/>
    <w:rsid w:val="006F7892"/>
    <w:rsid w:val="007029EB"/>
    <w:rsid w:val="00702B81"/>
    <w:rsid w:val="00704B18"/>
    <w:rsid w:val="00704DED"/>
    <w:rsid w:val="00706CA4"/>
    <w:rsid w:val="00707579"/>
    <w:rsid w:val="00710C58"/>
    <w:rsid w:val="00711300"/>
    <w:rsid w:val="007117F2"/>
    <w:rsid w:val="007120B5"/>
    <w:rsid w:val="00712A17"/>
    <w:rsid w:val="00713A26"/>
    <w:rsid w:val="00713EEA"/>
    <w:rsid w:val="00714324"/>
    <w:rsid w:val="00714762"/>
    <w:rsid w:val="00715399"/>
    <w:rsid w:val="007170B4"/>
    <w:rsid w:val="00717390"/>
    <w:rsid w:val="00717485"/>
    <w:rsid w:val="007174FA"/>
    <w:rsid w:val="00717F41"/>
    <w:rsid w:val="0072053C"/>
    <w:rsid w:val="00720590"/>
    <w:rsid w:val="007205CA"/>
    <w:rsid w:val="00722972"/>
    <w:rsid w:val="007251AF"/>
    <w:rsid w:val="00725A78"/>
    <w:rsid w:val="00727160"/>
    <w:rsid w:val="00731F97"/>
    <w:rsid w:val="0073549F"/>
    <w:rsid w:val="0073568B"/>
    <w:rsid w:val="00736075"/>
    <w:rsid w:val="00737358"/>
    <w:rsid w:val="00737CF3"/>
    <w:rsid w:val="007400FC"/>
    <w:rsid w:val="00740C35"/>
    <w:rsid w:val="00740D6B"/>
    <w:rsid w:val="0074244B"/>
    <w:rsid w:val="00744FF3"/>
    <w:rsid w:val="007460A1"/>
    <w:rsid w:val="007500E9"/>
    <w:rsid w:val="007515DB"/>
    <w:rsid w:val="00755BAC"/>
    <w:rsid w:val="00756545"/>
    <w:rsid w:val="00757015"/>
    <w:rsid w:val="007625A3"/>
    <w:rsid w:val="00763AA1"/>
    <w:rsid w:val="00763E6B"/>
    <w:rsid w:val="00764642"/>
    <w:rsid w:val="00766937"/>
    <w:rsid w:val="007703B9"/>
    <w:rsid w:val="007719D5"/>
    <w:rsid w:val="00771D9B"/>
    <w:rsid w:val="00772625"/>
    <w:rsid w:val="00772CCF"/>
    <w:rsid w:val="00772E57"/>
    <w:rsid w:val="00773A06"/>
    <w:rsid w:val="00773E7D"/>
    <w:rsid w:val="00773FEE"/>
    <w:rsid w:val="00774834"/>
    <w:rsid w:val="007755A5"/>
    <w:rsid w:val="00775EFA"/>
    <w:rsid w:val="00775FF9"/>
    <w:rsid w:val="007764FE"/>
    <w:rsid w:val="00776B05"/>
    <w:rsid w:val="00777527"/>
    <w:rsid w:val="00777D3C"/>
    <w:rsid w:val="00777DE7"/>
    <w:rsid w:val="00780481"/>
    <w:rsid w:val="00780869"/>
    <w:rsid w:val="00781BCD"/>
    <w:rsid w:val="00782238"/>
    <w:rsid w:val="0078600D"/>
    <w:rsid w:val="00787760"/>
    <w:rsid w:val="007903D5"/>
    <w:rsid w:val="00791F43"/>
    <w:rsid w:val="007920D5"/>
    <w:rsid w:val="007933F1"/>
    <w:rsid w:val="00793949"/>
    <w:rsid w:val="00793BF8"/>
    <w:rsid w:val="00796726"/>
    <w:rsid w:val="007A122F"/>
    <w:rsid w:val="007A49B3"/>
    <w:rsid w:val="007A5FAD"/>
    <w:rsid w:val="007A7B5D"/>
    <w:rsid w:val="007B1AD5"/>
    <w:rsid w:val="007B1CCF"/>
    <w:rsid w:val="007B28D3"/>
    <w:rsid w:val="007B311B"/>
    <w:rsid w:val="007B3B7D"/>
    <w:rsid w:val="007B5510"/>
    <w:rsid w:val="007B5995"/>
    <w:rsid w:val="007B5D57"/>
    <w:rsid w:val="007B784C"/>
    <w:rsid w:val="007C05EF"/>
    <w:rsid w:val="007C0B2F"/>
    <w:rsid w:val="007C1DC5"/>
    <w:rsid w:val="007C2C1E"/>
    <w:rsid w:val="007C70C0"/>
    <w:rsid w:val="007C71A8"/>
    <w:rsid w:val="007D0AF9"/>
    <w:rsid w:val="007D1059"/>
    <w:rsid w:val="007D1C85"/>
    <w:rsid w:val="007D3D64"/>
    <w:rsid w:val="007D40E3"/>
    <w:rsid w:val="007D503F"/>
    <w:rsid w:val="007E1935"/>
    <w:rsid w:val="007E3875"/>
    <w:rsid w:val="007E3946"/>
    <w:rsid w:val="007E43C9"/>
    <w:rsid w:val="007E452F"/>
    <w:rsid w:val="007E47B5"/>
    <w:rsid w:val="007E516E"/>
    <w:rsid w:val="007E5EAC"/>
    <w:rsid w:val="007E6CAD"/>
    <w:rsid w:val="007E7BD4"/>
    <w:rsid w:val="007F0127"/>
    <w:rsid w:val="007F0BA9"/>
    <w:rsid w:val="007F0BCB"/>
    <w:rsid w:val="007F26B6"/>
    <w:rsid w:val="007F4824"/>
    <w:rsid w:val="007F4B7C"/>
    <w:rsid w:val="007F5B40"/>
    <w:rsid w:val="008015CF"/>
    <w:rsid w:val="00802615"/>
    <w:rsid w:val="0080283C"/>
    <w:rsid w:val="008062BF"/>
    <w:rsid w:val="0080767B"/>
    <w:rsid w:val="008122CF"/>
    <w:rsid w:val="008134E3"/>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7640"/>
    <w:rsid w:val="00830DCC"/>
    <w:rsid w:val="00834F01"/>
    <w:rsid w:val="008355A9"/>
    <w:rsid w:val="00836003"/>
    <w:rsid w:val="00836B85"/>
    <w:rsid w:val="00837C5B"/>
    <w:rsid w:val="00841332"/>
    <w:rsid w:val="00841584"/>
    <w:rsid w:val="008419D8"/>
    <w:rsid w:val="00842C58"/>
    <w:rsid w:val="0084606E"/>
    <w:rsid w:val="00851702"/>
    <w:rsid w:val="00851909"/>
    <w:rsid w:val="0085190E"/>
    <w:rsid w:val="00851AF5"/>
    <w:rsid w:val="00851D34"/>
    <w:rsid w:val="00851F96"/>
    <w:rsid w:val="00852A14"/>
    <w:rsid w:val="00853373"/>
    <w:rsid w:val="00855618"/>
    <w:rsid w:val="00855E0B"/>
    <w:rsid w:val="00856E0B"/>
    <w:rsid w:val="0085711C"/>
    <w:rsid w:val="0086164D"/>
    <w:rsid w:val="00862BE1"/>
    <w:rsid w:val="00862F5B"/>
    <w:rsid w:val="0086350F"/>
    <w:rsid w:val="00866209"/>
    <w:rsid w:val="0087079C"/>
    <w:rsid w:val="00870CA7"/>
    <w:rsid w:val="00871005"/>
    <w:rsid w:val="00872876"/>
    <w:rsid w:val="00877E22"/>
    <w:rsid w:val="00877FF1"/>
    <w:rsid w:val="00880DC7"/>
    <w:rsid w:val="00881420"/>
    <w:rsid w:val="00881463"/>
    <w:rsid w:val="008823AB"/>
    <w:rsid w:val="00882502"/>
    <w:rsid w:val="00885497"/>
    <w:rsid w:val="00885A5D"/>
    <w:rsid w:val="00887AFC"/>
    <w:rsid w:val="00887C2A"/>
    <w:rsid w:val="00887DDF"/>
    <w:rsid w:val="00887F30"/>
    <w:rsid w:val="008901B6"/>
    <w:rsid w:val="00893631"/>
    <w:rsid w:val="00894825"/>
    <w:rsid w:val="00897126"/>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50D0"/>
    <w:rsid w:val="008B599D"/>
    <w:rsid w:val="008B62D7"/>
    <w:rsid w:val="008B6700"/>
    <w:rsid w:val="008B7355"/>
    <w:rsid w:val="008C35ED"/>
    <w:rsid w:val="008C5555"/>
    <w:rsid w:val="008C59C1"/>
    <w:rsid w:val="008C5F8A"/>
    <w:rsid w:val="008C6C31"/>
    <w:rsid w:val="008D09A6"/>
    <w:rsid w:val="008D13DA"/>
    <w:rsid w:val="008D505F"/>
    <w:rsid w:val="008D5288"/>
    <w:rsid w:val="008D5C45"/>
    <w:rsid w:val="008D5F88"/>
    <w:rsid w:val="008D6062"/>
    <w:rsid w:val="008E05B4"/>
    <w:rsid w:val="008E086F"/>
    <w:rsid w:val="008E175A"/>
    <w:rsid w:val="008E27E6"/>
    <w:rsid w:val="008E2B0E"/>
    <w:rsid w:val="008E2D4B"/>
    <w:rsid w:val="008E439F"/>
    <w:rsid w:val="008E6F1B"/>
    <w:rsid w:val="008E7359"/>
    <w:rsid w:val="008E7D1F"/>
    <w:rsid w:val="008F0E90"/>
    <w:rsid w:val="008F2773"/>
    <w:rsid w:val="008F2CFB"/>
    <w:rsid w:val="008F40AE"/>
    <w:rsid w:val="008F48AC"/>
    <w:rsid w:val="008F5024"/>
    <w:rsid w:val="008F7A62"/>
    <w:rsid w:val="00900349"/>
    <w:rsid w:val="0090176F"/>
    <w:rsid w:val="0090202A"/>
    <w:rsid w:val="00902E0C"/>
    <w:rsid w:val="0090372C"/>
    <w:rsid w:val="00905EBA"/>
    <w:rsid w:val="009061B3"/>
    <w:rsid w:val="00906415"/>
    <w:rsid w:val="009069BD"/>
    <w:rsid w:val="00906BCB"/>
    <w:rsid w:val="00906EA9"/>
    <w:rsid w:val="00912980"/>
    <w:rsid w:val="00913FE0"/>
    <w:rsid w:val="00914A7E"/>
    <w:rsid w:val="00914C8E"/>
    <w:rsid w:val="0091596A"/>
    <w:rsid w:val="009178B4"/>
    <w:rsid w:val="00920606"/>
    <w:rsid w:val="00921C7F"/>
    <w:rsid w:val="0092277E"/>
    <w:rsid w:val="00922FFF"/>
    <w:rsid w:val="009256A6"/>
    <w:rsid w:val="009257C8"/>
    <w:rsid w:val="00925E84"/>
    <w:rsid w:val="00925F4D"/>
    <w:rsid w:val="009262A1"/>
    <w:rsid w:val="009264E8"/>
    <w:rsid w:val="00926FA2"/>
    <w:rsid w:val="00927662"/>
    <w:rsid w:val="009316B1"/>
    <w:rsid w:val="00931F93"/>
    <w:rsid w:val="009336C2"/>
    <w:rsid w:val="00933C01"/>
    <w:rsid w:val="0093535A"/>
    <w:rsid w:val="009372AE"/>
    <w:rsid w:val="009400EC"/>
    <w:rsid w:val="0094016B"/>
    <w:rsid w:val="00941FFA"/>
    <w:rsid w:val="00943607"/>
    <w:rsid w:val="0094493C"/>
    <w:rsid w:val="0094506C"/>
    <w:rsid w:val="009451CC"/>
    <w:rsid w:val="00947940"/>
    <w:rsid w:val="00947E39"/>
    <w:rsid w:val="00950D43"/>
    <w:rsid w:val="009521F0"/>
    <w:rsid w:val="009525E8"/>
    <w:rsid w:val="00953934"/>
    <w:rsid w:val="00953DC8"/>
    <w:rsid w:val="00957B9E"/>
    <w:rsid w:val="0096188B"/>
    <w:rsid w:val="00961ECA"/>
    <w:rsid w:val="00963E70"/>
    <w:rsid w:val="00964104"/>
    <w:rsid w:val="0096466A"/>
    <w:rsid w:val="00965775"/>
    <w:rsid w:val="009657AA"/>
    <w:rsid w:val="00965929"/>
    <w:rsid w:val="009660EC"/>
    <w:rsid w:val="00966B88"/>
    <w:rsid w:val="0096702B"/>
    <w:rsid w:val="009672A9"/>
    <w:rsid w:val="00967478"/>
    <w:rsid w:val="00971247"/>
    <w:rsid w:val="009723C8"/>
    <w:rsid w:val="00975D11"/>
    <w:rsid w:val="00976699"/>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5222"/>
    <w:rsid w:val="009968B0"/>
    <w:rsid w:val="00996EFC"/>
    <w:rsid w:val="0099772B"/>
    <w:rsid w:val="00997C8E"/>
    <w:rsid w:val="009A0956"/>
    <w:rsid w:val="009A1504"/>
    <w:rsid w:val="009A1BF1"/>
    <w:rsid w:val="009A29F7"/>
    <w:rsid w:val="009A4023"/>
    <w:rsid w:val="009A4104"/>
    <w:rsid w:val="009A5B31"/>
    <w:rsid w:val="009A5D2A"/>
    <w:rsid w:val="009B1BB6"/>
    <w:rsid w:val="009B20D7"/>
    <w:rsid w:val="009B27F6"/>
    <w:rsid w:val="009B5CB5"/>
    <w:rsid w:val="009B7525"/>
    <w:rsid w:val="009B7CA4"/>
    <w:rsid w:val="009B7E70"/>
    <w:rsid w:val="009C0ACB"/>
    <w:rsid w:val="009C29E7"/>
    <w:rsid w:val="009C418E"/>
    <w:rsid w:val="009C4203"/>
    <w:rsid w:val="009C61D3"/>
    <w:rsid w:val="009C6CA8"/>
    <w:rsid w:val="009D1393"/>
    <w:rsid w:val="009D1564"/>
    <w:rsid w:val="009D17F4"/>
    <w:rsid w:val="009D329A"/>
    <w:rsid w:val="009D3DAA"/>
    <w:rsid w:val="009D496A"/>
    <w:rsid w:val="009D4C9C"/>
    <w:rsid w:val="009D4D2B"/>
    <w:rsid w:val="009D531A"/>
    <w:rsid w:val="009E08A8"/>
    <w:rsid w:val="009E12EB"/>
    <w:rsid w:val="009E13FA"/>
    <w:rsid w:val="009E25D5"/>
    <w:rsid w:val="009E323E"/>
    <w:rsid w:val="009E358F"/>
    <w:rsid w:val="009E5FA4"/>
    <w:rsid w:val="009E6BEE"/>
    <w:rsid w:val="009F266E"/>
    <w:rsid w:val="009F2CF9"/>
    <w:rsid w:val="009F30B3"/>
    <w:rsid w:val="009F4210"/>
    <w:rsid w:val="009F5048"/>
    <w:rsid w:val="009F5B5D"/>
    <w:rsid w:val="009F6C61"/>
    <w:rsid w:val="009F72D8"/>
    <w:rsid w:val="00A0079C"/>
    <w:rsid w:val="00A007A7"/>
    <w:rsid w:val="00A02121"/>
    <w:rsid w:val="00A02273"/>
    <w:rsid w:val="00A02523"/>
    <w:rsid w:val="00A041AB"/>
    <w:rsid w:val="00A04D7C"/>
    <w:rsid w:val="00A0740C"/>
    <w:rsid w:val="00A07DF8"/>
    <w:rsid w:val="00A11CF8"/>
    <w:rsid w:val="00A13689"/>
    <w:rsid w:val="00A14BE8"/>
    <w:rsid w:val="00A14DE5"/>
    <w:rsid w:val="00A157D6"/>
    <w:rsid w:val="00A15A89"/>
    <w:rsid w:val="00A16533"/>
    <w:rsid w:val="00A16B89"/>
    <w:rsid w:val="00A16DAE"/>
    <w:rsid w:val="00A1773E"/>
    <w:rsid w:val="00A22BB8"/>
    <w:rsid w:val="00A246FD"/>
    <w:rsid w:val="00A27911"/>
    <w:rsid w:val="00A27F09"/>
    <w:rsid w:val="00A3147D"/>
    <w:rsid w:val="00A35298"/>
    <w:rsid w:val="00A35A50"/>
    <w:rsid w:val="00A37FC7"/>
    <w:rsid w:val="00A400A4"/>
    <w:rsid w:val="00A404F3"/>
    <w:rsid w:val="00A410AA"/>
    <w:rsid w:val="00A41187"/>
    <w:rsid w:val="00A419B8"/>
    <w:rsid w:val="00A432CA"/>
    <w:rsid w:val="00A43B20"/>
    <w:rsid w:val="00A44E66"/>
    <w:rsid w:val="00A46005"/>
    <w:rsid w:val="00A4634C"/>
    <w:rsid w:val="00A4696D"/>
    <w:rsid w:val="00A47277"/>
    <w:rsid w:val="00A506AC"/>
    <w:rsid w:val="00A50E42"/>
    <w:rsid w:val="00A51801"/>
    <w:rsid w:val="00A5302C"/>
    <w:rsid w:val="00A557DF"/>
    <w:rsid w:val="00A55C55"/>
    <w:rsid w:val="00A56501"/>
    <w:rsid w:val="00A57AA7"/>
    <w:rsid w:val="00A627AF"/>
    <w:rsid w:val="00A64DC4"/>
    <w:rsid w:val="00A64EB9"/>
    <w:rsid w:val="00A663AD"/>
    <w:rsid w:val="00A67E32"/>
    <w:rsid w:val="00A71554"/>
    <w:rsid w:val="00A72521"/>
    <w:rsid w:val="00A728B6"/>
    <w:rsid w:val="00A73C9F"/>
    <w:rsid w:val="00A74939"/>
    <w:rsid w:val="00A74984"/>
    <w:rsid w:val="00A77CA1"/>
    <w:rsid w:val="00A8049E"/>
    <w:rsid w:val="00A82042"/>
    <w:rsid w:val="00A820F9"/>
    <w:rsid w:val="00A8350A"/>
    <w:rsid w:val="00A84A3E"/>
    <w:rsid w:val="00A84C26"/>
    <w:rsid w:val="00A850A0"/>
    <w:rsid w:val="00A8567B"/>
    <w:rsid w:val="00A86B8B"/>
    <w:rsid w:val="00A872F1"/>
    <w:rsid w:val="00A87F95"/>
    <w:rsid w:val="00A901DC"/>
    <w:rsid w:val="00A914EE"/>
    <w:rsid w:val="00A9309E"/>
    <w:rsid w:val="00A93E91"/>
    <w:rsid w:val="00A93F0F"/>
    <w:rsid w:val="00A94749"/>
    <w:rsid w:val="00A94AB5"/>
    <w:rsid w:val="00A965E6"/>
    <w:rsid w:val="00AA1BC8"/>
    <w:rsid w:val="00AA1EA2"/>
    <w:rsid w:val="00AA2175"/>
    <w:rsid w:val="00AA2C22"/>
    <w:rsid w:val="00AA40A5"/>
    <w:rsid w:val="00AA6663"/>
    <w:rsid w:val="00AA6A71"/>
    <w:rsid w:val="00AB018A"/>
    <w:rsid w:val="00AB038C"/>
    <w:rsid w:val="00AB0C10"/>
    <w:rsid w:val="00AB23AF"/>
    <w:rsid w:val="00AB4CAA"/>
    <w:rsid w:val="00AB54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0620"/>
    <w:rsid w:val="00AD11D4"/>
    <w:rsid w:val="00AD1960"/>
    <w:rsid w:val="00AD1C1B"/>
    <w:rsid w:val="00AD6B39"/>
    <w:rsid w:val="00AD7818"/>
    <w:rsid w:val="00AE0CE7"/>
    <w:rsid w:val="00AE158C"/>
    <w:rsid w:val="00AE16C7"/>
    <w:rsid w:val="00AE20B4"/>
    <w:rsid w:val="00AE45C0"/>
    <w:rsid w:val="00AE6D15"/>
    <w:rsid w:val="00AE7D7C"/>
    <w:rsid w:val="00AF165B"/>
    <w:rsid w:val="00AF1A34"/>
    <w:rsid w:val="00AF22F6"/>
    <w:rsid w:val="00AF3ECC"/>
    <w:rsid w:val="00AF5606"/>
    <w:rsid w:val="00AF5B14"/>
    <w:rsid w:val="00AF674B"/>
    <w:rsid w:val="00AF6846"/>
    <w:rsid w:val="00AF6C13"/>
    <w:rsid w:val="00AF7DAE"/>
    <w:rsid w:val="00B026F7"/>
    <w:rsid w:val="00B0554D"/>
    <w:rsid w:val="00B07CEF"/>
    <w:rsid w:val="00B106DC"/>
    <w:rsid w:val="00B11DA5"/>
    <w:rsid w:val="00B15F6D"/>
    <w:rsid w:val="00B162DF"/>
    <w:rsid w:val="00B20B46"/>
    <w:rsid w:val="00B20ED1"/>
    <w:rsid w:val="00B2408D"/>
    <w:rsid w:val="00B24D8D"/>
    <w:rsid w:val="00B26835"/>
    <w:rsid w:val="00B26F71"/>
    <w:rsid w:val="00B303AF"/>
    <w:rsid w:val="00B325AA"/>
    <w:rsid w:val="00B3537E"/>
    <w:rsid w:val="00B36972"/>
    <w:rsid w:val="00B36B82"/>
    <w:rsid w:val="00B3765C"/>
    <w:rsid w:val="00B41602"/>
    <w:rsid w:val="00B42F80"/>
    <w:rsid w:val="00B448FB"/>
    <w:rsid w:val="00B44AC0"/>
    <w:rsid w:val="00B44EFA"/>
    <w:rsid w:val="00B45218"/>
    <w:rsid w:val="00B454C9"/>
    <w:rsid w:val="00B45AE8"/>
    <w:rsid w:val="00B45FF9"/>
    <w:rsid w:val="00B46157"/>
    <w:rsid w:val="00B46883"/>
    <w:rsid w:val="00B46A12"/>
    <w:rsid w:val="00B4744B"/>
    <w:rsid w:val="00B53477"/>
    <w:rsid w:val="00B54730"/>
    <w:rsid w:val="00B54D85"/>
    <w:rsid w:val="00B56712"/>
    <w:rsid w:val="00B57E8E"/>
    <w:rsid w:val="00B60388"/>
    <w:rsid w:val="00B60D8D"/>
    <w:rsid w:val="00B61C80"/>
    <w:rsid w:val="00B62149"/>
    <w:rsid w:val="00B627B3"/>
    <w:rsid w:val="00B665FD"/>
    <w:rsid w:val="00B67BBF"/>
    <w:rsid w:val="00B7024E"/>
    <w:rsid w:val="00B71B8B"/>
    <w:rsid w:val="00B737B4"/>
    <w:rsid w:val="00B73CC6"/>
    <w:rsid w:val="00B74FDD"/>
    <w:rsid w:val="00B763BD"/>
    <w:rsid w:val="00B766CA"/>
    <w:rsid w:val="00B821DD"/>
    <w:rsid w:val="00B8284F"/>
    <w:rsid w:val="00B82912"/>
    <w:rsid w:val="00B8355E"/>
    <w:rsid w:val="00B83CFF"/>
    <w:rsid w:val="00B86A6A"/>
    <w:rsid w:val="00B90274"/>
    <w:rsid w:val="00B902FA"/>
    <w:rsid w:val="00B91060"/>
    <w:rsid w:val="00B91F12"/>
    <w:rsid w:val="00B920CE"/>
    <w:rsid w:val="00B92E6B"/>
    <w:rsid w:val="00B93234"/>
    <w:rsid w:val="00B938F5"/>
    <w:rsid w:val="00B94EEC"/>
    <w:rsid w:val="00B94F25"/>
    <w:rsid w:val="00B94F2B"/>
    <w:rsid w:val="00B95747"/>
    <w:rsid w:val="00B97A74"/>
    <w:rsid w:val="00BA0039"/>
    <w:rsid w:val="00BA0197"/>
    <w:rsid w:val="00BA0CE3"/>
    <w:rsid w:val="00BA17EB"/>
    <w:rsid w:val="00BA3E22"/>
    <w:rsid w:val="00BA49A2"/>
    <w:rsid w:val="00BA6C19"/>
    <w:rsid w:val="00BA73A8"/>
    <w:rsid w:val="00BA7931"/>
    <w:rsid w:val="00BB0102"/>
    <w:rsid w:val="00BB0166"/>
    <w:rsid w:val="00BB01C2"/>
    <w:rsid w:val="00BB3177"/>
    <w:rsid w:val="00BB3E82"/>
    <w:rsid w:val="00BB72F3"/>
    <w:rsid w:val="00BB752B"/>
    <w:rsid w:val="00BB7CF0"/>
    <w:rsid w:val="00BB7E08"/>
    <w:rsid w:val="00BC0825"/>
    <w:rsid w:val="00BC3441"/>
    <w:rsid w:val="00BC48D5"/>
    <w:rsid w:val="00BC77A9"/>
    <w:rsid w:val="00BC7B05"/>
    <w:rsid w:val="00BD0A07"/>
    <w:rsid w:val="00BD0B4D"/>
    <w:rsid w:val="00BD128B"/>
    <w:rsid w:val="00BD1A0A"/>
    <w:rsid w:val="00BD1AA6"/>
    <w:rsid w:val="00BD3658"/>
    <w:rsid w:val="00BD52A7"/>
    <w:rsid w:val="00BD5693"/>
    <w:rsid w:val="00BD6E08"/>
    <w:rsid w:val="00BE018E"/>
    <w:rsid w:val="00BE0835"/>
    <w:rsid w:val="00BE0FA0"/>
    <w:rsid w:val="00BE267B"/>
    <w:rsid w:val="00BE550E"/>
    <w:rsid w:val="00BE559E"/>
    <w:rsid w:val="00BE5CC6"/>
    <w:rsid w:val="00BF1493"/>
    <w:rsid w:val="00BF2330"/>
    <w:rsid w:val="00BF2736"/>
    <w:rsid w:val="00BF2838"/>
    <w:rsid w:val="00BF29DC"/>
    <w:rsid w:val="00BF3E59"/>
    <w:rsid w:val="00BF46FE"/>
    <w:rsid w:val="00BF532F"/>
    <w:rsid w:val="00BF70D6"/>
    <w:rsid w:val="00BF7261"/>
    <w:rsid w:val="00BF7E1D"/>
    <w:rsid w:val="00C00292"/>
    <w:rsid w:val="00C04F79"/>
    <w:rsid w:val="00C05047"/>
    <w:rsid w:val="00C050E6"/>
    <w:rsid w:val="00C06DBA"/>
    <w:rsid w:val="00C06F6A"/>
    <w:rsid w:val="00C071A0"/>
    <w:rsid w:val="00C07AD7"/>
    <w:rsid w:val="00C07C90"/>
    <w:rsid w:val="00C07E83"/>
    <w:rsid w:val="00C10480"/>
    <w:rsid w:val="00C108B5"/>
    <w:rsid w:val="00C12030"/>
    <w:rsid w:val="00C15A13"/>
    <w:rsid w:val="00C161C4"/>
    <w:rsid w:val="00C16613"/>
    <w:rsid w:val="00C17963"/>
    <w:rsid w:val="00C179EE"/>
    <w:rsid w:val="00C20C89"/>
    <w:rsid w:val="00C223AA"/>
    <w:rsid w:val="00C236E7"/>
    <w:rsid w:val="00C24B74"/>
    <w:rsid w:val="00C254AD"/>
    <w:rsid w:val="00C2602A"/>
    <w:rsid w:val="00C26887"/>
    <w:rsid w:val="00C26BB0"/>
    <w:rsid w:val="00C2713D"/>
    <w:rsid w:val="00C27CB6"/>
    <w:rsid w:val="00C30206"/>
    <w:rsid w:val="00C30B5C"/>
    <w:rsid w:val="00C325B4"/>
    <w:rsid w:val="00C33245"/>
    <w:rsid w:val="00C3623E"/>
    <w:rsid w:val="00C36DBE"/>
    <w:rsid w:val="00C3792D"/>
    <w:rsid w:val="00C37CBC"/>
    <w:rsid w:val="00C40AB9"/>
    <w:rsid w:val="00C40BA9"/>
    <w:rsid w:val="00C41648"/>
    <w:rsid w:val="00C41ADC"/>
    <w:rsid w:val="00C42908"/>
    <w:rsid w:val="00C453D0"/>
    <w:rsid w:val="00C46E0F"/>
    <w:rsid w:val="00C46F19"/>
    <w:rsid w:val="00C472E9"/>
    <w:rsid w:val="00C474A5"/>
    <w:rsid w:val="00C47707"/>
    <w:rsid w:val="00C50D82"/>
    <w:rsid w:val="00C52C5D"/>
    <w:rsid w:val="00C52FC9"/>
    <w:rsid w:val="00C53C19"/>
    <w:rsid w:val="00C55092"/>
    <w:rsid w:val="00C5519C"/>
    <w:rsid w:val="00C56EB7"/>
    <w:rsid w:val="00C57B0F"/>
    <w:rsid w:val="00C6116A"/>
    <w:rsid w:val="00C615F4"/>
    <w:rsid w:val="00C62055"/>
    <w:rsid w:val="00C62592"/>
    <w:rsid w:val="00C63BE9"/>
    <w:rsid w:val="00C658BD"/>
    <w:rsid w:val="00C65C76"/>
    <w:rsid w:val="00C65C7C"/>
    <w:rsid w:val="00C67F4E"/>
    <w:rsid w:val="00C706CD"/>
    <w:rsid w:val="00C70AB2"/>
    <w:rsid w:val="00C7186D"/>
    <w:rsid w:val="00C71A39"/>
    <w:rsid w:val="00C728EA"/>
    <w:rsid w:val="00C73E39"/>
    <w:rsid w:val="00C74B21"/>
    <w:rsid w:val="00C77AB9"/>
    <w:rsid w:val="00C8107A"/>
    <w:rsid w:val="00C812F8"/>
    <w:rsid w:val="00C81CAD"/>
    <w:rsid w:val="00C821ED"/>
    <w:rsid w:val="00C82CCB"/>
    <w:rsid w:val="00C83233"/>
    <w:rsid w:val="00C8529D"/>
    <w:rsid w:val="00C85690"/>
    <w:rsid w:val="00C8577E"/>
    <w:rsid w:val="00C85999"/>
    <w:rsid w:val="00C86594"/>
    <w:rsid w:val="00C87288"/>
    <w:rsid w:val="00C872DF"/>
    <w:rsid w:val="00C914A6"/>
    <w:rsid w:val="00C915CC"/>
    <w:rsid w:val="00C92BAD"/>
    <w:rsid w:val="00C92F2C"/>
    <w:rsid w:val="00C93761"/>
    <w:rsid w:val="00C93963"/>
    <w:rsid w:val="00C95A8B"/>
    <w:rsid w:val="00C95C18"/>
    <w:rsid w:val="00C961D8"/>
    <w:rsid w:val="00C96A4F"/>
    <w:rsid w:val="00C97548"/>
    <w:rsid w:val="00C97B89"/>
    <w:rsid w:val="00C97D1D"/>
    <w:rsid w:val="00CA1E4C"/>
    <w:rsid w:val="00CA39D0"/>
    <w:rsid w:val="00CA3C15"/>
    <w:rsid w:val="00CA5840"/>
    <w:rsid w:val="00CA5FB2"/>
    <w:rsid w:val="00CA605B"/>
    <w:rsid w:val="00CA6F05"/>
    <w:rsid w:val="00CA752E"/>
    <w:rsid w:val="00CA75DA"/>
    <w:rsid w:val="00CA7C47"/>
    <w:rsid w:val="00CB0120"/>
    <w:rsid w:val="00CB17F7"/>
    <w:rsid w:val="00CB24A8"/>
    <w:rsid w:val="00CB312D"/>
    <w:rsid w:val="00CB3187"/>
    <w:rsid w:val="00CB3876"/>
    <w:rsid w:val="00CB4BE0"/>
    <w:rsid w:val="00CB6D63"/>
    <w:rsid w:val="00CB7057"/>
    <w:rsid w:val="00CB7A94"/>
    <w:rsid w:val="00CC03A7"/>
    <w:rsid w:val="00CC31B6"/>
    <w:rsid w:val="00CC3A70"/>
    <w:rsid w:val="00CC5709"/>
    <w:rsid w:val="00CC5E29"/>
    <w:rsid w:val="00CC5F76"/>
    <w:rsid w:val="00CC6031"/>
    <w:rsid w:val="00CC6DCF"/>
    <w:rsid w:val="00CC7826"/>
    <w:rsid w:val="00CD0B06"/>
    <w:rsid w:val="00CD1962"/>
    <w:rsid w:val="00CD46AF"/>
    <w:rsid w:val="00CD47DB"/>
    <w:rsid w:val="00CD4836"/>
    <w:rsid w:val="00CD5B65"/>
    <w:rsid w:val="00CE5174"/>
    <w:rsid w:val="00CE70D5"/>
    <w:rsid w:val="00CF1946"/>
    <w:rsid w:val="00CF202C"/>
    <w:rsid w:val="00CF20E9"/>
    <w:rsid w:val="00CF219D"/>
    <w:rsid w:val="00CF22BA"/>
    <w:rsid w:val="00CF40E6"/>
    <w:rsid w:val="00CF5947"/>
    <w:rsid w:val="00CF5AAF"/>
    <w:rsid w:val="00CF7072"/>
    <w:rsid w:val="00D00349"/>
    <w:rsid w:val="00D01711"/>
    <w:rsid w:val="00D0211F"/>
    <w:rsid w:val="00D02295"/>
    <w:rsid w:val="00D040F0"/>
    <w:rsid w:val="00D05FB6"/>
    <w:rsid w:val="00D07015"/>
    <w:rsid w:val="00D11A7D"/>
    <w:rsid w:val="00D11ABF"/>
    <w:rsid w:val="00D1346F"/>
    <w:rsid w:val="00D151AD"/>
    <w:rsid w:val="00D155E1"/>
    <w:rsid w:val="00D168F1"/>
    <w:rsid w:val="00D219EC"/>
    <w:rsid w:val="00D21AE1"/>
    <w:rsid w:val="00D22D76"/>
    <w:rsid w:val="00D232F6"/>
    <w:rsid w:val="00D24527"/>
    <w:rsid w:val="00D24BE2"/>
    <w:rsid w:val="00D25339"/>
    <w:rsid w:val="00D26002"/>
    <w:rsid w:val="00D327ED"/>
    <w:rsid w:val="00D32A12"/>
    <w:rsid w:val="00D32AB4"/>
    <w:rsid w:val="00D33D97"/>
    <w:rsid w:val="00D34A31"/>
    <w:rsid w:val="00D37065"/>
    <w:rsid w:val="00D37E6D"/>
    <w:rsid w:val="00D400C2"/>
    <w:rsid w:val="00D40213"/>
    <w:rsid w:val="00D409FE"/>
    <w:rsid w:val="00D4327D"/>
    <w:rsid w:val="00D4562F"/>
    <w:rsid w:val="00D45CFC"/>
    <w:rsid w:val="00D46D67"/>
    <w:rsid w:val="00D47B0A"/>
    <w:rsid w:val="00D51039"/>
    <w:rsid w:val="00D513AB"/>
    <w:rsid w:val="00D51508"/>
    <w:rsid w:val="00D51C0D"/>
    <w:rsid w:val="00D51E97"/>
    <w:rsid w:val="00D5209F"/>
    <w:rsid w:val="00D52623"/>
    <w:rsid w:val="00D542DE"/>
    <w:rsid w:val="00D5471D"/>
    <w:rsid w:val="00D54C02"/>
    <w:rsid w:val="00D55831"/>
    <w:rsid w:val="00D5671C"/>
    <w:rsid w:val="00D60B79"/>
    <w:rsid w:val="00D61083"/>
    <w:rsid w:val="00D6125F"/>
    <w:rsid w:val="00D6173B"/>
    <w:rsid w:val="00D61AFC"/>
    <w:rsid w:val="00D6205D"/>
    <w:rsid w:val="00D633FA"/>
    <w:rsid w:val="00D63410"/>
    <w:rsid w:val="00D63FD2"/>
    <w:rsid w:val="00D659E7"/>
    <w:rsid w:val="00D65EAA"/>
    <w:rsid w:val="00D66E3E"/>
    <w:rsid w:val="00D701F1"/>
    <w:rsid w:val="00D70AF7"/>
    <w:rsid w:val="00D70DE9"/>
    <w:rsid w:val="00D711EC"/>
    <w:rsid w:val="00D719A3"/>
    <w:rsid w:val="00D71F60"/>
    <w:rsid w:val="00D721CE"/>
    <w:rsid w:val="00D72462"/>
    <w:rsid w:val="00D73AD7"/>
    <w:rsid w:val="00D73FB6"/>
    <w:rsid w:val="00D74E2A"/>
    <w:rsid w:val="00D75B6A"/>
    <w:rsid w:val="00D760F8"/>
    <w:rsid w:val="00D76E9C"/>
    <w:rsid w:val="00D80491"/>
    <w:rsid w:val="00D80781"/>
    <w:rsid w:val="00D80AD2"/>
    <w:rsid w:val="00D82CF8"/>
    <w:rsid w:val="00D82ED4"/>
    <w:rsid w:val="00D8305A"/>
    <w:rsid w:val="00D831C6"/>
    <w:rsid w:val="00D84701"/>
    <w:rsid w:val="00D84808"/>
    <w:rsid w:val="00D853E3"/>
    <w:rsid w:val="00D856F0"/>
    <w:rsid w:val="00D867DA"/>
    <w:rsid w:val="00D917CC"/>
    <w:rsid w:val="00D91FA6"/>
    <w:rsid w:val="00D93907"/>
    <w:rsid w:val="00D93B28"/>
    <w:rsid w:val="00D94595"/>
    <w:rsid w:val="00D946CB"/>
    <w:rsid w:val="00D95819"/>
    <w:rsid w:val="00D9684E"/>
    <w:rsid w:val="00D96B27"/>
    <w:rsid w:val="00D9737F"/>
    <w:rsid w:val="00DA0056"/>
    <w:rsid w:val="00DA092E"/>
    <w:rsid w:val="00DA1006"/>
    <w:rsid w:val="00DA1E2E"/>
    <w:rsid w:val="00DA2971"/>
    <w:rsid w:val="00DA2DE2"/>
    <w:rsid w:val="00DA3097"/>
    <w:rsid w:val="00DA5087"/>
    <w:rsid w:val="00DA532B"/>
    <w:rsid w:val="00DA5644"/>
    <w:rsid w:val="00DA64EF"/>
    <w:rsid w:val="00DA6841"/>
    <w:rsid w:val="00DB030F"/>
    <w:rsid w:val="00DB032C"/>
    <w:rsid w:val="00DB1B23"/>
    <w:rsid w:val="00DB1BF9"/>
    <w:rsid w:val="00DB37D4"/>
    <w:rsid w:val="00DB6077"/>
    <w:rsid w:val="00DB62A5"/>
    <w:rsid w:val="00DB6363"/>
    <w:rsid w:val="00DB77DD"/>
    <w:rsid w:val="00DC0526"/>
    <w:rsid w:val="00DC1CFF"/>
    <w:rsid w:val="00DC2A34"/>
    <w:rsid w:val="00DC7EA3"/>
    <w:rsid w:val="00DD1593"/>
    <w:rsid w:val="00DD3504"/>
    <w:rsid w:val="00DD49DF"/>
    <w:rsid w:val="00DD4AA8"/>
    <w:rsid w:val="00DD58B4"/>
    <w:rsid w:val="00DD6F38"/>
    <w:rsid w:val="00DD78C8"/>
    <w:rsid w:val="00DD7E77"/>
    <w:rsid w:val="00DE05E4"/>
    <w:rsid w:val="00DE1D08"/>
    <w:rsid w:val="00DE587F"/>
    <w:rsid w:val="00DE5F8A"/>
    <w:rsid w:val="00DE7057"/>
    <w:rsid w:val="00DE7DA2"/>
    <w:rsid w:val="00DE7DF5"/>
    <w:rsid w:val="00DF0A92"/>
    <w:rsid w:val="00DF136F"/>
    <w:rsid w:val="00DF1724"/>
    <w:rsid w:val="00DF297B"/>
    <w:rsid w:val="00DF3547"/>
    <w:rsid w:val="00DF3E0A"/>
    <w:rsid w:val="00DF42B7"/>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07F35"/>
    <w:rsid w:val="00E11205"/>
    <w:rsid w:val="00E11EB7"/>
    <w:rsid w:val="00E11EB8"/>
    <w:rsid w:val="00E16D6C"/>
    <w:rsid w:val="00E16DAD"/>
    <w:rsid w:val="00E17A28"/>
    <w:rsid w:val="00E222E3"/>
    <w:rsid w:val="00E24FDE"/>
    <w:rsid w:val="00E25567"/>
    <w:rsid w:val="00E263A1"/>
    <w:rsid w:val="00E26E32"/>
    <w:rsid w:val="00E275EE"/>
    <w:rsid w:val="00E277EE"/>
    <w:rsid w:val="00E301C3"/>
    <w:rsid w:val="00E31315"/>
    <w:rsid w:val="00E33A91"/>
    <w:rsid w:val="00E35E81"/>
    <w:rsid w:val="00E365AC"/>
    <w:rsid w:val="00E4094E"/>
    <w:rsid w:val="00E433DD"/>
    <w:rsid w:val="00E4359F"/>
    <w:rsid w:val="00E457B0"/>
    <w:rsid w:val="00E46E75"/>
    <w:rsid w:val="00E47612"/>
    <w:rsid w:val="00E47983"/>
    <w:rsid w:val="00E47D9E"/>
    <w:rsid w:val="00E50AFC"/>
    <w:rsid w:val="00E51315"/>
    <w:rsid w:val="00E5259F"/>
    <w:rsid w:val="00E539D1"/>
    <w:rsid w:val="00E54E43"/>
    <w:rsid w:val="00E57654"/>
    <w:rsid w:val="00E60210"/>
    <w:rsid w:val="00E60962"/>
    <w:rsid w:val="00E6113A"/>
    <w:rsid w:val="00E61781"/>
    <w:rsid w:val="00E625CB"/>
    <w:rsid w:val="00E62F34"/>
    <w:rsid w:val="00E6387D"/>
    <w:rsid w:val="00E64363"/>
    <w:rsid w:val="00E66DED"/>
    <w:rsid w:val="00E674C4"/>
    <w:rsid w:val="00E7072E"/>
    <w:rsid w:val="00E71858"/>
    <w:rsid w:val="00E7482B"/>
    <w:rsid w:val="00E75C26"/>
    <w:rsid w:val="00E7792C"/>
    <w:rsid w:val="00E77CA8"/>
    <w:rsid w:val="00E80BED"/>
    <w:rsid w:val="00E80FDE"/>
    <w:rsid w:val="00E817AF"/>
    <w:rsid w:val="00E81D31"/>
    <w:rsid w:val="00E821EC"/>
    <w:rsid w:val="00E8243B"/>
    <w:rsid w:val="00E8319F"/>
    <w:rsid w:val="00E83AFC"/>
    <w:rsid w:val="00E85312"/>
    <w:rsid w:val="00E8569D"/>
    <w:rsid w:val="00E86661"/>
    <w:rsid w:val="00E86D19"/>
    <w:rsid w:val="00E91787"/>
    <w:rsid w:val="00E91BDC"/>
    <w:rsid w:val="00E92768"/>
    <w:rsid w:val="00E93021"/>
    <w:rsid w:val="00E9484C"/>
    <w:rsid w:val="00E95587"/>
    <w:rsid w:val="00E9704E"/>
    <w:rsid w:val="00EA0E4C"/>
    <w:rsid w:val="00EA29D7"/>
    <w:rsid w:val="00EA321E"/>
    <w:rsid w:val="00EA3252"/>
    <w:rsid w:val="00EA599C"/>
    <w:rsid w:val="00EB0E8D"/>
    <w:rsid w:val="00EB1904"/>
    <w:rsid w:val="00EB199E"/>
    <w:rsid w:val="00EB1D06"/>
    <w:rsid w:val="00EB2C88"/>
    <w:rsid w:val="00EB349F"/>
    <w:rsid w:val="00EB39E0"/>
    <w:rsid w:val="00EB3A1D"/>
    <w:rsid w:val="00EB42BE"/>
    <w:rsid w:val="00EB452C"/>
    <w:rsid w:val="00EB463B"/>
    <w:rsid w:val="00EB4802"/>
    <w:rsid w:val="00EB4BA8"/>
    <w:rsid w:val="00EB5294"/>
    <w:rsid w:val="00EB55B9"/>
    <w:rsid w:val="00EB58BB"/>
    <w:rsid w:val="00EB59D8"/>
    <w:rsid w:val="00EB5F2D"/>
    <w:rsid w:val="00EB68D8"/>
    <w:rsid w:val="00EB6DB5"/>
    <w:rsid w:val="00EC04E7"/>
    <w:rsid w:val="00EC0CD1"/>
    <w:rsid w:val="00EC10D7"/>
    <w:rsid w:val="00EC1833"/>
    <w:rsid w:val="00EC195E"/>
    <w:rsid w:val="00EC3278"/>
    <w:rsid w:val="00EC53AD"/>
    <w:rsid w:val="00ED128A"/>
    <w:rsid w:val="00ED133A"/>
    <w:rsid w:val="00ED1494"/>
    <w:rsid w:val="00ED22E1"/>
    <w:rsid w:val="00ED2573"/>
    <w:rsid w:val="00ED27F4"/>
    <w:rsid w:val="00ED2814"/>
    <w:rsid w:val="00ED3B46"/>
    <w:rsid w:val="00ED3CC7"/>
    <w:rsid w:val="00ED437C"/>
    <w:rsid w:val="00ED6321"/>
    <w:rsid w:val="00EE1E00"/>
    <w:rsid w:val="00EE3259"/>
    <w:rsid w:val="00EE4028"/>
    <w:rsid w:val="00EE4204"/>
    <w:rsid w:val="00EE4542"/>
    <w:rsid w:val="00EE67DA"/>
    <w:rsid w:val="00EF1E45"/>
    <w:rsid w:val="00EF5551"/>
    <w:rsid w:val="00EF6340"/>
    <w:rsid w:val="00EF6A98"/>
    <w:rsid w:val="00EF7A6A"/>
    <w:rsid w:val="00F02D9D"/>
    <w:rsid w:val="00F03036"/>
    <w:rsid w:val="00F05AF4"/>
    <w:rsid w:val="00F05CA7"/>
    <w:rsid w:val="00F11A4A"/>
    <w:rsid w:val="00F11EC1"/>
    <w:rsid w:val="00F121FB"/>
    <w:rsid w:val="00F124FB"/>
    <w:rsid w:val="00F1257E"/>
    <w:rsid w:val="00F13ADD"/>
    <w:rsid w:val="00F14012"/>
    <w:rsid w:val="00F15184"/>
    <w:rsid w:val="00F15F17"/>
    <w:rsid w:val="00F176E5"/>
    <w:rsid w:val="00F17ACD"/>
    <w:rsid w:val="00F20C2B"/>
    <w:rsid w:val="00F20CBC"/>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69C0"/>
    <w:rsid w:val="00F373FB"/>
    <w:rsid w:val="00F40741"/>
    <w:rsid w:val="00F408E8"/>
    <w:rsid w:val="00F424A2"/>
    <w:rsid w:val="00F43B74"/>
    <w:rsid w:val="00F43EE5"/>
    <w:rsid w:val="00F44E0B"/>
    <w:rsid w:val="00F47C5B"/>
    <w:rsid w:val="00F56316"/>
    <w:rsid w:val="00F572A6"/>
    <w:rsid w:val="00F57626"/>
    <w:rsid w:val="00F57E80"/>
    <w:rsid w:val="00F57F23"/>
    <w:rsid w:val="00F610A5"/>
    <w:rsid w:val="00F6150F"/>
    <w:rsid w:val="00F61924"/>
    <w:rsid w:val="00F6258A"/>
    <w:rsid w:val="00F6309B"/>
    <w:rsid w:val="00F6353A"/>
    <w:rsid w:val="00F641C5"/>
    <w:rsid w:val="00F646BC"/>
    <w:rsid w:val="00F64FC1"/>
    <w:rsid w:val="00F70F67"/>
    <w:rsid w:val="00F7125F"/>
    <w:rsid w:val="00F718C0"/>
    <w:rsid w:val="00F73D1E"/>
    <w:rsid w:val="00F7444E"/>
    <w:rsid w:val="00F753D8"/>
    <w:rsid w:val="00F75E84"/>
    <w:rsid w:val="00F7632D"/>
    <w:rsid w:val="00F768F0"/>
    <w:rsid w:val="00F76C5B"/>
    <w:rsid w:val="00F80146"/>
    <w:rsid w:val="00F80ED7"/>
    <w:rsid w:val="00F81E21"/>
    <w:rsid w:val="00F82E5F"/>
    <w:rsid w:val="00F83813"/>
    <w:rsid w:val="00F86017"/>
    <w:rsid w:val="00F86785"/>
    <w:rsid w:val="00F90246"/>
    <w:rsid w:val="00F92006"/>
    <w:rsid w:val="00F9354C"/>
    <w:rsid w:val="00F94499"/>
    <w:rsid w:val="00F957D4"/>
    <w:rsid w:val="00F96B7B"/>
    <w:rsid w:val="00FA0930"/>
    <w:rsid w:val="00FA1325"/>
    <w:rsid w:val="00FA1CC3"/>
    <w:rsid w:val="00FA1E75"/>
    <w:rsid w:val="00FA227C"/>
    <w:rsid w:val="00FA51DA"/>
    <w:rsid w:val="00FA7B04"/>
    <w:rsid w:val="00FB0A06"/>
    <w:rsid w:val="00FB265A"/>
    <w:rsid w:val="00FB32BA"/>
    <w:rsid w:val="00FB6508"/>
    <w:rsid w:val="00FB6670"/>
    <w:rsid w:val="00FB6CDF"/>
    <w:rsid w:val="00FC1AAC"/>
    <w:rsid w:val="00FC2757"/>
    <w:rsid w:val="00FC356D"/>
    <w:rsid w:val="00FC44F9"/>
    <w:rsid w:val="00FC5916"/>
    <w:rsid w:val="00FD2AE9"/>
    <w:rsid w:val="00FD3127"/>
    <w:rsid w:val="00FD5D78"/>
    <w:rsid w:val="00FD67E4"/>
    <w:rsid w:val="00FE08C5"/>
    <w:rsid w:val="00FE09AC"/>
    <w:rsid w:val="00FE363A"/>
    <w:rsid w:val="00FE3C09"/>
    <w:rsid w:val="00FE3DAD"/>
    <w:rsid w:val="00FE62B2"/>
    <w:rsid w:val="00FE7488"/>
    <w:rsid w:val="00FF03FB"/>
    <w:rsid w:val="00FF213F"/>
    <w:rsid w:val="00FF23FD"/>
    <w:rsid w:val="00FF31D4"/>
    <w:rsid w:val="00FF3F76"/>
    <w:rsid w:val="00FF60F9"/>
    <w:rsid w:val="00FF65E6"/>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B311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Autospacing="true" w:after="100" w:beforeAutospacing="true" w:before="100"/>
    </w:pPr>
  </w:style>
  <w:style w:styleId="Tekstrezerviranogmjesta" w:type="character">
    <w:name w:val="Placeholder Text"/>
    <w:basedOn w:val="Zadanifontodlomka"/>
    <w:uiPriority w:val="99"/>
    <w:semiHidden/>
    <w:rsid w:val="00041B1E"/>
    <w:rPr>
      <w:color w:val="808080"/>
      <w:bdr w:space="0" w:sz="0" w:color="auto" w:val="none"/>
      <w:shd w:fill="CCFFFF" w:color="auto" w:val="clear"/>
    </w:rPr>
  </w:style>
  <w:style w:customStyle="true" w:styleId="eSPISCCParagraphDefaultFont" w:type="character">
    <w:name w:val="eSPIS_CC_Paragraph Default Font"/>
    <w:basedOn w:val="Zadanifontodlomka"/>
    <w:rsid w:val="00041B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B1E"/>
    <w:rPr>
      <w:bdr w:space="0" w:sz="0" w:color="auto" w:val="none"/>
      <w:shd w:fill="FFFFCC" w:color="auto" w:val="clear"/>
      <w:lang w:val="hr-HR"/>
    </w:rPr>
  </w:style>
  <w:style w:customStyle="true" w:styleId="PozadinaSvijetloCrvena" w:type="character">
    <w:name w:val="Pozadina_SvijetloCrvena"/>
    <w:basedOn w:val="eSPISCCParagraphDefaultFont"/>
    <w:rsid w:val="00041B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B1E"/>
    <w:rPr>
      <w:rFonts w:cs="Times New Roman" w:hAnsi="Times New Roman" w:ascii="Times New Roman"/>
      <w:sz w:val="24"/>
      <w:bdr w:space="0" w:sz="0" w:color="auto" w:val="none"/>
      <w:shd w:fill="CCFFCC" w:color="auto" w:val="clear"/>
      <w:lang w:val="hr-HR"/>
    </w:rPr>
  </w:style>
  <w:style w:styleId="Bezproreda" w:type="paragraph">
    <w:name w:val="No Spacing"/>
    <w:link w:val="BezproredaChar"/>
    <w:uiPriority w:val="1"/>
    <w:qFormat/>
    <w:rsid w:val="00B106DC"/>
    <w:rPr>
      <w:rFonts w:eastAsia="Calibri" w:hAnsi="Calibri" w:ascii="Calibri"/>
      <w:sz w:val="22"/>
      <w:szCs w:val="22"/>
      <w:lang w:eastAsia="en-US"/>
    </w:rPr>
  </w:style>
  <w:style w:customStyle="true" w:styleId="value" w:type="character">
    <w:name w:val="value"/>
    <w:basedOn w:val="Zadanifontodlomka"/>
    <w:rsid w:val="0059184F"/>
  </w:style>
  <w:style w:customStyle="true" w:styleId="BezproredaChar" w:type="character">
    <w:name w:val="Bez proreda Char"/>
    <w:basedOn w:val="Zadanifontodlomka"/>
    <w:link w:val="Bezproreda"/>
    <w:uiPriority w:val="1"/>
    <w:rsid w:val="00D07015"/>
    <w:rPr>
      <w:rFonts w:eastAsia="Calibri" w:hAnsi="Calibri" w:ascii="Calibri"/>
      <w:sz w:val="22"/>
      <w:szCs w:val="22"/>
      <w:lang w:eastAsia="en-US"/>
    </w:rPr>
  </w:style>
  <w:style w:styleId="Istaknuto" w:type="character">
    <w:name w:val="Emphasis"/>
    <w:basedOn w:val="Zadanifontodlomka"/>
    <w:qFormat/>
    <w:rsid w:val="004D1603"/>
    <w:rPr>
      <w:i/>
      <w:iC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B311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100" w:afterAutospacing="1" w:before="100" w:beforeAutospacing="1"/>
    </w:pPr>
  </w:style>
  <w:style w:styleId="Tekstrezerviranogmjesta" w:type="character">
    <w:name w:val="Placeholder Text"/>
    <w:basedOn w:val="Zadanifontodlomka"/>
    <w:uiPriority w:val="99"/>
    <w:semiHidden/>
    <w:rsid w:val="00041B1E"/>
    <w:rPr>
      <w:color w:val="808080"/>
      <w:bdr w:color="auto" w:space="0" w:sz="0" w:val="none"/>
      <w:shd w:color="auto" w:fill="CCFFFF" w:val="clear"/>
    </w:rPr>
  </w:style>
  <w:style w:customStyle="1" w:styleId="eSPISCCParagraphDefaultFont" w:type="character">
    <w:name w:val="eSPIS_CC_Paragraph Default Font"/>
    <w:basedOn w:val="Zadanifontodlomka"/>
    <w:rsid w:val="00041B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B1E"/>
    <w:rPr>
      <w:bdr w:color="auto" w:space="0" w:sz="0" w:val="none"/>
      <w:shd w:color="auto" w:fill="FFFFCC" w:val="clear"/>
      <w:lang w:val="hr-HR"/>
    </w:rPr>
  </w:style>
  <w:style w:customStyle="1" w:styleId="PozadinaSvijetloCrvena" w:type="character">
    <w:name w:val="Pozadina_SvijetloCrvena"/>
    <w:basedOn w:val="eSPISCCParagraphDefaultFont"/>
    <w:rsid w:val="00041B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B1E"/>
    <w:rPr>
      <w:rFonts w:ascii="Times New Roman" w:cs="Times New Roman" w:hAnsi="Times New Roman"/>
      <w:sz w:val="24"/>
      <w:bdr w:color="auto" w:space="0" w:sz="0" w:val="none"/>
      <w:shd w:color="auto" w:fill="CCFFCC" w:val="clear"/>
      <w:lang w:val="hr-HR"/>
    </w:rPr>
  </w:style>
  <w:style w:styleId="Bezproreda" w:type="paragraph">
    <w:name w:val="No Spacing"/>
    <w:link w:val="BezproredaChar"/>
    <w:uiPriority w:val="1"/>
    <w:qFormat/>
    <w:rsid w:val="00B106DC"/>
    <w:rPr>
      <w:rFonts w:ascii="Calibri" w:eastAsia="Calibri" w:hAnsi="Calibri"/>
      <w:sz w:val="22"/>
      <w:szCs w:val="22"/>
      <w:lang w:eastAsia="en-US"/>
    </w:rPr>
  </w:style>
  <w:style w:customStyle="1" w:styleId="value" w:type="character">
    <w:name w:val="value"/>
    <w:basedOn w:val="Zadanifontodlomka"/>
    <w:rsid w:val="0059184F"/>
  </w:style>
  <w:style w:customStyle="1" w:styleId="BezproredaChar" w:type="character">
    <w:name w:val="Bez proreda Char"/>
    <w:basedOn w:val="Zadanifontodlomka"/>
    <w:link w:val="Bezproreda"/>
    <w:uiPriority w:val="1"/>
    <w:rsid w:val="00D07015"/>
    <w:rPr>
      <w:rFonts w:ascii="Calibri" w:eastAsia="Calibri" w:hAnsi="Calibri"/>
      <w:sz w:val="22"/>
      <w:szCs w:val="22"/>
      <w:lang w:eastAsia="en-US"/>
    </w:rPr>
  </w:style>
  <w:style w:styleId="Istaknuto" w:type="character">
    <w:name w:val="Emphasis"/>
    <w:basedOn w:val="Zadanifontodlomka"/>
    <w:qFormat/>
    <w:rsid w:val="004D1603"/>
    <w:rPr>
      <w:i/>
      <w:iC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9043">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218635411">
      <w:bodyDiv w:val="true"/>
      <w:marLeft w:val="0"/>
      <w:marRight w:val="0"/>
      <w:marTop w:val="0"/>
      <w:marBottom w:val="0"/>
      <w:divBdr>
        <w:top w:space="0" w:sz="0" w:color="auto" w:val="none"/>
        <w:left w:space="0" w:sz="0" w:color="auto" w:val="none"/>
        <w:bottom w:space="0" w:sz="0" w:color="auto" w:val="none"/>
        <w:right w:space="0" w:sz="0" w:color="auto" w:val="none"/>
      </w:divBdr>
    </w:div>
    <w:div w:id="234702219">
      <w:bodyDiv w:val="true"/>
      <w:marLeft w:val="0"/>
      <w:marRight w:val="0"/>
      <w:marTop w:val="0"/>
      <w:marBottom w:val="0"/>
      <w:divBdr>
        <w:top w:space="0" w:sz="0" w:color="auto" w:val="none"/>
        <w:left w:space="0" w:sz="0" w:color="auto" w:val="none"/>
        <w:bottom w:space="0" w:sz="0" w:color="auto" w:val="none"/>
        <w:right w:space="0" w:sz="0" w:color="auto" w:val="none"/>
      </w:divBdr>
    </w:div>
    <w:div w:id="282925755">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19429306">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430319555">
      <w:bodyDiv w:val="true"/>
      <w:marLeft w:val="0"/>
      <w:marRight w:val="0"/>
      <w:marTop w:val="0"/>
      <w:marBottom w:val="0"/>
      <w:divBdr>
        <w:top w:space="0" w:sz="0" w:color="auto" w:val="none"/>
        <w:left w:space="0" w:sz="0" w:color="auto" w:val="none"/>
        <w:bottom w:space="0" w:sz="0" w:color="auto" w:val="none"/>
        <w:right w:space="0" w:sz="0" w:color="auto" w:val="none"/>
      </w:divBdr>
    </w:div>
    <w:div w:id="443622915">
      <w:bodyDiv w:val="true"/>
      <w:marLeft w:val="0"/>
      <w:marRight w:val="0"/>
      <w:marTop w:val="0"/>
      <w:marBottom w:val="0"/>
      <w:divBdr>
        <w:top w:space="0" w:sz="0" w:color="auto" w:val="none"/>
        <w:left w:space="0" w:sz="0" w:color="auto" w:val="none"/>
        <w:bottom w:space="0" w:sz="0" w:color="auto" w:val="none"/>
        <w:right w:space="0" w:sz="0" w:color="auto" w:val="none"/>
      </w:divBdr>
    </w:div>
    <w:div w:id="46663110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670539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47268363">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6484002">
      <w:bodyDiv w:val="true"/>
      <w:marLeft w:val="0"/>
      <w:marRight w:val="0"/>
      <w:marTop w:val="0"/>
      <w:marBottom w:val="0"/>
      <w:divBdr>
        <w:top w:space="0" w:sz="0" w:color="auto" w:val="none"/>
        <w:left w:space="0" w:sz="0" w:color="auto" w:val="none"/>
        <w:bottom w:space="0" w:sz="0" w:color="auto" w:val="none"/>
        <w:right w:space="0" w:sz="0" w:color="auto" w:val="none"/>
      </w:divBdr>
    </w:div>
    <w:div w:id="780761497">
      <w:bodyDiv w:val="true"/>
      <w:marLeft w:val="0"/>
      <w:marRight w:val="0"/>
      <w:marTop w:val="0"/>
      <w:marBottom w:val="0"/>
      <w:divBdr>
        <w:top w:space="0" w:sz="0" w:color="auto" w:val="none"/>
        <w:left w:space="0" w:sz="0" w:color="auto" w:val="none"/>
        <w:bottom w:space="0" w:sz="0" w:color="auto" w:val="none"/>
        <w:right w:space="0" w:sz="0" w:color="auto" w:val="none"/>
      </w:divBdr>
    </w:div>
    <w:div w:id="788427235">
      <w:bodyDiv w:val="true"/>
      <w:marLeft w:val="0"/>
      <w:marRight w:val="0"/>
      <w:marTop w:val="0"/>
      <w:marBottom w:val="0"/>
      <w:divBdr>
        <w:top w:space="0" w:sz="0" w:color="auto" w:val="none"/>
        <w:left w:space="0" w:sz="0" w:color="auto" w:val="none"/>
        <w:bottom w:space="0" w:sz="0" w:color="auto" w:val="none"/>
        <w:right w:space="0" w:sz="0" w:color="auto" w:val="none"/>
      </w:divBdr>
    </w:div>
    <w:div w:id="80231368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99364616">
      <w:bodyDiv w:val="true"/>
      <w:marLeft w:val="0"/>
      <w:marRight w:val="0"/>
      <w:marTop w:val="0"/>
      <w:marBottom w:val="0"/>
      <w:divBdr>
        <w:top w:space="0" w:sz="0" w:color="auto" w:val="none"/>
        <w:left w:space="0" w:sz="0" w:color="auto" w:val="none"/>
        <w:bottom w:space="0" w:sz="0" w:color="auto" w:val="none"/>
        <w:right w:space="0" w:sz="0" w:color="auto" w:val="none"/>
      </w:divBdr>
    </w:div>
    <w:div w:id="916474299">
      <w:bodyDiv w:val="true"/>
      <w:marLeft w:val="0"/>
      <w:marRight w:val="0"/>
      <w:marTop w:val="0"/>
      <w:marBottom w:val="0"/>
      <w:divBdr>
        <w:top w:space="0" w:sz="0" w:color="auto" w:val="none"/>
        <w:left w:space="0" w:sz="0" w:color="auto" w:val="none"/>
        <w:bottom w:space="0" w:sz="0" w:color="auto" w:val="none"/>
        <w:right w:space="0" w:sz="0" w:color="auto" w:val="none"/>
      </w:divBdr>
    </w:div>
    <w:div w:id="919674794">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154338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23095704">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6248036">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1879297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80772947">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06597140">
      <w:bodyDiv w:val="true"/>
      <w:marLeft w:val="0"/>
      <w:marRight w:val="0"/>
      <w:marTop w:val="0"/>
      <w:marBottom w:val="0"/>
      <w:divBdr>
        <w:top w:space="0" w:sz="0" w:color="auto" w:val="none"/>
        <w:left w:space="0" w:sz="0" w:color="auto" w:val="none"/>
        <w:bottom w:space="0" w:sz="0" w:color="auto" w:val="none"/>
        <w:right w:space="0" w:sz="0" w:color="auto" w:val="none"/>
      </w:divBdr>
    </w:div>
    <w:div w:id="1235748027">
      <w:bodyDiv w:val="true"/>
      <w:marLeft w:val="0"/>
      <w:marRight w:val="0"/>
      <w:marTop w:val="0"/>
      <w:marBottom w:val="0"/>
      <w:divBdr>
        <w:top w:space="0" w:sz="0" w:color="auto" w:val="none"/>
        <w:left w:space="0" w:sz="0" w:color="auto" w:val="none"/>
        <w:bottom w:space="0" w:sz="0" w:color="auto" w:val="none"/>
        <w:right w:space="0" w:sz="0" w:color="auto" w:val="none"/>
      </w:divBdr>
    </w:div>
    <w:div w:id="1240486475">
      <w:bodyDiv w:val="true"/>
      <w:marLeft w:val="0"/>
      <w:marRight w:val="0"/>
      <w:marTop w:val="0"/>
      <w:marBottom w:val="0"/>
      <w:divBdr>
        <w:top w:space="0" w:sz="0" w:color="auto" w:val="none"/>
        <w:left w:space="0" w:sz="0" w:color="auto" w:val="none"/>
        <w:bottom w:space="0" w:sz="0" w:color="auto" w:val="none"/>
        <w:right w:space="0" w:sz="0" w:color="auto" w:val="none"/>
      </w:divBdr>
    </w:div>
    <w:div w:id="1250237210">
      <w:bodyDiv w:val="true"/>
      <w:marLeft w:val="0"/>
      <w:marRight w:val="0"/>
      <w:marTop w:val="0"/>
      <w:marBottom w:val="0"/>
      <w:divBdr>
        <w:top w:space="0" w:sz="0" w:color="auto" w:val="none"/>
        <w:left w:space="0" w:sz="0" w:color="auto" w:val="none"/>
        <w:bottom w:space="0" w:sz="0" w:color="auto" w:val="none"/>
        <w:right w:space="0" w:sz="0" w:color="auto" w:val="none"/>
      </w:divBdr>
    </w:div>
    <w:div w:id="1259752377">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2323289">
      <w:bodyDiv w:val="true"/>
      <w:marLeft w:val="0"/>
      <w:marRight w:val="0"/>
      <w:marTop w:val="0"/>
      <w:marBottom w:val="0"/>
      <w:divBdr>
        <w:top w:space="0" w:sz="0" w:color="auto" w:val="none"/>
        <w:left w:space="0" w:sz="0" w:color="auto" w:val="none"/>
        <w:bottom w:space="0" w:sz="0" w:color="auto" w:val="none"/>
        <w:right w:space="0" w:sz="0" w:color="auto" w:val="none"/>
      </w:divBdr>
    </w:div>
    <w:div w:id="1315141417">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97377629">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5155678">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9399677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529494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95901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896814411">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436494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1989049648">
      <w:bodyDiv w:val="true"/>
      <w:marLeft w:val="0"/>
      <w:marRight w:val="0"/>
      <w:marTop w:val="0"/>
      <w:marBottom w:val="0"/>
      <w:divBdr>
        <w:top w:space="0" w:sz="0" w:color="auto" w:val="none"/>
        <w:left w:space="0" w:sz="0" w:color="auto" w:val="none"/>
        <w:bottom w:space="0" w:sz="0" w:color="auto" w:val="none"/>
        <w:right w:space="0" w:sz="0" w:color="auto" w:val="none"/>
      </w:divBdr>
    </w:div>
    <w:div w:id="1989942638">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9699123">
      <w:bodyDiv w:val="true"/>
      <w:marLeft w:val="0"/>
      <w:marRight w:val="0"/>
      <w:marTop w:val="0"/>
      <w:marBottom w:val="0"/>
      <w:divBdr>
        <w:top w:space="0" w:sz="0" w:color="auto" w:val="none"/>
        <w:left w:space="0" w:sz="0" w:color="auto" w:val="none"/>
        <w:bottom w:space="0" w:sz="0" w:color="auto" w:val="none"/>
        <w:right w:space="0" w:sz="0" w:color="auto" w:val="none"/>
      </w:divBdr>
    </w:div>
    <w:div w:id="2040619199">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595828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1340565">
      <w:bodyDiv w:val="true"/>
      <w:marLeft w:val="0"/>
      <w:marRight w:val="0"/>
      <w:marTop w:val="0"/>
      <w:marBottom w:val="0"/>
      <w:divBdr>
        <w:top w:space="0" w:sz="0" w:color="auto" w:val="none"/>
        <w:left w:space="0" w:sz="0" w:color="auto" w:val="none"/>
        <w:bottom w:space="0" w:sz="0" w:color="auto" w:val="none"/>
        <w:right w:space="0" w:sz="0" w:color="auto" w:val="none"/>
      </w:divBdr>
    </w:div>
    <w:div w:id="2077195333">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kolovoza 2018.</izvorni_sadrzaj>
    <derivirana_varijabla naziv="DomainObject.DatumDonosenjaOdluke_1">21.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St-592/2017-21</izvorni_sadrzaj>
    <derivirana_varijabla naziv="DomainObject.Oznaka_1">St-592/2017-21</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592</izvorni_sadrzaj>
    <derivirana_varijabla naziv="DomainObject.Predmet.Broj_1">592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2017.</izvorni_sadrzaj>
    <derivirana_varijabla naziv="DomainObject.Predmet.DatumOsnivanja_1">30.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21. kolovoza 2018.</izvorni_sadrzaj>
    <derivirana_varijabla naziv="DomainObject.Predmet.DatumRjesavanja_1">21. kolovoza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St-592/2017</izvorni_sadrzaj>
    <derivirana_varijabla naziv="DomainObject.Predmet.OznakaBroj_1">St-592/2017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MAVRIN d.o.o. za građevinarstvo zastupanog po punomoćniku Tomas Mavrin</izvorni_sadrzaj>
    <derivirana_varijabla naziv="DomainObject.Predmet.ProtustrankaFormated_1">  MAVRIN d.o.o. za građevinarstvo zastupanog po punomoćniku Tomas Mavrin</derivirana_varijabla>
  </DomainObject.Predmet.ProtustrankaFormated>
  <DomainObject.Predmet.ProtustrankaFormatedOIB>
    <izvorni_sadrzaj>  MAVRIN d.o.o. za građevinarstvo, OIB 54617232226 zastupanog po punomoćniku Tomas Mavrin</izvorni_sadrzaj>
    <derivirana_varijabla naziv="DomainObject.Predmet.ProtustrankaFormatedOIB_1">  MAVRIN d.o.o. za građevinarstvo, OIB 54617232226 zastupanog po punomoćniku Tomas Mavrin</derivirana_varijabla>
  </DomainObject.Predmet.ProtustrankaFormatedOIB>
  <DomainObject.Predmet.ProtustrankaFormatedWithAdress>
    <izvorni_sadrzaj> MAVRIN d.o.o. za građevinarstvo, Rade Končara 36, 31321 Petlovac zastupanog po punomoćniku Tomas Mavrin</izvorni_sadrzaj>
    <derivirana_varijabla naziv="DomainObject.Predmet.ProtustrankaFormatedWithAdress_1"> MAVRIN d.o.o. za građevinarstvo, Rade Končara 36, 31321 Petlovac zastupanog po punomoćniku Tomas Mavrin</derivirana_varijabla>
  </DomainObject.Predmet.ProtustrankaFormatedWithAdress>
  <DomainObject.Predmet.ProtustrankaFormatedWithAdressOIB>
    <izvorni_sadrzaj> MAVRIN d.o.o. za građevinarstvo, OIB 54617232226, Rade Končara 36, 31321 Petlovac zastupanog po punomoćniku Tomas Mavrin</izvorni_sadrzaj>
    <derivirana_varijabla naziv="DomainObject.Predmet.ProtustrankaFormatedWithAdressOIB_1"> MAVRIN d.o.o. za građevinarstvo, OIB 54617232226, Rade Končara 36, 31321 Petlovac zastupanog po punomoćniku Tomas Mavrin</derivirana_varijabla>
  </DomainObject.Predmet.ProtustrankaFormatedWithAdressOIB>
  <DomainObject.Predmet.ProtustrankaWithAdress>
    <izvorni_sadrzaj>MAVRIN d.o.o. za građevinarstvo Rade Končara 36, 31321 Petlovac</izvorni_sadrzaj>
    <derivirana_varijabla naziv="DomainObject.Predmet.ProtustrankaWithAdress_1">MAVRIN d.o.o. za građevinarstvo Rade Končara 36, 31321 Petlovac</derivirana_varijabla>
  </DomainObject.Predmet.ProtustrankaWithAdress>
  <DomainObject.Predmet.ProtustrankaWithAdressOIB>
    <izvorni_sadrzaj>MAVRIN d.o.o. za građevinarstvo, OIB 54617232226, Rade Končara 36, 31321 Petlovac</izvorni_sadrzaj>
    <derivirana_varijabla naziv="DomainObject.Predmet.ProtustrankaWithAdressOIB_1">MAVRIN d.o.o. za građevinarstvo, OIB 54617232226, Rade Končara 36, 31321 Petlovac</derivirana_varijabla>
  </DomainObject.Predmet.ProtustrankaWithAdressOIB>
  <DomainObject.Predmet.ProtustrankaNazivFormated>
    <izvorni_sadrzaj>MAVRIN d.o.o. za građevinarstvo</izvorni_sadrzaj>
    <derivirana_varijabla naziv="DomainObject.Predmet.ProtustrankaNazivFormated_1">MAVRIN d.o.o. za građevinarstvo</derivirana_varijabla>
  </DomainObject.Predmet.ProtustrankaNazivFormated>
  <DomainObject.Predmet.ProtustrankaNazivFormatedOIB>
    <izvorni_sadrzaj>MAVRIN d.o.o. za građevinarstvo, OIB 54617232226</izvorni_sadrzaj>
    <derivirana_varijabla naziv="DomainObject.Predmet.ProtustrankaNazivFormatedOIB_1">MAVRIN d.o.o. za građevinarstvo, OIB 54617232226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zastupanog po punomoćniku Županijsko državno odvjetništvo u Osijeku</izvorni_sadrzaj>
    <derivirana_varijabla naziv="DomainObject.Predmet.StrankaFormated_1">  RH MF POREZNA UPRAVA zastupanog po punomoćniku Županijsko državno odvjetništvo u Osijeku</derivirana_varijabla>
  </DomainObject.Predmet.StrankaFormated>
  <DomainObject.Predmet.StrankaFormatedOIB>
    <izvorni_sadrzaj>  RH MF POREZNA UPRAVA, OIB 52634238587 zastupanog po punomoćniku Županijsko državno odvjetništvo u Osijeku</izvorni_sadrzaj>
    <derivirana_varijabla naziv="DomainObject.Predmet.StrankaFormatedOIB_1">  RH MF POREZNA UPRAVA, OIB 52634238587 zastupanog po punomoćniku Županijsko državno odvjetništvo u Osijeku</derivirana_varijabla>
  </DomainObject.Predmet.StrankaFormatedOIB>
  <DomainObject.Predmet.StrankaFormatedWithAdress>
    <izvorni_sadrzaj> RH MF POREZNA UPRAVA zastupanog po punomoćniku Županijsko državno odvjetništvo u Osijeku</izvorni_sadrzaj>
    <derivirana_varijabla naziv="DomainObject.Predmet.StrankaFormatedWithAdress_1"> RH MF POREZNA UPRAVA zastupanog po punomoćniku Županijsko državno odvjetništvo u Osijeku</derivirana_varijabla>
  </DomainObject.Predmet.StrankaFormatedWithAdress>
  <DomainObject.Predmet.StrankaFormatedWithAdressOIB>
    <izvorni_sadrzaj> RH MF POREZNA UPRAVA, OIB 52634238587 zastupanog po punomoćniku Županijsko državno odvjetništvo u Osijeku</izvorni_sadrzaj>
    <derivirana_varijabla naziv="DomainObject.Predmet.StrankaFormatedWithAdressOIB_1"> RH MF POREZNA UPRAVA, OIB 52634238587 zastupanog po punomoćniku Županijsko državno odvjetništvo u Osijeku</derivirana_varijabla>
  </DomainObject.Predmet.StrankaFormatedWithAdressOIB>
  <DomainObject.Predmet.StrankaWithAdress>
    <izvorni_sadrzaj>RH MF POREZNA UPRAVA </izvorni_sadrzaj>
    <derivirana_varijabla naziv="DomainObject.Predmet.StrankaWithAdress_1">RH MF POREZNA UPRAVA </derivirana_varijabla>
  </DomainObject.Predmet.StrankaWithAdress>
  <DomainObject.Predmet.StrankaWithAdressOIB>
    <izvorni_sadrzaj>RH MF POREZNA UPRAVA, OIB 52634238587</izvorni_sadrzaj>
    <derivirana_varijabla naziv="DomainObject.Predmet.StrankaWithAdressOIB_1">RH MF POREZNA UPRAVA, OIB 52634238587</derivirana_varijabla>
  </DomainObject.Predmet.StrankaWithAdressOIB>
  <DomainObject.Predmet.StrankaNazivFormated>
    <izvorni_sadrzaj>RH MF POREZNA UPRAVA</izvorni_sadrzaj>
    <derivirana_varijabla naziv="DomainObject.Predmet.StrankaNazivFormated_1">RH MF POREZNA UPRAVA</derivirana_varijabla>
  </DomainObject.Predmet.StrankaNazivFormated>
  <DomainObject.Predmet.StrankaNazivFormatedOIB>
    <izvorni_sadrzaj>RH MF POREZNA UPRAVA, OIB 52634238587</izvorni_sadrzaj>
    <derivirana_varijabla naziv="DomainObject.Predmet.StrankaNazivFormatedOIB_1">RH MF POREZNA UPRAVA,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POREZNA UPRAVA zastupanog po punomoćniku Županijsko državno odvjetništvo u Osijeku</item>
    </izvorni_sadrzaj>
    <derivirana_varijabla naziv="DomainObject.Predmet.StrankaListFormated_1">
      <item>RH MF POREZNA UPRAVA zastupanog po punomoćniku Županijsko državno odvjetništvo u Osijeku</item>
    </derivirana_varijabla>
  </DomainObject.Predmet.StrankaListFormated>
  <DomainObject.Predmet.StrankaListFormatedOIB>
    <izvorni_sadrzaj>
      <item>RH MF POREZNA UPRAVA, OIB 52634238587 zastupanog po punomoćniku Županijsko državno odvjetništvo u Osijeku</item>
    </izvorni_sadrzaj>
    <derivirana_varijabla naziv="DomainObject.Predmet.StrankaListFormatedOIB_1">
      <item>RH MF POREZNA UPRAVA, OIB 52634238587 zastupanog po punomoćniku Županijsko državno odvjetništvo u Osijeku</item>
    </derivirana_varijabla>
  </DomainObject.Predmet.StrankaListFormatedOIB>
  <DomainObject.Predmet.StrankaListFormatedWithAdress>
    <izvorni_sadrzaj>
      <item>RH MF POREZNA UPRAVA zastupanog po punomoćniku Županijsko državno odvjetništvo u Osijeku</item>
    </izvorni_sadrzaj>
    <derivirana_varijabla naziv="DomainObject.Predmet.StrankaListFormatedWithAdress_1">
      <item>RH MF POREZNA UPRAVA zastupanog po punomoćniku Županijsko državno odvjetništvo u Osijeku</item>
    </derivirana_varijabla>
  </DomainObject.Predmet.StrankaListFormatedWithAdress>
  <DomainObject.Predmet.StrankaListFormatedWithAdressOIB>
    <izvorni_sadrzaj>
      <item>RH MF POREZNA UPRAVA, OIB 52634238587 zastupanog po punomoćniku Županijsko državno odvjetništvo u Osijeku</item>
    </izvorni_sadrzaj>
    <derivirana_varijabla naziv="DomainObject.Predmet.StrankaListFormatedWithAdressOIB_1">
      <item>RH MF POREZNA UPRAVA, OIB 52634238587 zastupanog po punomoćniku Županijsko državno odvjetništvo u Osijeku</item>
    </derivirana_varijabla>
  </DomainObject.Predmet.StrankaListFormatedWithAdressOIB>
  <DomainObject.Predmet.StrankaListNazivFormated>
    <izvorni_sadrzaj>
      <item>RH MF POREZNA UPRAVA</item>
    </izvorni_sadrzaj>
    <derivirana_varijabla naziv="DomainObject.Predmet.StrankaListNazivFormated_1">
      <item>RH MF POREZNA UPRAVA</item>
    </derivirana_varijabla>
  </DomainObject.Predmet.StrankaListNazivFormated>
  <DomainObject.Predmet.StrankaListNazivFormatedOIB>
    <izvorni_sadrzaj>
      <item>RH MF POREZNA UPRAVA, OIB 52634238587</item>
    </izvorni_sadrzaj>
    <derivirana_varijabla naziv="DomainObject.Predmet.StrankaListNazivFormatedOIB_1">
      <item>RH MF POREZNA UPRAVA, OIB 52634238587</item>
    </derivirana_varijabla>
  </DomainObject.Predmet.StrankaListNazivFormatedOIB>
  <DomainObject.Predmet.ProtuStrankaListFormated>
    <izvorni_sadrzaj>
      <item>MAVRIN d.o.o. za građevinarstvo zastupanog po punomoćniku Tomas Mavrin</item>
    </izvorni_sadrzaj>
    <derivirana_varijabla naziv="DomainObject.Predmet.ProtuStrankaListFormated_1">
      <item>MAVRIN d.o.o. za građevinarstvo zastupanog po punomoćniku Tomas Mavrin</item>
    </derivirana_varijabla>
  </DomainObject.Predmet.ProtuStrankaListFormated>
  <DomainObject.Predmet.ProtuStrankaListFormatedOIB>
    <izvorni_sadrzaj>
      <item>MAVRIN d.o.o. za građevinarstvo, OIB 54617232226 zastupanog po punomoćniku Tomas Mavrin</item>
    </izvorni_sadrzaj>
    <derivirana_varijabla naziv="DomainObject.Predmet.ProtuStrankaListFormatedOIB_1">
      <item>MAVRIN d.o.o. za građevinarstvo, OIB 54617232226 zastupanog po punomoćniku Tomas Mavrin</item>
    </derivirana_varijabla>
  </DomainObject.Predmet.ProtuStrankaListFormatedOIB>
  <DomainObject.Predmet.ProtuStrankaListFormatedWithAdress>
    <izvorni_sadrzaj>
      <item>MAVRIN d.o.o. za građevinarstvo, Rade Končara 36, 31321 Petlovac zastupanog po punomoćniku Tomas Mavrin</item>
    </izvorni_sadrzaj>
    <derivirana_varijabla naziv="DomainObject.Predmet.ProtuStrankaListFormatedWithAdress_1">
      <item>MAVRIN d.o.o. za građevinarstvo, Rade Končara 36, 31321 Petlovac zastupanog po punomoćniku Tomas Mavrin</item>
    </derivirana_varijabla>
  </DomainObject.Predmet.ProtuStrankaListFormatedWithAdress>
  <DomainObject.Predmet.ProtuStrankaListFormatedWithAdressOIB>
    <izvorni_sadrzaj>
      <item>MAVRIN d.o.o. za građevinarstvo, OIB 54617232226, Rade Končara 36, 31321 Petlovac zastupanog po punomoćniku Tomas Mavrin</item>
    </izvorni_sadrzaj>
    <derivirana_varijabla naziv="DomainObject.Predmet.ProtuStrankaListFormatedWithAdressOIB_1">
      <item>MAVRIN d.o.o. za građevinarstvo, OIB 54617232226, Rade Končara 36, 31321 Petlovac zastupanog po punomoćniku Tomas Mavrin</item>
    </derivirana_varijabla>
  </DomainObject.Predmet.ProtuStrankaListFormatedWithAdressOIB>
  <DomainObject.Predmet.ProtuStrankaListNazivFormated>
    <izvorni_sadrzaj>
      <item>MAVRIN d.o.o. za građevinarstvo</item>
    </izvorni_sadrzaj>
    <derivirana_varijabla naziv="DomainObject.Predmet.ProtuStrankaListNazivFormated_1">
      <item>MAVRIN d.o.o. za građevinarstvo</item>
    </derivirana_varijabla>
  </DomainObject.Predmet.ProtuStrankaListNazivFormated>
  <DomainObject.Predmet.ProtuStrankaListNazivFormatedOIB>
    <izvorni_sadrzaj>
      <item>MAVRIN d.o.o. za građevinarstvo, OIB 54617232226</item>
    </izvorni_sadrzaj>
    <derivirana_varijabla naziv="DomainObject.Predmet.ProtuStrankaListNazivFormatedOIB_1">
      <item>MAVRIN d.o.o. za građevinarstvo, OIB 54617232226</item>
    </derivirana_varijabla>
  </DomainObject.Predmet.ProtuStrankaListNazivFormatedOIB>
  <DomainObject.Predmet.OstaliListFormated>
    <izvorni_sadrzaj>
      <item>Županijsko državno odvjetništvo u Osijeku punomoćnik sudionika u postupku RH MF POREZNA UPRAVA</item>
      <item>Tomas Mavrin punomoćnik sudionika u postupku MAVRIN d.o.o. za građevinarstvo</item>
    </izvorni_sadrzaj>
    <derivirana_varijabla naziv="DomainObject.Predmet.OstaliListFormated_1">
      <item>Županijsko državno odvjetništvo u Osijeku punomoćnik sudionika u postupku RH MF POREZNA UPRAVA</item>
      <item>Tomas Mavrin punomoćnik sudionika u postupku MAVRIN d.o.o. za građevinarstvo</item>
    </derivirana_varijabla>
  </DomainObject.Predmet.OstaliListFormated>
  <DomainObject.Predmet.OstaliListFormatedOIB>
    <izvorni_sadrzaj>
      <item>Županijsko državno odvjetništvo u Osijeku, OIB 61379160880 punomoćnik sudionika u postupku RH MF POREZNA UPRAVA</item>
      <item>Tomas Mavrin, OIB 46609783230 punomoćnik sudionika u postupku MAVRIN d.o.o. za građevinarstvo</item>
    </izvorni_sadrzaj>
    <derivirana_varijabla naziv="DomainObject.Predmet.OstaliListFormatedOIB_1">
      <item>Županijsko državno odvjetništvo u Osijeku, OIB 61379160880 punomoćnik sudionika u postupku RH MF POREZNA UPRAVA</item>
      <item>Tomas Mavrin, OIB 46609783230 punomoćnik sudionika u postupku MAVRIN d.o.o. za građevinarstvo</item>
    </derivirana_varijabla>
  </DomainObject.Predmet.OstaliListFormatedOIB>
  <DomainObject.Predmet.OstaliListFormatedWithAdress>
    <izvorni_sadrzaj>
      <item>Županijsko državno odvjetništvo u Osijeku, Kapucinska 21, 31000 Osijek punomoćnik sudionika u postupku RH MF POREZNA UPRAVA</item>
      <item>Tomas Mavrin, Zvonka Brkića 20, 31321 Petlovac punomoćnik sudionika u postupku MAVRIN d.o.o. za građevinarstvo</item>
    </izvorni_sadrzaj>
    <derivirana_varijabla naziv="DomainObject.Predmet.OstaliListFormatedWithAdress_1">
      <item>Županijsko državno odvjetništvo u Osijeku, Kapucinska 21, 31000 Osijek punomoćnik sudionika u postupku RH MF POREZNA UPRAVA</item>
      <item>Tomas Mavrin, Zvonka Brkića 20, 31321 Petlovac punomoćnik sudionika u postupku MAVRIN d.o.o. za građevinarstvo</item>
    </derivirana_varijabla>
  </DomainObject.Predmet.OstaliListFormatedWithAdress>
  <DomainObject.Predmet.OstaliListFormatedWithAdressOIB>
    <izvorni_sadrzaj>
      <item>Županijsko državno odvjetništvo u Osijeku, OIB 61379160880, Kapucinska 21, 31000 Osijek punomoćnik sudionika u postupku RH MF POREZNA UPRAVA</item>
      <item>Tomas Mavrin, OIB 46609783230, Zvonka Brkića 20, 31321 Petlovac punomoćnik sudionika u postupku MAVRIN d.o.o. za građevinarstvo</item>
    </izvorni_sadrzaj>
    <derivirana_varijabla naziv="DomainObject.Predmet.OstaliListFormatedWithAdressOIB_1">
      <item>Županijsko državno odvjetništvo u Osijeku, OIB 61379160880, Kapucinska 21, 31000 Osijek punomoćnik sudionika u postupku RH MF POREZNA UPRAVA</item>
      <item>Tomas Mavrin, OIB 46609783230, Zvonka Brkića 20, 31321 Petlovac punomoćnik sudionika u postupku MAVRIN d.o.o. za građevinarstvo</item>
    </derivirana_varijabla>
  </DomainObject.Predmet.OstaliListFormatedWithAdressOIB>
  <DomainObject.Predmet.OstaliListNazivFormated>
    <izvorni_sadrzaj>
      <item>Županijsko državno odvjetništvo u Osijeku</item>
      <item>Tomas Mavrin</item>
    </izvorni_sadrzaj>
    <derivirana_varijabla naziv="DomainObject.Predmet.OstaliListNazivFormated_1">
      <item>Županijsko državno odvjetništvo u Osijeku</item>
      <item>Tomas Mavrin</item>
    </derivirana_varijabla>
  </DomainObject.Predmet.OstaliListNazivFormated>
  <DomainObject.Predmet.OstaliListNazivFormatedOIB>
    <izvorni_sadrzaj>
      <item>Županijsko državno odvjetništvo u Osijeku, OIB 61379160880</item>
      <item>Tomas Mavrin, OIB 46609783230</item>
    </izvorni_sadrzaj>
    <derivirana_varijabla naziv="DomainObject.Predmet.OstaliListNazivFormatedOIB_1">
      <item>Županijsko državno odvjetništvo u Osijeku, OIB 61379160880</item>
      <item>Tomas Mavrin, OIB 46609783230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St-592/2017-21</izvorni_sadrzaj>
    <derivirana_varijabla naziv="DomainObject.PoslovniBrojDokumenta_1">St-592/2017-21</derivirana_varijabla>
  </DomainObject.PoslovniBrojDokumenta>
  <DomainObject.Predmet.StrankaIDrugi>
    <izvorni_sadrzaj>RH MF POREZNA UPRAVA</izvorni_sadrzaj>
    <derivirana_varijabla naziv="DomainObject.Predmet.StrankaIDrugi_1">RH MF POREZNA UPRAVA</derivirana_varijabla>
  </DomainObject.Predmet.StrankaIDrugi>
  <DomainObject.Predmet.ProtustrankaIDrugi>
    <izvorni_sadrzaj>MAVRIN d.o.o. za građevinarstvo</izvorni_sadrzaj>
    <derivirana_varijabla naziv="DomainObject.Predmet.ProtustrankaIDrugi_1">MAVRIN d.o.o. za građevinarstvo</derivirana_varijabla>
  </DomainObject.Predmet.ProtustrankaIDrugi>
  <DomainObject.Predmet.StrankaIDrugiAdressOIB>
    <izvorni_sadrzaj>RH MF POREZNA UPRAVA, OIB 52634238587</izvorni_sadrzaj>
    <derivirana_varijabla naziv="DomainObject.Predmet.StrankaIDrugiAdressOIB_1">RH MF POREZNA UPRAVA, OIB 52634238587</derivirana_varijabla>
  </DomainObject.Predmet.StrankaIDrugiAdressOIB>
  <DomainObject.Predmet.ProtustrankaIDrugiAdressOIB>
    <izvorni_sadrzaj>MAVRIN d.o.o. za građevinarstvo, OIB 54617232226, Rade Končara 36, 31321 Petlovac</izvorni_sadrzaj>
    <derivirana_varijabla naziv="DomainObject.Predmet.ProtustrankaIDrugiAdressOIB_1">MAVRIN d.o.o. za građevinarstvo, OIB 54617232226, Rade Končara 36, 31321 Petlovac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21. kolovoza 2018.</izvorni_sadrzaj>
    <derivirana_varijabla naziv="DomainObject.Predmet.OdlukaRjesenje.DatumDonosenjaOdluke_1">21. kolovoza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St-592/2017-21</izvorni_sadrzaj>
    <derivirana_varijabla naziv="DomainObject.Predmet.OdlukaRjesenje.Oznaka_1">St-592/2017-21</derivirana_varijabla>
  </DomainObject.Predmet.OdlukaRjesenje.Oznaka>
  <DomainObject.Predmet.SudioniciListNaziv>
    <izvorni_sadrzaj>
      <item>MAVRIN d.o.o. za građevinarstvo</item>
      <item>RH MF POREZNA UPRAVA</item>
      <item>Županijsko državno odvjetništvo u Osijeku</item>
      <item>Tomas Mavrin</item>
    </izvorni_sadrzaj>
    <derivirana_varijabla naziv="DomainObject.Predmet.SudioniciListNaziv_1">
      <item>MAVRIN d.o.o. za građevinarstvo</item>
      <item>RH MF POREZNA UPRAVA</item>
      <item>Županijsko državno odvjetništvo u Osijeku</item>
      <item>Tomas Mavrin</item>
    </derivirana_varijabla>
  </DomainObject.Predmet.SudioniciListNaziv>
  <DomainObject.Predmet.SudioniciListAdressOIB>
    <izvorni_sadrzaj>
      <item>MAVRIN d.o.o. za građevinarstvo, OIB 54617232226, Rade Končara 36,31321 Petlovac</item>
      <item>RH MF POREZNA UPRAVA, OIB 52634238587</item>
      <item>Županijsko državno odvjetništvo u Osijeku, OIB 61379160880, Kapucinska 21,31000 Osijek</item>
      <item>Tomas Mavrin, OIB 46609783230, Zvonka Brkića 20,31321 Petlovac</item>
    </izvorni_sadrzaj>
    <derivirana_varijabla naziv="DomainObject.Predmet.SudioniciListAdressOIB_1">
      <item>MAVRIN d.o.o. za građevinarstvo, OIB 54617232226, Rade Končara 36,31321 Petlovac</item>
      <item>RH MF POREZNA UPRAVA, OIB 52634238587</item>
      <item>Županijsko državno odvjetništvo u Osijeku, OIB 61379160880, Kapucinska 21,31000 Osijek</item>
      <item>Tomas Mavrin, OIB 46609783230, Zvonka Brkića 20,31321 Petlovac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54617232226</item>
      <item>, OIB 52634238587</item>
      <item>, OIB 61379160880</item>
      <item>, OIB 46609783230</item>
    </izvorni_sadrzaj>
    <derivirana_varijabla naziv="DomainObject.Predmet.SudioniciListNazivOIB_1">
      <item>, OIB 54617232226</item>
      <item>, OIB 52634238587</item>
      <item>, OIB 61379160880</item>
      <item>, OIB 46609783230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3001C8-05F2-41B2-921E-B4B6B9E938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2241</properties:Words>
  <properties:Characters>12527</properties:Characters>
  <properties:Lines>283</properties:Lines>
  <properties:Paragraphs>63</properties:Paragraphs>
  <properties:TotalTime>492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14939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2017-09-25T07:55:00Z</dcterms:created>
  <dc:creator>Baran Mirjana</dc:creator>
  <cp:lastModifiedBy>Danijela Špeletić</cp:lastModifiedBy>
  <cp:lastPrinted>2018-09-04T05:28:00Z</cp:lastPrinted>
  <dcterms:modified xmlns:xsi="http://www.w3.org/2001/XMLSchema-instance" xsi:type="dcterms:W3CDTF">2018-09-07T08:06:00Z</dcterms:modified>
  <cp:revision>164</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St-592/2017-21 / Odluka - Rješenje - otvaranje i zaključenje stečajnog postupka (čl. 132) (592-17_(-21)_MAVRIN_d.o.o._-_MARKO_TOMINAC._-_marko_tominac)</vt:lpwstr>
  </prop:property>
</prop:Properties>
</file>