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1811c" w14:paraId="211811c" w:rsidRDefault="001C29D5" w:rsidP="00160081" w:rsidR="00793C9F" w:rsidRPr="00A97203">
      <w:pPr>
        <w15:collapsed w:val="false"/>
        <w:rPr>
          <w:sz w:val="24"/>
          <w:szCs w:val="24"/>
          <w:lang w:val="pl-PL"/>
        </w:rPr>
      </w:pPr>
      <w:r>
        <w:rPr>
          <w:noProof/>
          <w:sz w:val="24"/>
          <w:szCs w:val="24"/>
          <w:lang w:val="hr-HR"/>
        </w:rPr>
        <w:drawing>
          <wp:inline distR="0" distL="0" distB="0" distT="0">
            <wp:extent cy="725805" cx="581660"/>
            <wp:effectExtent b="0" r="889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805" cx="581660"/>
                    </a:xfrm>
                    <a:prstGeom prst="rect">
                      <a:avLst/>
                    </a:prstGeom>
                    <a:noFill/>
                    <a:ln>
                      <a:noFill/>
                    </a:ln>
                  </pic:spPr>
                </pic:pic>
              </a:graphicData>
            </a:graphic>
          </wp:inline>
        </w:drawing>
      </w:r>
    </w:p>
    <w:p w:rsidRDefault="009D5699" w:rsidP="00160081" w:rsidR="009D5699">
      <w:pPr>
        <w:rPr>
          <w:sz w:val="24"/>
          <w:szCs w:val="24"/>
          <w:lang w:val="pl-PL"/>
        </w:rPr>
      </w:pPr>
    </w:p>
    <w:p w:rsidRDefault="009D5699" w:rsidP="00160081" w:rsidR="009D5699" w:rsidRPr="00A97203">
      <w:pPr>
        <w:rPr>
          <w:sz w:val="24"/>
          <w:szCs w:val="24"/>
          <w:lang w:val="pl-PL"/>
        </w:rPr>
      </w:pPr>
    </w:p>
    <w:p w:rsidRDefault="00160081" w:rsidP="00160081" w:rsidR="00160081" w:rsidRPr="00A97203">
      <w:pPr>
        <w:rPr>
          <w:sz w:val="24"/>
          <w:szCs w:val="24"/>
          <w:lang w:val="pl-PL"/>
        </w:rPr>
      </w:pPr>
      <w:r w:rsidRPr="00A97203">
        <w:rPr>
          <w:sz w:val="24"/>
          <w:szCs w:val="24"/>
          <w:lang w:val="pl-PL"/>
        </w:rPr>
        <w:t xml:space="preserve">   REPUBLIKA HRVATSKA</w:t>
      </w:r>
    </w:p>
    <w:p w:rsidRDefault="00160081" w:rsidP="00160081" w:rsidR="00160081" w:rsidRPr="00A97203">
      <w:pPr>
        <w:rPr>
          <w:sz w:val="24"/>
          <w:szCs w:val="24"/>
          <w:lang w:val="pl-PL"/>
        </w:rPr>
      </w:pPr>
      <w:r w:rsidRPr="00A97203">
        <w:rPr>
          <w:sz w:val="24"/>
          <w:szCs w:val="24"/>
          <w:lang w:val="pl-PL"/>
        </w:rPr>
        <w:t xml:space="preserve">     Trgovački sud u Zagrebu                                                                      </w:t>
      </w:r>
      <w:r w:rsidR="00D436AC">
        <w:rPr>
          <w:sz w:val="24"/>
          <w:szCs w:val="24"/>
          <w:lang w:val="pl-PL"/>
        </w:rPr>
        <w:t>72</w:t>
      </w:r>
      <w:r w:rsidRPr="00A97203">
        <w:rPr>
          <w:sz w:val="24"/>
          <w:szCs w:val="24"/>
          <w:lang w:val="pl-PL"/>
        </w:rPr>
        <w:t xml:space="preserve"> St-</w:t>
      </w:r>
      <w:r w:rsidR="00B61868" w:rsidRPr="00B61868">
        <w:rPr>
          <w:sz w:val="24"/>
          <w:szCs w:val="24"/>
          <w:lang w:val="pl-PL"/>
        </w:rPr>
        <w:t>4861/16</w:t>
      </w:r>
      <w:r w:rsidR="00D50740">
        <w:rPr>
          <w:sz w:val="24"/>
          <w:szCs w:val="24"/>
          <w:lang w:val="pl-PL"/>
        </w:rPr>
        <w:t>-5</w:t>
      </w:r>
      <w:bookmarkStart w:name="_GoBack" w:id="0"/>
      <w:bookmarkEnd w:id="0"/>
    </w:p>
    <w:p w:rsidRDefault="00160081" w:rsidP="00160081" w:rsidR="00160081" w:rsidRPr="009D5699">
      <w:pPr>
        <w:rPr>
          <w:sz w:val="24"/>
          <w:szCs w:val="24"/>
          <w:lang w:val="pt-BR"/>
        </w:rPr>
      </w:pPr>
      <w:r w:rsidRPr="00A97203">
        <w:rPr>
          <w:sz w:val="24"/>
          <w:szCs w:val="24"/>
          <w:lang w:val="pl-PL"/>
        </w:rPr>
        <w:t xml:space="preserve">      </w:t>
      </w:r>
      <w:r w:rsidRPr="009D5699">
        <w:rPr>
          <w:sz w:val="24"/>
          <w:szCs w:val="24"/>
          <w:lang w:val="pt-BR"/>
        </w:rPr>
        <w:t>Zagreb, Amruševa 2/II</w:t>
      </w:r>
    </w:p>
    <w:p w:rsidRDefault="00160081" w:rsidP="00160081" w:rsidR="00160081" w:rsidRPr="009D5699">
      <w:pPr>
        <w:jc w:val="center"/>
        <w:rPr>
          <w:sz w:val="24"/>
          <w:szCs w:val="24"/>
          <w:lang w:val="pt-BR"/>
        </w:rPr>
      </w:pPr>
    </w:p>
    <w:p w:rsidRDefault="00E061ED" w:rsidP="00160081" w:rsidR="00E061ED">
      <w:pPr>
        <w:jc w:val="center"/>
        <w:rPr>
          <w:b/>
          <w:sz w:val="24"/>
          <w:szCs w:val="24"/>
          <w:lang w:val="pt-BR"/>
        </w:rPr>
      </w:pPr>
    </w:p>
    <w:p w:rsidRDefault="00E061ED" w:rsidP="00160081" w:rsidR="00160081" w:rsidRPr="00E0511F">
      <w:pPr>
        <w:jc w:val="center"/>
        <w:rPr>
          <w:b/>
          <w:sz w:val="24"/>
          <w:szCs w:val="24"/>
          <w:lang w:val="pt-BR"/>
        </w:rPr>
      </w:pPr>
      <w:r w:rsidRPr="00E0511F">
        <w:rPr>
          <w:b/>
          <w:sz w:val="24"/>
          <w:szCs w:val="24"/>
          <w:lang w:val="pt-BR"/>
        </w:rPr>
        <w:t>REPUBLIKA HRVATSKA</w:t>
      </w:r>
    </w:p>
    <w:p w:rsidRDefault="00E061ED" w:rsidP="00E061ED" w:rsidR="00E061ED" w:rsidRPr="009D5699">
      <w:pPr>
        <w:rPr>
          <w:sz w:val="24"/>
          <w:szCs w:val="24"/>
          <w:lang w:val="pt-BR"/>
        </w:rPr>
      </w:pPr>
    </w:p>
    <w:p w:rsidRDefault="00160081" w:rsidP="00160081" w:rsidR="00160081" w:rsidRPr="00A97203">
      <w:pPr>
        <w:jc w:val="center"/>
        <w:rPr>
          <w:b/>
          <w:sz w:val="24"/>
          <w:szCs w:val="24"/>
          <w:lang w:val="pt-BR"/>
        </w:rPr>
      </w:pPr>
      <w:r w:rsidRPr="00A97203">
        <w:rPr>
          <w:b/>
          <w:sz w:val="24"/>
          <w:szCs w:val="24"/>
          <w:lang w:val="pt-BR"/>
        </w:rPr>
        <w:t>R J E Š E N J E</w:t>
      </w:r>
    </w:p>
    <w:p w:rsidRDefault="00160081" w:rsidP="00160081" w:rsidR="00160081" w:rsidRPr="00A97203">
      <w:pPr>
        <w:jc w:val="center"/>
        <w:rPr>
          <w:sz w:val="24"/>
          <w:szCs w:val="24"/>
          <w:lang w:val="pt-BR"/>
        </w:rPr>
      </w:pPr>
    </w:p>
    <w:p w:rsidRDefault="00160081" w:rsidP="00D436AC" w:rsidR="007B7536" w:rsidRPr="00A97203">
      <w:pPr>
        <w:ind w:firstLine="720"/>
        <w:jc w:val="both"/>
        <w:rPr>
          <w:sz w:val="24"/>
          <w:szCs w:val="24"/>
          <w:lang w:val="pt-BR"/>
        </w:rPr>
      </w:pPr>
      <w:r w:rsidRPr="00A97203">
        <w:rPr>
          <w:sz w:val="24"/>
          <w:szCs w:val="24"/>
          <w:lang w:val="pt-BR"/>
        </w:rPr>
        <w:t xml:space="preserve">Trgovački sud u Zagrebu po sucu pojedincu </w:t>
      </w:r>
      <w:r w:rsidR="00D436AC">
        <w:rPr>
          <w:sz w:val="24"/>
          <w:szCs w:val="24"/>
          <w:lang w:val="pt-BR"/>
        </w:rPr>
        <w:t>Nikoli Ribariću</w:t>
      </w:r>
      <w:r w:rsidRPr="00A97203">
        <w:rPr>
          <w:sz w:val="24"/>
          <w:szCs w:val="24"/>
          <w:lang w:val="pt-BR"/>
        </w:rPr>
        <w:t xml:space="preserve"> u stečajnom  predmetu, povodom </w:t>
      </w:r>
      <w:r w:rsidR="00B61868" w:rsidRPr="00B61868">
        <w:rPr>
          <w:sz w:val="24"/>
          <w:szCs w:val="24"/>
          <w:lang w:val="pt-BR"/>
        </w:rPr>
        <w:t>prijedlog</w:t>
      </w:r>
      <w:r w:rsidR="00B61868">
        <w:rPr>
          <w:sz w:val="24"/>
          <w:szCs w:val="24"/>
          <w:lang w:val="pt-BR"/>
        </w:rPr>
        <w:t>a</w:t>
      </w:r>
      <w:r w:rsidR="00B61868" w:rsidRPr="00B61868">
        <w:rPr>
          <w:sz w:val="24"/>
          <w:szCs w:val="24"/>
          <w:lang w:val="pt-BR"/>
        </w:rPr>
        <w:t xml:space="preserve"> predlagatelja Financijska agencija, RC Zagreb, Podružnica Karlovac, Ulica Pavla Vitezovića 1, OIB 85821130368, za provedbu skraćenog stečajnog postupka nad dužnikom KARDO d. o. o., Duga Resa, G. Mrzlo Polje 154, OIB 94821269556</w:t>
      </w:r>
      <w:r w:rsidR="00542372">
        <w:rPr>
          <w:sz w:val="24"/>
          <w:szCs w:val="24"/>
          <w:lang w:val="pt-BR"/>
        </w:rPr>
        <w:t>,</w:t>
      </w:r>
      <w:r w:rsidR="00D436AC">
        <w:rPr>
          <w:sz w:val="24"/>
          <w:szCs w:val="24"/>
          <w:lang w:val="pt-BR"/>
        </w:rPr>
        <w:t xml:space="preserve"> dana</w:t>
      </w:r>
      <w:r w:rsidR="007B7536" w:rsidRPr="00A97203">
        <w:rPr>
          <w:sz w:val="24"/>
          <w:szCs w:val="24"/>
          <w:lang w:val="pt-BR"/>
        </w:rPr>
        <w:t xml:space="preserve"> </w:t>
      </w:r>
      <w:r w:rsidR="00B61868">
        <w:rPr>
          <w:sz w:val="24"/>
          <w:szCs w:val="24"/>
          <w:lang w:val="pt-BR"/>
        </w:rPr>
        <w:t>26. ožujka</w:t>
      </w:r>
      <w:r w:rsidR="007B7536" w:rsidRPr="00A97203">
        <w:rPr>
          <w:sz w:val="24"/>
          <w:szCs w:val="24"/>
          <w:lang w:val="pt-BR"/>
        </w:rPr>
        <w:t xml:space="preserve"> 201</w:t>
      </w:r>
      <w:r w:rsidR="00B61868">
        <w:rPr>
          <w:sz w:val="24"/>
          <w:szCs w:val="24"/>
          <w:lang w:val="pt-BR"/>
        </w:rPr>
        <w:t>8</w:t>
      </w:r>
      <w:r w:rsidR="007B7536" w:rsidRPr="00A97203">
        <w:rPr>
          <w:sz w:val="24"/>
          <w:szCs w:val="24"/>
          <w:lang w:val="pt-BR"/>
        </w:rPr>
        <w:t>.</w:t>
      </w:r>
      <w:r w:rsidR="009D5699">
        <w:rPr>
          <w:sz w:val="24"/>
          <w:szCs w:val="24"/>
          <w:lang w:val="pt-BR"/>
        </w:rPr>
        <w:t>,</w:t>
      </w:r>
    </w:p>
    <w:p w:rsidRDefault="007B7536" w:rsidP="007B7536" w:rsidR="007B7536" w:rsidRPr="00A97203">
      <w:pPr>
        <w:jc w:val="center"/>
        <w:rPr>
          <w:sz w:val="24"/>
          <w:szCs w:val="24"/>
          <w:lang w:val="pt-BR"/>
        </w:rPr>
      </w:pPr>
    </w:p>
    <w:p w:rsidRDefault="00160081" w:rsidP="00160081" w:rsidR="00160081" w:rsidRPr="00A97203">
      <w:pPr>
        <w:jc w:val="center"/>
        <w:rPr>
          <w:b/>
          <w:sz w:val="24"/>
          <w:szCs w:val="24"/>
          <w:lang w:val="hr-HR"/>
        </w:rPr>
      </w:pPr>
      <w:r w:rsidRPr="00A97203">
        <w:rPr>
          <w:b/>
          <w:sz w:val="24"/>
          <w:szCs w:val="24"/>
          <w:lang w:val="hr-HR"/>
        </w:rPr>
        <w:t>r i j e š i o   je</w:t>
      </w:r>
    </w:p>
    <w:p w:rsidRDefault="00160081" w:rsidP="00160081" w:rsidR="00160081" w:rsidRPr="00883952">
      <w:pPr>
        <w:jc w:val="center"/>
        <w:rPr>
          <w:b/>
          <w:sz w:val="24"/>
          <w:szCs w:val="24"/>
          <w:lang w:val="hr-HR"/>
        </w:rPr>
      </w:pPr>
    </w:p>
    <w:p w:rsidRDefault="00883952" w:rsidP="00883952" w:rsidR="00883952" w:rsidRPr="00883952">
      <w:pPr>
        <w:jc w:val="center"/>
        <w:rPr>
          <w:b/>
          <w:sz w:val="24"/>
          <w:szCs w:val="24"/>
          <w:lang w:val="hr-HR"/>
        </w:rPr>
      </w:pPr>
    </w:p>
    <w:p w:rsidRDefault="00883952" w:rsidP="00883952" w:rsidR="00883952" w:rsidRPr="00883952">
      <w:pPr>
        <w:ind w:firstLine="709"/>
        <w:jc w:val="both"/>
        <w:rPr>
          <w:sz w:val="24"/>
          <w:szCs w:val="24"/>
          <w:lang w:val="hr-HR"/>
        </w:rPr>
      </w:pPr>
      <w:r w:rsidRPr="009D5699">
        <w:rPr>
          <w:sz w:val="24"/>
          <w:szCs w:val="24"/>
          <w:lang w:val="pt-BR"/>
        </w:rPr>
        <w:t>Nastavlja</w:t>
      </w:r>
      <w:r w:rsidRPr="00883952">
        <w:rPr>
          <w:sz w:val="24"/>
          <w:szCs w:val="24"/>
          <w:lang w:val="hr-HR"/>
        </w:rPr>
        <w:t xml:space="preserve"> </w:t>
      </w:r>
      <w:r w:rsidRPr="009D5699">
        <w:rPr>
          <w:sz w:val="24"/>
          <w:szCs w:val="24"/>
          <w:lang w:val="pt-BR"/>
        </w:rPr>
        <w:t>se</w:t>
      </w:r>
      <w:r w:rsidRPr="00883952">
        <w:rPr>
          <w:sz w:val="24"/>
          <w:szCs w:val="24"/>
          <w:lang w:val="hr-HR"/>
        </w:rPr>
        <w:t xml:space="preserve"> </w:t>
      </w:r>
      <w:r w:rsidRPr="009D5699">
        <w:rPr>
          <w:sz w:val="24"/>
          <w:szCs w:val="24"/>
          <w:lang w:val="pt-BR"/>
        </w:rPr>
        <w:t>postupak</w:t>
      </w:r>
      <w:r w:rsidRPr="00883952">
        <w:rPr>
          <w:sz w:val="24"/>
          <w:szCs w:val="24"/>
          <w:lang w:val="hr-HR"/>
        </w:rPr>
        <w:t xml:space="preserve"> </w:t>
      </w:r>
      <w:r w:rsidRPr="009D5699">
        <w:rPr>
          <w:sz w:val="24"/>
          <w:szCs w:val="24"/>
          <w:lang w:val="pt-BR"/>
        </w:rPr>
        <w:t>u</w:t>
      </w:r>
      <w:r w:rsidRPr="00883952">
        <w:rPr>
          <w:sz w:val="24"/>
          <w:szCs w:val="24"/>
          <w:lang w:val="hr-HR"/>
        </w:rPr>
        <w:t xml:space="preserve"> </w:t>
      </w:r>
      <w:r w:rsidRPr="009D5699">
        <w:rPr>
          <w:sz w:val="24"/>
          <w:szCs w:val="24"/>
          <w:lang w:val="pt-BR"/>
        </w:rPr>
        <w:t>ovoj</w:t>
      </w:r>
      <w:r w:rsidRPr="00883952">
        <w:rPr>
          <w:sz w:val="24"/>
          <w:szCs w:val="24"/>
          <w:lang w:val="hr-HR"/>
        </w:rPr>
        <w:t xml:space="preserve"> </w:t>
      </w:r>
      <w:r w:rsidRPr="009D5699">
        <w:rPr>
          <w:sz w:val="24"/>
          <w:szCs w:val="24"/>
          <w:lang w:val="pt-BR"/>
        </w:rPr>
        <w:t>pravnoj</w:t>
      </w:r>
      <w:r w:rsidRPr="00883952">
        <w:rPr>
          <w:sz w:val="24"/>
          <w:szCs w:val="24"/>
          <w:lang w:val="hr-HR"/>
        </w:rPr>
        <w:t xml:space="preserve"> </w:t>
      </w:r>
      <w:r w:rsidRPr="009D5699">
        <w:rPr>
          <w:sz w:val="24"/>
          <w:szCs w:val="24"/>
          <w:lang w:val="pt-BR"/>
        </w:rPr>
        <w:t>stvari</w:t>
      </w:r>
      <w:r w:rsidRPr="00883952">
        <w:rPr>
          <w:sz w:val="24"/>
          <w:szCs w:val="24"/>
          <w:lang w:val="hr-HR"/>
        </w:rPr>
        <w:t xml:space="preserve"> </w:t>
      </w:r>
      <w:r w:rsidRPr="009D5699">
        <w:rPr>
          <w:sz w:val="24"/>
          <w:szCs w:val="24"/>
          <w:lang w:val="pt-BR"/>
        </w:rPr>
        <w:t>prekinut</w:t>
      </w:r>
      <w:r w:rsidRPr="00883952">
        <w:rPr>
          <w:sz w:val="24"/>
          <w:szCs w:val="24"/>
          <w:lang w:val="hr-HR"/>
        </w:rPr>
        <w:t xml:space="preserve"> </w:t>
      </w:r>
      <w:r w:rsidRPr="009D5699">
        <w:rPr>
          <w:sz w:val="24"/>
          <w:szCs w:val="24"/>
          <w:lang w:val="pt-BR"/>
        </w:rPr>
        <w:t>rje</w:t>
      </w:r>
      <w:r w:rsidRPr="00883952">
        <w:rPr>
          <w:sz w:val="24"/>
          <w:szCs w:val="24"/>
          <w:lang w:val="hr-HR"/>
        </w:rPr>
        <w:t>š</w:t>
      </w:r>
      <w:r w:rsidRPr="009D5699">
        <w:rPr>
          <w:sz w:val="24"/>
          <w:szCs w:val="24"/>
          <w:lang w:val="pt-BR"/>
        </w:rPr>
        <w:t>enjem</w:t>
      </w:r>
      <w:r w:rsidRPr="00883952">
        <w:rPr>
          <w:sz w:val="24"/>
          <w:szCs w:val="24"/>
          <w:lang w:val="hr-HR"/>
        </w:rPr>
        <w:t xml:space="preserve"> </w:t>
      </w:r>
      <w:r w:rsidRPr="009D5699">
        <w:rPr>
          <w:sz w:val="24"/>
          <w:szCs w:val="24"/>
          <w:lang w:val="pt-BR"/>
        </w:rPr>
        <w:t>ovog</w:t>
      </w:r>
      <w:r w:rsidRPr="00883952">
        <w:rPr>
          <w:sz w:val="24"/>
          <w:szCs w:val="24"/>
          <w:lang w:val="hr-HR"/>
        </w:rPr>
        <w:t xml:space="preserve"> </w:t>
      </w:r>
      <w:r w:rsidRPr="009D5699">
        <w:rPr>
          <w:sz w:val="24"/>
          <w:szCs w:val="24"/>
          <w:lang w:val="pt-BR"/>
        </w:rPr>
        <w:t>suda</w:t>
      </w:r>
      <w:r w:rsidRPr="00883952">
        <w:rPr>
          <w:sz w:val="24"/>
          <w:szCs w:val="24"/>
          <w:lang w:val="hr-HR"/>
        </w:rPr>
        <w:t xml:space="preserve"> </w:t>
      </w:r>
      <w:r w:rsidRPr="009D5699">
        <w:rPr>
          <w:sz w:val="24"/>
          <w:szCs w:val="24"/>
          <w:lang w:val="pt-BR"/>
        </w:rPr>
        <w:t>od</w:t>
      </w:r>
      <w:r>
        <w:rPr>
          <w:sz w:val="24"/>
          <w:szCs w:val="24"/>
          <w:lang w:val="hr-HR"/>
        </w:rPr>
        <w:t xml:space="preserve"> </w:t>
      </w:r>
      <w:r w:rsidR="00CB5061">
        <w:rPr>
          <w:sz w:val="24"/>
          <w:szCs w:val="24"/>
          <w:lang w:val="hr-HR"/>
        </w:rPr>
        <w:t>8</w:t>
      </w:r>
      <w:r w:rsidRPr="00883952">
        <w:rPr>
          <w:sz w:val="24"/>
          <w:szCs w:val="24"/>
          <w:lang w:val="hr-HR"/>
        </w:rPr>
        <w:t xml:space="preserve">. </w:t>
      </w:r>
      <w:r w:rsidR="00CB5061">
        <w:rPr>
          <w:sz w:val="24"/>
          <w:szCs w:val="24"/>
          <w:lang w:val="hr-HR"/>
        </w:rPr>
        <w:t>prosinca</w:t>
      </w:r>
      <w:r>
        <w:rPr>
          <w:sz w:val="24"/>
          <w:szCs w:val="24"/>
          <w:lang w:val="hr-HR"/>
        </w:rPr>
        <w:t xml:space="preserve"> </w:t>
      </w:r>
      <w:proofErr w:type="spellStart"/>
      <w:r>
        <w:rPr>
          <w:sz w:val="24"/>
          <w:szCs w:val="24"/>
          <w:lang w:val="hr-HR"/>
        </w:rPr>
        <w:t>201</w:t>
      </w:r>
      <w:r w:rsidR="00CB5061">
        <w:rPr>
          <w:sz w:val="24"/>
          <w:szCs w:val="24"/>
          <w:lang w:val="hr-HR"/>
        </w:rPr>
        <w:t>6</w:t>
      </w:r>
      <w:proofErr w:type="spellEnd"/>
      <w:r w:rsidRPr="00883952">
        <w:rPr>
          <w:sz w:val="24"/>
          <w:szCs w:val="24"/>
          <w:lang w:val="hr-HR"/>
        </w:rPr>
        <w:t xml:space="preserve">. </w:t>
      </w:r>
    </w:p>
    <w:p w:rsidRDefault="00D436AC" w:rsidP="00160081" w:rsidR="00D436AC" w:rsidRPr="00A97203">
      <w:pPr>
        <w:ind w:firstLine="720"/>
        <w:jc w:val="both"/>
        <w:rPr>
          <w:sz w:val="24"/>
          <w:szCs w:val="24"/>
          <w:lang w:val="hr-HR"/>
        </w:rPr>
      </w:pPr>
    </w:p>
    <w:p w:rsidRDefault="00160081" w:rsidP="00160081" w:rsidR="00160081" w:rsidRPr="00A97203">
      <w:pPr>
        <w:jc w:val="center"/>
        <w:rPr>
          <w:sz w:val="24"/>
          <w:szCs w:val="24"/>
          <w:lang w:val="hr-HR"/>
        </w:rPr>
      </w:pPr>
      <w:proofErr w:type="spellStart"/>
      <w:r w:rsidRPr="00A97203">
        <w:rPr>
          <w:sz w:val="24"/>
          <w:szCs w:val="24"/>
        </w:rPr>
        <w:t>Obrazlo</w:t>
      </w:r>
      <w:proofErr w:type="spellEnd"/>
      <w:r w:rsidRPr="00A97203">
        <w:rPr>
          <w:sz w:val="24"/>
          <w:szCs w:val="24"/>
          <w:lang w:val="hr-HR"/>
        </w:rPr>
        <w:t>ž</w:t>
      </w:r>
      <w:proofErr w:type="spellStart"/>
      <w:r w:rsidRPr="00A97203">
        <w:rPr>
          <w:sz w:val="24"/>
          <w:szCs w:val="24"/>
        </w:rPr>
        <w:t>enje</w:t>
      </w:r>
      <w:proofErr w:type="spellEnd"/>
    </w:p>
    <w:p w:rsidRDefault="00E348B6" w:rsidP="00160081" w:rsidR="00E348B6" w:rsidRPr="00A97203">
      <w:pPr>
        <w:jc w:val="center"/>
        <w:rPr>
          <w:sz w:val="24"/>
          <w:szCs w:val="24"/>
          <w:lang w:val="hr-HR"/>
        </w:rPr>
      </w:pPr>
    </w:p>
    <w:p w:rsidRDefault="00CB5061" w:rsidP="00CB5061" w:rsidR="00CB5061">
      <w:pPr>
        <w:pStyle w:val="Tijeloteksta"/>
        <w:ind w:firstLine="720"/>
      </w:pPr>
      <w:r>
        <w:t xml:space="preserve">Predlagatelj Financijska agencija, </w:t>
      </w:r>
      <w:proofErr w:type="spellStart"/>
      <w:r>
        <w:t>RC</w:t>
      </w:r>
      <w:proofErr w:type="spellEnd"/>
      <w:r>
        <w:t xml:space="preserve"> Zagreb, Podružnica Karlovac, Ulica Pavla Vitezovića 1, </w:t>
      </w:r>
      <w:proofErr w:type="spellStart"/>
      <w:r>
        <w:t>OIB</w:t>
      </w:r>
      <w:proofErr w:type="spellEnd"/>
      <w:r>
        <w:t xml:space="preserve"> </w:t>
      </w:r>
      <w:proofErr w:type="spellStart"/>
      <w:r>
        <w:t>85821130368</w:t>
      </w:r>
      <w:proofErr w:type="spellEnd"/>
      <w:r>
        <w:t xml:space="preserve">, podnio je ovom sudu </w:t>
      </w:r>
      <w:proofErr w:type="spellStart"/>
      <w:r>
        <w:t>10</w:t>
      </w:r>
      <w:proofErr w:type="spellEnd"/>
      <w:r>
        <w:t xml:space="preserve">. lipnja </w:t>
      </w:r>
      <w:proofErr w:type="spellStart"/>
      <w:r>
        <w:t>2016</w:t>
      </w:r>
      <w:proofErr w:type="spellEnd"/>
      <w:r>
        <w:t>. zahtjev za provedbu skraćenog stečajnog postupka nad gore navedenim dužnikom.</w:t>
      </w:r>
    </w:p>
    <w:p w:rsidRDefault="00CB5061" w:rsidP="00CB5061" w:rsidR="00CB5061">
      <w:pPr>
        <w:pStyle w:val="Tijeloteksta"/>
        <w:ind w:firstLine="720"/>
      </w:pPr>
    </w:p>
    <w:p w:rsidRDefault="00CB5061" w:rsidP="00CB5061" w:rsidR="00424890">
      <w:pPr>
        <w:pStyle w:val="Tijeloteksta"/>
        <w:ind w:firstLine="720"/>
      </w:pPr>
      <w:r>
        <w:t>Provjerom u upisniku utvrđeno je da je pod brojem St-</w:t>
      </w:r>
      <w:proofErr w:type="spellStart"/>
      <w:r>
        <w:t>4666</w:t>
      </w:r>
      <w:proofErr w:type="spellEnd"/>
      <w:r>
        <w:t>/</w:t>
      </w:r>
      <w:proofErr w:type="spellStart"/>
      <w:r>
        <w:t>16</w:t>
      </w:r>
      <w:proofErr w:type="spellEnd"/>
      <w:r>
        <w:t xml:space="preserve"> zaprimljen prijedlog za otvaranje stečajnog postupka nad gore navedenim dužnikom. </w:t>
      </w:r>
    </w:p>
    <w:p w:rsidRDefault="00424890" w:rsidP="00CB5061" w:rsidR="00424890">
      <w:pPr>
        <w:pStyle w:val="Tijeloteksta"/>
        <w:ind w:firstLine="720"/>
      </w:pPr>
    </w:p>
    <w:p w:rsidRDefault="00424890" w:rsidP="00CB5061" w:rsidR="00424890">
      <w:pPr>
        <w:pStyle w:val="Tijeloteksta"/>
        <w:ind w:firstLine="720"/>
      </w:pPr>
      <w:r>
        <w:t xml:space="preserve">Rješenjem suda od 8. prosinca </w:t>
      </w:r>
      <w:proofErr w:type="spellStart"/>
      <w:r>
        <w:t>2016</w:t>
      </w:r>
      <w:proofErr w:type="spellEnd"/>
      <w:r>
        <w:t xml:space="preserve">. godine prekinut je postupak u </w:t>
      </w:r>
      <w:proofErr w:type="spellStart"/>
      <w:r>
        <w:t>ovosudnom</w:t>
      </w:r>
      <w:proofErr w:type="spellEnd"/>
      <w:r>
        <w:t xml:space="preserve"> predmetu do okončanja postupka u predmetu pod poslovnim  brojem St-</w:t>
      </w:r>
      <w:proofErr w:type="spellStart"/>
      <w:r>
        <w:t>4666</w:t>
      </w:r>
      <w:proofErr w:type="spellEnd"/>
      <w:r>
        <w:t>/</w:t>
      </w:r>
      <w:proofErr w:type="spellStart"/>
      <w:r>
        <w:t>16</w:t>
      </w:r>
      <w:proofErr w:type="spellEnd"/>
      <w:r>
        <w:t>.</w:t>
      </w:r>
    </w:p>
    <w:p w:rsidRDefault="00424890" w:rsidP="00CB5061" w:rsidR="00424890">
      <w:pPr>
        <w:pStyle w:val="Tijeloteksta"/>
        <w:ind w:firstLine="720"/>
      </w:pPr>
    </w:p>
    <w:p w:rsidRDefault="00883952" w:rsidP="00883952" w:rsidR="009B73B1">
      <w:pPr>
        <w:pStyle w:val="Tijeloteksta"/>
        <w:ind w:firstLine="720"/>
      </w:pPr>
      <w:r w:rsidRPr="00883952">
        <w:t xml:space="preserve">Uvidom u </w:t>
      </w:r>
      <w:proofErr w:type="spellStart"/>
      <w:r w:rsidRPr="00883952">
        <w:t>ovosudni</w:t>
      </w:r>
      <w:proofErr w:type="spellEnd"/>
      <w:r w:rsidRPr="00883952">
        <w:t xml:space="preserve"> spis broj St-</w:t>
      </w:r>
      <w:proofErr w:type="spellStart"/>
      <w:r w:rsidR="009B73B1">
        <w:t>4666</w:t>
      </w:r>
      <w:proofErr w:type="spellEnd"/>
      <w:r w:rsidR="009B73B1">
        <w:t>/</w:t>
      </w:r>
      <w:proofErr w:type="spellStart"/>
      <w:r w:rsidR="009B73B1">
        <w:t>2016</w:t>
      </w:r>
      <w:proofErr w:type="spellEnd"/>
      <w:r w:rsidRPr="00883952">
        <w:t xml:space="preserve"> utvrđeno je da je </w:t>
      </w:r>
      <w:r w:rsidR="009B73B1">
        <w:t>navedeni predmet riješen.</w:t>
      </w:r>
    </w:p>
    <w:p w:rsidRDefault="00883952" w:rsidP="00883952" w:rsidR="00883952" w:rsidRPr="009D5699">
      <w:pPr>
        <w:pStyle w:val="Tijeloteksta"/>
        <w:ind w:firstLine="720"/>
      </w:pPr>
    </w:p>
    <w:p w:rsidRDefault="00883952" w:rsidP="00883952" w:rsidR="00883952" w:rsidRPr="009D5699">
      <w:pPr>
        <w:pStyle w:val="Tijeloteksta"/>
        <w:ind w:firstLine="720"/>
      </w:pPr>
      <w:r w:rsidRPr="00883952">
        <w:rPr>
          <w:lang w:val="pl-PL"/>
        </w:rPr>
        <w:t>Prema</w:t>
      </w:r>
      <w:r w:rsidRPr="009D5699">
        <w:t xml:space="preserve"> č</w:t>
      </w:r>
      <w:r w:rsidRPr="00883952">
        <w:rPr>
          <w:lang w:val="pl-PL"/>
        </w:rPr>
        <w:t>lanku</w:t>
      </w:r>
      <w:r w:rsidRPr="009D5699">
        <w:t xml:space="preserve"> </w:t>
      </w:r>
      <w:proofErr w:type="spellStart"/>
      <w:r w:rsidRPr="009D5699">
        <w:t>215</w:t>
      </w:r>
      <w:proofErr w:type="spellEnd"/>
      <w:r w:rsidRPr="009D5699">
        <w:t xml:space="preserve">. </w:t>
      </w:r>
      <w:r w:rsidRPr="00883952">
        <w:rPr>
          <w:lang w:val="pl-PL"/>
        </w:rPr>
        <w:t>stavak</w:t>
      </w:r>
      <w:r w:rsidRPr="009D5699">
        <w:t xml:space="preserve"> 4. </w:t>
      </w:r>
      <w:r w:rsidRPr="00883952">
        <w:rPr>
          <w:lang w:val="pl-PL"/>
        </w:rPr>
        <w:t>Zakona</w:t>
      </w:r>
      <w:r w:rsidRPr="009D5699">
        <w:t xml:space="preserve"> </w:t>
      </w:r>
      <w:r w:rsidRPr="00883952">
        <w:rPr>
          <w:lang w:val="pl-PL"/>
        </w:rPr>
        <w:t>o</w:t>
      </w:r>
      <w:r w:rsidRPr="009D5699">
        <w:t xml:space="preserve"> </w:t>
      </w:r>
      <w:r w:rsidRPr="00883952">
        <w:rPr>
          <w:lang w:val="pl-PL"/>
        </w:rPr>
        <w:t>parni</w:t>
      </w:r>
      <w:r w:rsidRPr="009D5699">
        <w:t>č</w:t>
      </w:r>
      <w:r w:rsidRPr="00883952">
        <w:rPr>
          <w:lang w:val="pl-PL"/>
        </w:rPr>
        <w:t>nom</w:t>
      </w:r>
      <w:r w:rsidRPr="009D5699">
        <w:t xml:space="preserve"> </w:t>
      </w:r>
      <w:r w:rsidRPr="00883952">
        <w:rPr>
          <w:lang w:val="pl-PL"/>
        </w:rPr>
        <w:t>postupku</w:t>
      </w:r>
      <w:r w:rsidRPr="009D5699">
        <w:t xml:space="preserve"> ( </w:t>
      </w:r>
      <w:r w:rsidRPr="00883952">
        <w:rPr>
          <w:lang w:val="pl-PL"/>
        </w:rPr>
        <w:t>NN</w:t>
      </w:r>
      <w:r w:rsidRPr="009D5699">
        <w:t xml:space="preserve"> </w:t>
      </w:r>
      <w:proofErr w:type="spellStart"/>
      <w:r w:rsidRPr="009D5699">
        <w:t>53</w:t>
      </w:r>
      <w:proofErr w:type="spellEnd"/>
      <w:r w:rsidRPr="009D5699">
        <w:t>/</w:t>
      </w:r>
      <w:proofErr w:type="spellStart"/>
      <w:r w:rsidRPr="009D5699">
        <w:t>91</w:t>
      </w:r>
      <w:proofErr w:type="spellEnd"/>
      <w:r w:rsidRPr="009D5699">
        <w:t xml:space="preserve">, </w:t>
      </w:r>
      <w:proofErr w:type="spellStart"/>
      <w:r w:rsidRPr="009D5699">
        <w:t>91</w:t>
      </w:r>
      <w:proofErr w:type="spellEnd"/>
      <w:r w:rsidRPr="009D5699">
        <w:t>/</w:t>
      </w:r>
      <w:proofErr w:type="spellStart"/>
      <w:r w:rsidRPr="009D5699">
        <w:t>92</w:t>
      </w:r>
      <w:proofErr w:type="spellEnd"/>
      <w:r w:rsidRPr="009D5699">
        <w:t xml:space="preserve">, </w:t>
      </w:r>
      <w:proofErr w:type="spellStart"/>
      <w:r w:rsidRPr="009D5699">
        <w:t>112</w:t>
      </w:r>
      <w:proofErr w:type="spellEnd"/>
      <w:r w:rsidRPr="009D5699">
        <w:t>/</w:t>
      </w:r>
      <w:proofErr w:type="spellStart"/>
      <w:r w:rsidRPr="009D5699">
        <w:t>99</w:t>
      </w:r>
      <w:proofErr w:type="spellEnd"/>
      <w:r w:rsidRPr="009D5699">
        <w:t xml:space="preserve">, </w:t>
      </w:r>
      <w:proofErr w:type="spellStart"/>
      <w:r w:rsidRPr="009D5699">
        <w:t>88</w:t>
      </w:r>
      <w:proofErr w:type="spellEnd"/>
      <w:r w:rsidRPr="009D5699">
        <w:t>/</w:t>
      </w:r>
      <w:proofErr w:type="spellStart"/>
      <w:r w:rsidRPr="009D5699">
        <w:t>01</w:t>
      </w:r>
      <w:proofErr w:type="spellEnd"/>
      <w:r w:rsidRPr="009D5699">
        <w:t xml:space="preserve">, </w:t>
      </w:r>
      <w:proofErr w:type="spellStart"/>
      <w:r w:rsidRPr="009D5699">
        <w:t>117</w:t>
      </w:r>
      <w:proofErr w:type="spellEnd"/>
      <w:r w:rsidRPr="009D5699">
        <w:t>/</w:t>
      </w:r>
      <w:proofErr w:type="spellStart"/>
      <w:r w:rsidRPr="009D5699">
        <w:t>03</w:t>
      </w:r>
      <w:proofErr w:type="spellEnd"/>
      <w:r w:rsidRPr="009D5699">
        <w:t xml:space="preserve">, </w:t>
      </w:r>
      <w:proofErr w:type="spellStart"/>
      <w:r w:rsidRPr="009D5699">
        <w:t>88</w:t>
      </w:r>
      <w:proofErr w:type="spellEnd"/>
      <w:r w:rsidRPr="009D5699">
        <w:t>/</w:t>
      </w:r>
      <w:proofErr w:type="spellStart"/>
      <w:r w:rsidRPr="009D5699">
        <w:t>05</w:t>
      </w:r>
      <w:proofErr w:type="spellEnd"/>
      <w:r w:rsidRPr="009D5699">
        <w:t>, 2/</w:t>
      </w:r>
      <w:proofErr w:type="spellStart"/>
      <w:r w:rsidRPr="009D5699">
        <w:t>07</w:t>
      </w:r>
      <w:proofErr w:type="spellEnd"/>
      <w:r w:rsidRPr="009D5699">
        <w:t xml:space="preserve">, </w:t>
      </w:r>
      <w:proofErr w:type="spellStart"/>
      <w:r w:rsidRPr="009D5699">
        <w:t>84</w:t>
      </w:r>
      <w:proofErr w:type="spellEnd"/>
      <w:r w:rsidRPr="009D5699">
        <w:t>/</w:t>
      </w:r>
      <w:proofErr w:type="spellStart"/>
      <w:r w:rsidRPr="009D5699">
        <w:t>08</w:t>
      </w:r>
      <w:proofErr w:type="spellEnd"/>
      <w:r w:rsidRPr="009D5699">
        <w:t xml:space="preserve">, </w:t>
      </w:r>
      <w:proofErr w:type="spellStart"/>
      <w:r w:rsidRPr="009D5699">
        <w:t>123</w:t>
      </w:r>
      <w:proofErr w:type="spellEnd"/>
      <w:r w:rsidRPr="009D5699">
        <w:t>/</w:t>
      </w:r>
      <w:proofErr w:type="spellStart"/>
      <w:r w:rsidRPr="009D5699">
        <w:t>08</w:t>
      </w:r>
      <w:proofErr w:type="spellEnd"/>
      <w:r w:rsidRPr="009D5699">
        <w:t xml:space="preserve">: </w:t>
      </w:r>
      <w:r w:rsidRPr="00883952">
        <w:rPr>
          <w:lang w:val="pl-PL"/>
        </w:rPr>
        <w:t>dalje</w:t>
      </w:r>
      <w:r w:rsidRPr="009D5699">
        <w:t xml:space="preserve"> </w:t>
      </w:r>
      <w:r w:rsidRPr="00883952">
        <w:rPr>
          <w:lang w:val="pl-PL"/>
        </w:rPr>
        <w:t>ZPP</w:t>
      </w:r>
      <w:r w:rsidRPr="009D5699">
        <w:t xml:space="preserve">) </w:t>
      </w:r>
      <w:r w:rsidRPr="00883952">
        <w:rPr>
          <w:lang w:val="pl-PL"/>
        </w:rPr>
        <w:t>postupak</w:t>
      </w:r>
      <w:r w:rsidRPr="009D5699">
        <w:t xml:space="preserve"> </w:t>
      </w:r>
      <w:r w:rsidRPr="00883952">
        <w:rPr>
          <w:lang w:val="pl-PL"/>
        </w:rPr>
        <w:t>prekinut</w:t>
      </w:r>
      <w:r w:rsidRPr="009D5699">
        <w:t xml:space="preserve"> </w:t>
      </w:r>
      <w:r w:rsidRPr="00883952">
        <w:rPr>
          <w:lang w:val="pl-PL"/>
        </w:rPr>
        <w:t>iz</w:t>
      </w:r>
      <w:r w:rsidRPr="009D5699">
        <w:t xml:space="preserve"> </w:t>
      </w:r>
      <w:r w:rsidRPr="00883952">
        <w:rPr>
          <w:lang w:val="pl-PL"/>
        </w:rPr>
        <w:t>razloga</w:t>
      </w:r>
      <w:r w:rsidRPr="009D5699">
        <w:t xml:space="preserve"> </w:t>
      </w:r>
      <w:r w:rsidRPr="00883952">
        <w:rPr>
          <w:lang w:val="pl-PL"/>
        </w:rPr>
        <w:t>navedenih</w:t>
      </w:r>
      <w:r w:rsidRPr="009D5699">
        <w:t xml:space="preserve"> </w:t>
      </w:r>
      <w:r w:rsidRPr="00883952">
        <w:rPr>
          <w:lang w:val="pl-PL"/>
        </w:rPr>
        <w:t>u</w:t>
      </w:r>
      <w:r w:rsidRPr="009D5699">
        <w:t xml:space="preserve"> č</w:t>
      </w:r>
      <w:r w:rsidRPr="00883952">
        <w:rPr>
          <w:lang w:val="pl-PL"/>
        </w:rPr>
        <w:t>lanku</w:t>
      </w:r>
      <w:r w:rsidRPr="009D5699">
        <w:t xml:space="preserve"> </w:t>
      </w:r>
      <w:proofErr w:type="spellStart"/>
      <w:r w:rsidRPr="009D5699">
        <w:t>213</w:t>
      </w:r>
      <w:proofErr w:type="spellEnd"/>
      <w:r w:rsidRPr="009D5699">
        <w:t xml:space="preserve">. </w:t>
      </w:r>
      <w:r w:rsidRPr="00883952">
        <w:rPr>
          <w:lang w:val="pl-PL"/>
        </w:rPr>
        <w:t>ZPP</w:t>
      </w:r>
      <w:r w:rsidRPr="009D5699">
        <w:t>-</w:t>
      </w:r>
      <w:r w:rsidRPr="00883952">
        <w:rPr>
          <w:lang w:val="pl-PL"/>
        </w:rPr>
        <w:t>a</w:t>
      </w:r>
      <w:r w:rsidRPr="009D5699">
        <w:t xml:space="preserve"> </w:t>
      </w:r>
      <w:r w:rsidRPr="00883952">
        <w:rPr>
          <w:lang w:val="pl-PL"/>
        </w:rPr>
        <w:t>nastavit</w:t>
      </w:r>
      <w:r w:rsidRPr="009D5699">
        <w:t xml:space="preserve"> ć</w:t>
      </w:r>
      <w:r w:rsidRPr="00883952">
        <w:rPr>
          <w:lang w:val="pl-PL"/>
        </w:rPr>
        <w:t>e</w:t>
      </w:r>
      <w:r w:rsidRPr="009D5699">
        <w:t xml:space="preserve"> </w:t>
      </w:r>
      <w:r w:rsidRPr="00883952">
        <w:rPr>
          <w:lang w:val="pl-PL"/>
        </w:rPr>
        <w:t>se</w:t>
      </w:r>
      <w:r w:rsidRPr="009D5699">
        <w:t xml:space="preserve"> </w:t>
      </w:r>
      <w:r w:rsidRPr="00883952">
        <w:rPr>
          <w:lang w:val="pl-PL"/>
        </w:rPr>
        <w:t>kad</w:t>
      </w:r>
      <w:r w:rsidRPr="009D5699">
        <w:t xml:space="preserve"> </w:t>
      </w:r>
      <w:r w:rsidRPr="00883952">
        <w:rPr>
          <w:lang w:val="pl-PL"/>
        </w:rPr>
        <w:t>se</w:t>
      </w:r>
      <w:r w:rsidRPr="009D5699">
        <w:t xml:space="preserve"> </w:t>
      </w:r>
      <w:r w:rsidRPr="00883952">
        <w:rPr>
          <w:lang w:val="pl-PL"/>
        </w:rPr>
        <w:t>pravomo</w:t>
      </w:r>
      <w:r w:rsidRPr="009D5699">
        <w:t>ć</w:t>
      </w:r>
      <w:r w:rsidRPr="00883952">
        <w:rPr>
          <w:lang w:val="pl-PL"/>
        </w:rPr>
        <w:t>no</w:t>
      </w:r>
      <w:r w:rsidRPr="009D5699">
        <w:t xml:space="preserve"> </w:t>
      </w:r>
      <w:r w:rsidRPr="00883952">
        <w:rPr>
          <w:lang w:val="pl-PL"/>
        </w:rPr>
        <w:t>zavr</w:t>
      </w:r>
      <w:r w:rsidRPr="009D5699">
        <w:t>š</w:t>
      </w:r>
      <w:r w:rsidRPr="00883952">
        <w:rPr>
          <w:lang w:val="pl-PL"/>
        </w:rPr>
        <w:t>i</w:t>
      </w:r>
      <w:r w:rsidRPr="009D5699">
        <w:t xml:space="preserve"> </w:t>
      </w:r>
      <w:r w:rsidRPr="00883952">
        <w:rPr>
          <w:lang w:val="pl-PL"/>
        </w:rPr>
        <w:t>postupak</w:t>
      </w:r>
      <w:r w:rsidRPr="009D5699">
        <w:t xml:space="preserve"> </w:t>
      </w:r>
      <w:r w:rsidRPr="00883952">
        <w:rPr>
          <w:lang w:val="pl-PL"/>
        </w:rPr>
        <w:lastRenderedPageBreak/>
        <w:t>pred</w:t>
      </w:r>
      <w:r w:rsidRPr="009D5699">
        <w:t xml:space="preserve"> </w:t>
      </w:r>
      <w:r w:rsidRPr="00883952">
        <w:rPr>
          <w:lang w:val="pl-PL"/>
        </w:rPr>
        <w:t>sudom</w:t>
      </w:r>
      <w:r w:rsidRPr="009D5699">
        <w:t xml:space="preserve"> </w:t>
      </w:r>
      <w:r w:rsidRPr="00883952">
        <w:rPr>
          <w:lang w:val="pl-PL"/>
        </w:rPr>
        <w:t>ili</w:t>
      </w:r>
      <w:r w:rsidRPr="009D5699">
        <w:t xml:space="preserve"> </w:t>
      </w:r>
      <w:r w:rsidRPr="00883952">
        <w:rPr>
          <w:lang w:val="pl-PL"/>
        </w:rPr>
        <w:t>drugim</w:t>
      </w:r>
      <w:r w:rsidRPr="009D5699">
        <w:t xml:space="preserve"> </w:t>
      </w:r>
      <w:r w:rsidRPr="00883952">
        <w:rPr>
          <w:lang w:val="pl-PL"/>
        </w:rPr>
        <w:t>nadle</w:t>
      </w:r>
      <w:r w:rsidRPr="009D5699">
        <w:t>ž</w:t>
      </w:r>
      <w:r w:rsidRPr="00883952">
        <w:rPr>
          <w:lang w:val="pl-PL"/>
        </w:rPr>
        <w:t>nim</w:t>
      </w:r>
      <w:r w:rsidRPr="009D5699">
        <w:t xml:space="preserve"> </w:t>
      </w:r>
      <w:r w:rsidRPr="00883952">
        <w:rPr>
          <w:lang w:val="pl-PL"/>
        </w:rPr>
        <w:t>tijelom</w:t>
      </w:r>
      <w:r w:rsidRPr="009D5699">
        <w:t xml:space="preserve"> </w:t>
      </w:r>
      <w:r w:rsidRPr="00883952">
        <w:rPr>
          <w:lang w:val="pl-PL"/>
        </w:rPr>
        <w:t>ili</w:t>
      </w:r>
      <w:r w:rsidRPr="009D5699">
        <w:t xml:space="preserve"> </w:t>
      </w:r>
      <w:r w:rsidRPr="00883952">
        <w:rPr>
          <w:lang w:val="pl-PL"/>
        </w:rPr>
        <w:t>kad</w:t>
      </w:r>
      <w:r w:rsidRPr="009D5699">
        <w:t xml:space="preserve"> </w:t>
      </w:r>
      <w:r w:rsidRPr="00883952">
        <w:rPr>
          <w:lang w:val="pl-PL"/>
        </w:rPr>
        <w:t>se</w:t>
      </w:r>
      <w:r w:rsidRPr="009D5699">
        <w:t xml:space="preserve"> </w:t>
      </w:r>
      <w:r w:rsidRPr="00883952">
        <w:rPr>
          <w:lang w:val="pl-PL"/>
        </w:rPr>
        <w:t>ustanovi</w:t>
      </w:r>
      <w:r w:rsidRPr="009D5699">
        <w:t xml:space="preserve"> </w:t>
      </w:r>
      <w:r w:rsidRPr="00883952">
        <w:rPr>
          <w:lang w:val="pl-PL"/>
        </w:rPr>
        <w:t>da</w:t>
      </w:r>
      <w:r w:rsidRPr="009D5699">
        <w:t xml:space="preserve"> </w:t>
      </w:r>
      <w:r w:rsidRPr="00883952">
        <w:rPr>
          <w:lang w:val="pl-PL"/>
        </w:rPr>
        <w:t>vi</w:t>
      </w:r>
      <w:r w:rsidRPr="009D5699">
        <w:t>š</w:t>
      </w:r>
      <w:r w:rsidRPr="00883952">
        <w:rPr>
          <w:lang w:val="pl-PL"/>
        </w:rPr>
        <w:t>e</w:t>
      </w:r>
      <w:r w:rsidRPr="009D5699">
        <w:t xml:space="preserve"> </w:t>
      </w:r>
      <w:r w:rsidRPr="00883952">
        <w:rPr>
          <w:lang w:val="pl-PL"/>
        </w:rPr>
        <w:t>ne</w:t>
      </w:r>
      <w:r w:rsidRPr="009D5699">
        <w:t xml:space="preserve"> </w:t>
      </w:r>
      <w:r w:rsidRPr="00883952">
        <w:rPr>
          <w:lang w:val="pl-PL"/>
        </w:rPr>
        <w:t>postoje</w:t>
      </w:r>
      <w:r w:rsidRPr="009D5699">
        <w:t xml:space="preserve"> </w:t>
      </w:r>
      <w:r w:rsidRPr="00883952">
        <w:rPr>
          <w:lang w:val="pl-PL"/>
        </w:rPr>
        <w:t>razlozi</w:t>
      </w:r>
      <w:r w:rsidRPr="009D5699">
        <w:t xml:space="preserve"> </w:t>
      </w:r>
      <w:r w:rsidRPr="00883952">
        <w:rPr>
          <w:lang w:val="pl-PL"/>
        </w:rPr>
        <w:t>da</w:t>
      </w:r>
      <w:r w:rsidRPr="009D5699">
        <w:t xml:space="preserve"> </w:t>
      </w:r>
      <w:r w:rsidRPr="00883952">
        <w:rPr>
          <w:lang w:val="pl-PL"/>
        </w:rPr>
        <w:t>se</w:t>
      </w:r>
      <w:r w:rsidRPr="009D5699">
        <w:t xml:space="preserve"> č</w:t>
      </w:r>
      <w:r w:rsidRPr="00883952">
        <w:rPr>
          <w:lang w:val="pl-PL"/>
        </w:rPr>
        <w:t>eka</w:t>
      </w:r>
      <w:r w:rsidRPr="009D5699">
        <w:t xml:space="preserve"> </w:t>
      </w:r>
      <w:r w:rsidRPr="00883952">
        <w:rPr>
          <w:lang w:val="pl-PL"/>
        </w:rPr>
        <w:t>njegov</w:t>
      </w:r>
      <w:r w:rsidRPr="009D5699">
        <w:t xml:space="preserve"> </w:t>
      </w:r>
      <w:r w:rsidRPr="00883952">
        <w:rPr>
          <w:lang w:val="pl-PL"/>
        </w:rPr>
        <w:t>zavr</w:t>
      </w:r>
      <w:r w:rsidRPr="009D5699">
        <w:t>š</w:t>
      </w:r>
      <w:r w:rsidRPr="00883952">
        <w:rPr>
          <w:lang w:val="pl-PL"/>
        </w:rPr>
        <w:t>etak</w:t>
      </w:r>
      <w:r w:rsidRPr="009D5699">
        <w:t xml:space="preserve">. </w:t>
      </w:r>
    </w:p>
    <w:p w:rsidRDefault="00883952" w:rsidP="00883952" w:rsidR="00883952" w:rsidRPr="009D5699">
      <w:pPr>
        <w:pStyle w:val="Tijeloteksta"/>
        <w:ind w:firstLine="720"/>
      </w:pPr>
    </w:p>
    <w:p w:rsidRDefault="00883952" w:rsidP="00883952" w:rsidR="00883952" w:rsidRPr="009D5699">
      <w:pPr>
        <w:pStyle w:val="Tijeloteksta"/>
        <w:ind w:firstLine="720"/>
      </w:pPr>
      <w:r w:rsidRPr="00883952">
        <w:rPr>
          <w:lang w:val="pl-PL"/>
        </w:rPr>
        <w:t>Slijedom</w:t>
      </w:r>
      <w:r w:rsidRPr="009D5699">
        <w:t xml:space="preserve"> </w:t>
      </w:r>
      <w:r w:rsidRPr="00883952">
        <w:rPr>
          <w:lang w:val="pl-PL"/>
        </w:rPr>
        <w:t>obrazlo</w:t>
      </w:r>
      <w:r w:rsidRPr="009D5699">
        <w:t>ž</w:t>
      </w:r>
      <w:r w:rsidRPr="00883952">
        <w:rPr>
          <w:lang w:val="pl-PL"/>
        </w:rPr>
        <w:t>enog</w:t>
      </w:r>
      <w:r w:rsidRPr="009D5699">
        <w:t xml:space="preserve">, </w:t>
      </w:r>
      <w:r w:rsidRPr="00883952">
        <w:rPr>
          <w:lang w:val="pl-PL"/>
        </w:rPr>
        <w:t>temeljem</w:t>
      </w:r>
      <w:r w:rsidRPr="009D5699">
        <w:t xml:space="preserve"> </w:t>
      </w:r>
      <w:r w:rsidRPr="00883952">
        <w:rPr>
          <w:lang w:val="pl-PL"/>
        </w:rPr>
        <w:t>odredbe</w:t>
      </w:r>
      <w:r w:rsidRPr="009D5699">
        <w:t xml:space="preserve"> č</w:t>
      </w:r>
      <w:r w:rsidRPr="00883952">
        <w:rPr>
          <w:lang w:val="pl-PL"/>
        </w:rPr>
        <w:t>lanka</w:t>
      </w:r>
      <w:r w:rsidRPr="009D5699">
        <w:t xml:space="preserve"> </w:t>
      </w:r>
      <w:proofErr w:type="spellStart"/>
      <w:r w:rsidRPr="009D5699">
        <w:t>215</w:t>
      </w:r>
      <w:proofErr w:type="spellEnd"/>
      <w:r w:rsidRPr="009D5699">
        <w:t xml:space="preserve">. </w:t>
      </w:r>
      <w:r w:rsidRPr="00883952">
        <w:rPr>
          <w:lang w:val="pl-PL"/>
        </w:rPr>
        <w:t>stavak</w:t>
      </w:r>
      <w:r w:rsidRPr="009D5699">
        <w:t xml:space="preserve"> 4. </w:t>
      </w:r>
      <w:r w:rsidRPr="00883952">
        <w:rPr>
          <w:lang w:val="pl-PL"/>
        </w:rPr>
        <w:t>ZPP</w:t>
      </w:r>
      <w:r w:rsidRPr="009D5699">
        <w:t>-</w:t>
      </w:r>
      <w:r w:rsidRPr="00883952">
        <w:rPr>
          <w:lang w:val="pl-PL"/>
        </w:rPr>
        <w:t>a</w:t>
      </w:r>
      <w:r w:rsidRPr="009D5699">
        <w:t xml:space="preserve">, </w:t>
      </w:r>
      <w:r w:rsidRPr="00883952">
        <w:rPr>
          <w:lang w:val="pl-PL"/>
        </w:rPr>
        <w:t>koje</w:t>
      </w:r>
      <w:r w:rsidRPr="009D5699">
        <w:t xml:space="preserve"> </w:t>
      </w:r>
      <w:r w:rsidRPr="00883952">
        <w:rPr>
          <w:lang w:val="pl-PL"/>
        </w:rPr>
        <w:t>odredbe</w:t>
      </w:r>
      <w:r w:rsidRPr="009D5699">
        <w:t xml:space="preserve"> </w:t>
      </w:r>
      <w:r w:rsidRPr="00883952">
        <w:rPr>
          <w:lang w:val="pl-PL"/>
        </w:rPr>
        <w:t>se</w:t>
      </w:r>
      <w:r w:rsidRPr="009D5699">
        <w:t xml:space="preserve"> </w:t>
      </w:r>
      <w:r w:rsidRPr="00883952">
        <w:rPr>
          <w:lang w:val="pl-PL"/>
        </w:rPr>
        <w:t>primjenjuju</w:t>
      </w:r>
      <w:r w:rsidRPr="009D5699">
        <w:t xml:space="preserve"> </w:t>
      </w:r>
      <w:r w:rsidRPr="00883952">
        <w:rPr>
          <w:lang w:val="pl-PL"/>
        </w:rPr>
        <w:t>temeljem</w:t>
      </w:r>
      <w:r w:rsidRPr="009D5699">
        <w:t xml:space="preserve"> č</w:t>
      </w:r>
      <w:r w:rsidRPr="00883952">
        <w:rPr>
          <w:lang w:val="pl-PL"/>
        </w:rPr>
        <w:t>lanka</w:t>
      </w:r>
      <w:r w:rsidRPr="009D5699">
        <w:t xml:space="preserve"> 6. </w:t>
      </w:r>
      <w:r w:rsidRPr="00883952">
        <w:rPr>
          <w:lang w:val="pl-PL"/>
        </w:rPr>
        <w:t>Ste</w:t>
      </w:r>
      <w:r w:rsidRPr="009D5699">
        <w:t>č</w:t>
      </w:r>
      <w:r w:rsidRPr="00883952">
        <w:rPr>
          <w:lang w:val="pl-PL"/>
        </w:rPr>
        <w:t>ajnog</w:t>
      </w:r>
      <w:r w:rsidRPr="009D5699">
        <w:t xml:space="preserve"> </w:t>
      </w:r>
      <w:r w:rsidRPr="00883952">
        <w:rPr>
          <w:lang w:val="pl-PL"/>
        </w:rPr>
        <w:t>zakona</w:t>
      </w:r>
      <w:r w:rsidRPr="009D5699">
        <w:t xml:space="preserve"> (</w:t>
      </w:r>
      <w:r w:rsidRPr="00883952">
        <w:rPr>
          <w:lang w:val="pl-PL"/>
        </w:rPr>
        <w:t>NN</w:t>
      </w:r>
      <w:r w:rsidRPr="009D5699">
        <w:t xml:space="preserve"> </w:t>
      </w:r>
      <w:proofErr w:type="spellStart"/>
      <w:r w:rsidRPr="009D5699">
        <w:t>44</w:t>
      </w:r>
      <w:proofErr w:type="spellEnd"/>
      <w:r w:rsidRPr="009D5699">
        <w:t>/</w:t>
      </w:r>
      <w:proofErr w:type="spellStart"/>
      <w:r w:rsidRPr="009D5699">
        <w:t>96</w:t>
      </w:r>
      <w:proofErr w:type="spellEnd"/>
      <w:r w:rsidRPr="009D5699">
        <w:t xml:space="preserve">, </w:t>
      </w:r>
      <w:proofErr w:type="spellStart"/>
      <w:r w:rsidRPr="009D5699">
        <w:t>29</w:t>
      </w:r>
      <w:proofErr w:type="spellEnd"/>
      <w:r w:rsidRPr="009D5699">
        <w:t>/</w:t>
      </w:r>
      <w:proofErr w:type="spellStart"/>
      <w:r w:rsidRPr="009D5699">
        <w:t>99</w:t>
      </w:r>
      <w:proofErr w:type="spellEnd"/>
      <w:r w:rsidRPr="009D5699">
        <w:t xml:space="preserve">, </w:t>
      </w:r>
      <w:proofErr w:type="spellStart"/>
      <w:r w:rsidRPr="009D5699">
        <w:t>129</w:t>
      </w:r>
      <w:proofErr w:type="spellEnd"/>
      <w:r w:rsidRPr="009D5699">
        <w:t>/</w:t>
      </w:r>
      <w:proofErr w:type="spellStart"/>
      <w:r w:rsidRPr="009D5699">
        <w:t>00</w:t>
      </w:r>
      <w:proofErr w:type="spellEnd"/>
      <w:r w:rsidRPr="009D5699">
        <w:t xml:space="preserve">, </w:t>
      </w:r>
      <w:proofErr w:type="spellStart"/>
      <w:r w:rsidRPr="009D5699">
        <w:t>123</w:t>
      </w:r>
      <w:proofErr w:type="spellEnd"/>
      <w:r w:rsidRPr="009D5699">
        <w:t>/</w:t>
      </w:r>
      <w:proofErr w:type="spellStart"/>
      <w:r w:rsidRPr="009D5699">
        <w:t>03</w:t>
      </w:r>
      <w:proofErr w:type="spellEnd"/>
      <w:r w:rsidRPr="009D5699">
        <w:t xml:space="preserve">, </w:t>
      </w:r>
      <w:proofErr w:type="spellStart"/>
      <w:r w:rsidRPr="009D5699">
        <w:t>197</w:t>
      </w:r>
      <w:proofErr w:type="spellEnd"/>
      <w:r w:rsidRPr="009D5699">
        <w:t>/</w:t>
      </w:r>
      <w:proofErr w:type="spellStart"/>
      <w:r w:rsidRPr="009D5699">
        <w:t>03</w:t>
      </w:r>
      <w:proofErr w:type="spellEnd"/>
      <w:r w:rsidRPr="009D5699">
        <w:t xml:space="preserve">, </w:t>
      </w:r>
      <w:proofErr w:type="spellStart"/>
      <w:r w:rsidRPr="009D5699">
        <w:t>187</w:t>
      </w:r>
      <w:proofErr w:type="spellEnd"/>
      <w:r w:rsidRPr="009D5699">
        <w:t>/</w:t>
      </w:r>
      <w:proofErr w:type="spellStart"/>
      <w:r w:rsidRPr="009D5699">
        <w:t>04</w:t>
      </w:r>
      <w:proofErr w:type="spellEnd"/>
      <w:r w:rsidRPr="009D5699">
        <w:t xml:space="preserve">, </w:t>
      </w:r>
      <w:proofErr w:type="spellStart"/>
      <w:r w:rsidRPr="009D5699">
        <w:t>82</w:t>
      </w:r>
      <w:proofErr w:type="spellEnd"/>
      <w:r w:rsidRPr="009D5699">
        <w:t>/</w:t>
      </w:r>
      <w:proofErr w:type="spellStart"/>
      <w:r w:rsidRPr="009D5699">
        <w:t>06</w:t>
      </w:r>
      <w:proofErr w:type="spellEnd"/>
      <w:r w:rsidRPr="009D5699">
        <w:t xml:space="preserve">, </w:t>
      </w:r>
      <w:proofErr w:type="spellStart"/>
      <w:r w:rsidRPr="009D5699">
        <w:t>116</w:t>
      </w:r>
      <w:proofErr w:type="spellEnd"/>
      <w:r w:rsidRPr="009D5699">
        <w:t>/</w:t>
      </w:r>
      <w:proofErr w:type="spellStart"/>
      <w:r w:rsidRPr="009D5699">
        <w:t>10</w:t>
      </w:r>
      <w:proofErr w:type="spellEnd"/>
      <w:r w:rsidRPr="009D5699">
        <w:t xml:space="preserve">; </w:t>
      </w:r>
      <w:r w:rsidRPr="00883952">
        <w:rPr>
          <w:lang w:val="pl-PL"/>
        </w:rPr>
        <w:t>dalje</w:t>
      </w:r>
      <w:r w:rsidRPr="009D5699">
        <w:t xml:space="preserve"> </w:t>
      </w:r>
      <w:r w:rsidRPr="00883952">
        <w:rPr>
          <w:lang w:val="pl-PL"/>
        </w:rPr>
        <w:t>SZ</w:t>
      </w:r>
      <w:r w:rsidRPr="009D5699">
        <w:t xml:space="preserve">), </w:t>
      </w:r>
      <w:r w:rsidRPr="00883952">
        <w:rPr>
          <w:lang w:val="pl-PL"/>
        </w:rPr>
        <w:t>rije</w:t>
      </w:r>
      <w:r w:rsidRPr="009D5699">
        <w:t>š</w:t>
      </w:r>
      <w:r w:rsidRPr="00883952">
        <w:rPr>
          <w:lang w:val="pl-PL"/>
        </w:rPr>
        <w:t>eno</w:t>
      </w:r>
      <w:r w:rsidRPr="009D5699">
        <w:t xml:space="preserve"> </w:t>
      </w:r>
      <w:r w:rsidRPr="00883952">
        <w:rPr>
          <w:lang w:val="pl-PL"/>
        </w:rPr>
        <w:t>je</w:t>
      </w:r>
      <w:r w:rsidRPr="009D5699">
        <w:t xml:space="preserve"> </w:t>
      </w:r>
      <w:r w:rsidRPr="00883952">
        <w:rPr>
          <w:lang w:val="pl-PL"/>
        </w:rPr>
        <w:t>kao</w:t>
      </w:r>
      <w:r w:rsidRPr="009D5699">
        <w:t xml:space="preserve"> </w:t>
      </w:r>
      <w:r w:rsidRPr="00883952">
        <w:rPr>
          <w:lang w:val="pl-PL"/>
        </w:rPr>
        <w:t>u</w:t>
      </w:r>
      <w:r w:rsidRPr="009D5699">
        <w:t xml:space="preserve"> </w:t>
      </w:r>
      <w:r w:rsidRPr="00883952">
        <w:rPr>
          <w:lang w:val="pl-PL"/>
        </w:rPr>
        <w:t>izreci</w:t>
      </w:r>
      <w:r w:rsidRPr="009D5699">
        <w:t>.</w:t>
      </w:r>
    </w:p>
    <w:p w:rsidRDefault="00E348B6" w:rsidP="00883952" w:rsidR="00E348B6" w:rsidRPr="009D5699">
      <w:pPr>
        <w:pStyle w:val="Tijeloteksta"/>
      </w:pPr>
      <w:r w:rsidRPr="009D5699">
        <w:t xml:space="preserve">  </w:t>
      </w:r>
    </w:p>
    <w:p w:rsidRDefault="009B73B1" w:rsidP="00160081" w:rsidR="00160081" w:rsidRPr="00A97203">
      <w:pPr>
        <w:jc w:val="center"/>
        <w:rPr>
          <w:sz w:val="24"/>
          <w:szCs w:val="24"/>
          <w:lang w:val="hr-HR"/>
        </w:rPr>
      </w:pPr>
      <w:r>
        <w:rPr>
          <w:sz w:val="24"/>
          <w:szCs w:val="24"/>
          <w:lang w:val="hr-HR"/>
        </w:rPr>
        <w:t xml:space="preserve">U Zagrebu, </w:t>
      </w:r>
      <w:proofErr w:type="spellStart"/>
      <w:r>
        <w:rPr>
          <w:sz w:val="24"/>
          <w:szCs w:val="24"/>
          <w:lang w:val="hr-HR"/>
        </w:rPr>
        <w:t>26</w:t>
      </w:r>
      <w:proofErr w:type="spellEnd"/>
      <w:r w:rsidR="00160081" w:rsidRPr="00A97203">
        <w:rPr>
          <w:sz w:val="24"/>
          <w:szCs w:val="24"/>
          <w:lang w:val="hr-HR"/>
        </w:rPr>
        <w:t>.</w:t>
      </w:r>
      <w:r>
        <w:rPr>
          <w:sz w:val="24"/>
          <w:szCs w:val="24"/>
          <w:lang w:val="hr-HR"/>
        </w:rPr>
        <w:t xml:space="preserve"> ožujka</w:t>
      </w:r>
      <w:r w:rsidR="00160081" w:rsidRPr="00A97203">
        <w:rPr>
          <w:sz w:val="24"/>
          <w:szCs w:val="24"/>
          <w:lang w:val="hr-HR"/>
        </w:rPr>
        <w:t xml:space="preserve"> </w:t>
      </w:r>
      <w:proofErr w:type="spellStart"/>
      <w:r w:rsidR="00160081" w:rsidRPr="00A97203">
        <w:rPr>
          <w:sz w:val="24"/>
          <w:szCs w:val="24"/>
          <w:lang w:val="hr-HR"/>
        </w:rPr>
        <w:t>201</w:t>
      </w:r>
      <w:r>
        <w:rPr>
          <w:sz w:val="24"/>
          <w:szCs w:val="24"/>
          <w:lang w:val="hr-HR"/>
        </w:rPr>
        <w:t>8</w:t>
      </w:r>
      <w:proofErr w:type="spellEnd"/>
      <w:r w:rsidR="009D5699">
        <w:rPr>
          <w:sz w:val="24"/>
          <w:szCs w:val="24"/>
          <w:lang w:val="hr-HR"/>
        </w:rPr>
        <w:t>.</w:t>
      </w:r>
    </w:p>
    <w:p w:rsidRDefault="00160081" w:rsidP="00160081" w:rsidR="00160081" w:rsidRPr="00A97203">
      <w:pPr>
        <w:jc w:val="center"/>
        <w:rPr>
          <w:sz w:val="24"/>
          <w:szCs w:val="24"/>
          <w:lang w:val="hr-HR"/>
        </w:rPr>
      </w:pPr>
      <w:r w:rsidRPr="00A97203">
        <w:rPr>
          <w:sz w:val="24"/>
          <w:szCs w:val="24"/>
          <w:lang w:val="hr-HR"/>
        </w:rPr>
        <w:tab/>
      </w:r>
      <w:r w:rsidRPr="00A97203">
        <w:rPr>
          <w:sz w:val="24"/>
          <w:szCs w:val="24"/>
          <w:lang w:val="hr-HR"/>
        </w:rPr>
        <w:tab/>
      </w:r>
      <w:r w:rsidRPr="00A97203">
        <w:rPr>
          <w:sz w:val="24"/>
          <w:szCs w:val="24"/>
          <w:lang w:val="hr-HR"/>
        </w:rPr>
        <w:tab/>
      </w:r>
      <w:r w:rsidRPr="00A97203">
        <w:rPr>
          <w:sz w:val="24"/>
          <w:szCs w:val="24"/>
          <w:lang w:val="hr-HR"/>
        </w:rPr>
        <w:tab/>
      </w:r>
    </w:p>
    <w:p w:rsidRDefault="00160081" w:rsidP="00160081" w:rsidR="00A97203" w:rsidRPr="00A97203">
      <w:pPr>
        <w:ind w:firstLine="720" w:left="5040"/>
        <w:jc w:val="both"/>
        <w:rPr>
          <w:sz w:val="24"/>
          <w:szCs w:val="24"/>
          <w:lang w:val="pl-PL"/>
        </w:rPr>
      </w:pPr>
      <w:r w:rsidRPr="00A97203">
        <w:rPr>
          <w:sz w:val="24"/>
          <w:szCs w:val="24"/>
          <w:lang w:val="hr-HR"/>
        </w:rPr>
        <w:t xml:space="preserve">                  </w:t>
      </w:r>
      <w:r w:rsidRPr="00A97203">
        <w:rPr>
          <w:sz w:val="24"/>
          <w:szCs w:val="24"/>
          <w:lang w:val="pl-PL"/>
        </w:rPr>
        <w:t>SUDAC:</w:t>
      </w:r>
    </w:p>
    <w:p w:rsidRDefault="00160081" w:rsidP="00160081" w:rsidR="00160081">
      <w:pPr>
        <w:jc w:val="both"/>
        <w:rPr>
          <w:sz w:val="24"/>
          <w:szCs w:val="24"/>
          <w:lang w:val="pl-PL"/>
        </w:rPr>
      </w:pPr>
      <w:r w:rsidRPr="00A97203">
        <w:rPr>
          <w:sz w:val="24"/>
          <w:szCs w:val="24"/>
          <w:lang w:val="pl-PL"/>
        </w:rPr>
        <w:t xml:space="preserve">                                                                                                     </w:t>
      </w:r>
      <w:r w:rsidR="0089788B">
        <w:rPr>
          <w:sz w:val="24"/>
          <w:szCs w:val="24"/>
          <w:lang w:val="pl-PL"/>
        </w:rPr>
        <w:t xml:space="preserve">         Nikola Ribarić</w:t>
      </w:r>
      <w:r w:rsidR="00E0511F">
        <w:rPr>
          <w:sz w:val="24"/>
          <w:szCs w:val="24"/>
          <w:lang w:val="pl-PL"/>
        </w:rPr>
        <w:t>, v.r.</w:t>
      </w:r>
    </w:p>
    <w:p w:rsidRDefault="00E0511F" w:rsidP="00E0511F" w:rsidR="00E0511F" w:rsidRPr="00E0511F">
      <w:pPr>
        <w:ind w:firstLine="720" w:left="3600"/>
        <w:rPr>
          <w:sz w:val="24"/>
          <w:szCs w:val="24"/>
        </w:rPr>
      </w:pPr>
      <w:r>
        <w:rPr>
          <w:sz w:val="24"/>
          <w:szCs w:val="24"/>
        </w:rPr>
        <w:t xml:space="preserve">    </w:t>
      </w:r>
      <w:proofErr w:type="spellStart"/>
      <w:r w:rsidRPr="00E0511F">
        <w:rPr>
          <w:sz w:val="24"/>
          <w:szCs w:val="24"/>
        </w:rPr>
        <w:t>Za</w:t>
      </w:r>
      <w:proofErr w:type="spellEnd"/>
      <w:r w:rsidRPr="00E0511F">
        <w:rPr>
          <w:sz w:val="24"/>
          <w:szCs w:val="24"/>
        </w:rPr>
        <w:t xml:space="preserve"> </w:t>
      </w:r>
      <w:proofErr w:type="spellStart"/>
      <w:r w:rsidRPr="00E0511F">
        <w:rPr>
          <w:sz w:val="24"/>
          <w:szCs w:val="24"/>
        </w:rPr>
        <w:t>točnost</w:t>
      </w:r>
      <w:proofErr w:type="spellEnd"/>
      <w:r w:rsidRPr="00E0511F">
        <w:rPr>
          <w:sz w:val="24"/>
          <w:szCs w:val="24"/>
        </w:rPr>
        <w:t xml:space="preserve"> </w:t>
      </w:r>
      <w:proofErr w:type="spellStart"/>
      <w:r w:rsidRPr="00E0511F">
        <w:rPr>
          <w:sz w:val="24"/>
          <w:szCs w:val="24"/>
        </w:rPr>
        <w:t>otpravka</w:t>
      </w:r>
      <w:proofErr w:type="spellEnd"/>
      <w:r w:rsidRPr="00E0511F">
        <w:rPr>
          <w:sz w:val="24"/>
          <w:szCs w:val="24"/>
        </w:rPr>
        <w:t xml:space="preserve"> – </w:t>
      </w:r>
      <w:proofErr w:type="spellStart"/>
      <w:r w:rsidRPr="00E0511F">
        <w:rPr>
          <w:sz w:val="24"/>
          <w:szCs w:val="24"/>
        </w:rPr>
        <w:t>ovlašteni</w:t>
      </w:r>
      <w:proofErr w:type="spellEnd"/>
      <w:r w:rsidRPr="00E0511F">
        <w:rPr>
          <w:sz w:val="24"/>
          <w:szCs w:val="24"/>
        </w:rPr>
        <w:t xml:space="preserve"> </w:t>
      </w:r>
      <w:proofErr w:type="spellStart"/>
      <w:r w:rsidRPr="00E0511F">
        <w:rPr>
          <w:sz w:val="24"/>
          <w:szCs w:val="24"/>
        </w:rPr>
        <w:t>službenik</w:t>
      </w:r>
      <w:proofErr w:type="spellEnd"/>
      <w:r w:rsidRPr="00E0511F">
        <w:rPr>
          <w:sz w:val="24"/>
          <w:szCs w:val="24"/>
        </w:rPr>
        <w:t>:</w:t>
      </w:r>
    </w:p>
    <w:p w:rsidRDefault="00E0511F" w:rsidR="00E0511F" w:rsidRPr="00E0511F">
      <w:pPr>
        <w:rPr>
          <w:sz w:val="24"/>
          <w:szCs w:val="24"/>
        </w:rPr>
      </w:pPr>
      <w:r w:rsidRPr="00E0511F">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proofErr w:type="spellStart"/>
      <w:r w:rsidRPr="00E0511F">
        <w:rPr>
          <w:sz w:val="24"/>
          <w:szCs w:val="24"/>
        </w:rPr>
        <w:t>Jadranka</w:t>
      </w:r>
      <w:proofErr w:type="spellEnd"/>
      <w:r w:rsidRPr="00E0511F">
        <w:rPr>
          <w:sz w:val="24"/>
          <w:szCs w:val="24"/>
        </w:rPr>
        <w:t xml:space="preserve"> </w:t>
      </w:r>
      <w:proofErr w:type="spellStart"/>
      <w:r w:rsidRPr="00E0511F">
        <w:rPr>
          <w:sz w:val="24"/>
          <w:szCs w:val="24"/>
        </w:rPr>
        <w:t>Zelić</w:t>
      </w:r>
      <w:proofErr w:type="spellEnd"/>
    </w:p>
    <w:p w:rsidRDefault="00E0511F" w:rsidP="00160081" w:rsidR="00E0511F" w:rsidRPr="00A97203">
      <w:pPr>
        <w:jc w:val="both"/>
        <w:rPr>
          <w:sz w:val="24"/>
          <w:szCs w:val="24"/>
          <w:lang w:val="pl-PL"/>
        </w:rPr>
      </w:pPr>
    </w:p>
    <w:p w:rsidRDefault="00160081" w:rsidP="00160081" w:rsidR="00160081" w:rsidRPr="00A97203">
      <w:pPr>
        <w:jc w:val="both"/>
        <w:rPr>
          <w:sz w:val="24"/>
          <w:szCs w:val="24"/>
          <w:lang w:val="pl-PL"/>
        </w:rPr>
      </w:pPr>
    </w:p>
    <w:p w:rsidRDefault="00160081" w:rsidP="00160081" w:rsidR="00160081" w:rsidRPr="00A97203">
      <w:pPr>
        <w:jc w:val="both"/>
        <w:rPr>
          <w:sz w:val="24"/>
          <w:szCs w:val="24"/>
          <w:lang w:val="pl-PL"/>
        </w:rPr>
      </w:pPr>
    </w:p>
    <w:p w:rsidRDefault="00793C9F" w:rsidP="00160081" w:rsidR="00793C9F" w:rsidRPr="00A97203">
      <w:pPr>
        <w:jc w:val="both"/>
        <w:rPr>
          <w:sz w:val="24"/>
          <w:szCs w:val="24"/>
          <w:lang w:val="pl-PL"/>
        </w:rPr>
      </w:pPr>
    </w:p>
    <w:p w:rsidRDefault="00160081" w:rsidP="00160081" w:rsidR="00160081" w:rsidRPr="00A97203">
      <w:pPr>
        <w:jc w:val="both"/>
        <w:rPr>
          <w:sz w:val="24"/>
          <w:szCs w:val="24"/>
          <w:lang w:val="pl-PL"/>
        </w:rPr>
      </w:pPr>
    </w:p>
    <w:p w:rsidRDefault="00160081" w:rsidP="00160081" w:rsidR="00160081" w:rsidRPr="00A97203">
      <w:pPr>
        <w:jc w:val="both"/>
        <w:rPr>
          <w:sz w:val="24"/>
          <w:szCs w:val="24"/>
          <w:lang w:val="da-DK"/>
        </w:rPr>
      </w:pPr>
      <w:r w:rsidRPr="00A97203">
        <w:rPr>
          <w:sz w:val="24"/>
          <w:szCs w:val="24"/>
          <w:lang w:val="da-DK"/>
        </w:rPr>
        <w:t>UPUTA O PRAVNOM LIJEKU:</w:t>
      </w:r>
    </w:p>
    <w:p w:rsidRDefault="00883952" w:rsidP="00883952" w:rsidR="00883952" w:rsidRPr="00C85DC6">
      <w:pPr>
        <w:jc w:val="both"/>
        <w:rPr>
          <w:sz w:val="22"/>
          <w:szCs w:val="22"/>
          <w:lang w:val="da-DK"/>
        </w:rPr>
      </w:pPr>
      <w:r w:rsidRPr="00C85DC6">
        <w:rPr>
          <w:sz w:val="22"/>
          <w:szCs w:val="22"/>
          <w:lang w:val="da-DK"/>
        </w:rPr>
        <w:t>Protiv ovog rješenja nije dopuštena posebna žalba.</w:t>
      </w:r>
    </w:p>
    <w:p w:rsidRDefault="00160081" w:rsidP="00160081" w:rsidR="00160081" w:rsidRPr="00A97203">
      <w:pPr>
        <w:jc w:val="both"/>
        <w:rPr>
          <w:sz w:val="24"/>
          <w:szCs w:val="24"/>
          <w:lang w:val="pl-PL"/>
        </w:rPr>
      </w:pPr>
    </w:p>
    <w:p w:rsidRDefault="00160081" w:rsidP="00160081" w:rsidR="00160081" w:rsidRPr="00A97203">
      <w:pPr>
        <w:jc w:val="both"/>
        <w:rPr>
          <w:sz w:val="24"/>
          <w:szCs w:val="24"/>
          <w:lang w:val="pl-PL"/>
        </w:rPr>
      </w:pPr>
    </w:p>
    <w:p w:rsidRDefault="00160081" w:rsidP="00160081" w:rsidR="00160081" w:rsidRPr="00A97203">
      <w:pPr>
        <w:jc w:val="both"/>
        <w:rPr>
          <w:sz w:val="24"/>
          <w:szCs w:val="24"/>
          <w:lang w:val="hr-HR"/>
        </w:rPr>
      </w:pPr>
    </w:p>
    <w:p w:rsidRDefault="00160081" w:rsidP="00160081" w:rsidR="00160081" w:rsidRPr="00A97203">
      <w:pPr>
        <w:jc w:val="both"/>
        <w:rPr>
          <w:sz w:val="24"/>
          <w:szCs w:val="24"/>
          <w:lang w:val="hr-HR"/>
        </w:rPr>
      </w:pPr>
    </w:p>
    <w:p w:rsidRDefault="00160081" w:rsidP="00160081" w:rsidR="00160081" w:rsidRPr="00A97203">
      <w:pPr>
        <w:jc w:val="both"/>
        <w:rPr>
          <w:sz w:val="24"/>
          <w:szCs w:val="24"/>
          <w:lang w:val="hr-HR"/>
        </w:rPr>
      </w:pPr>
    </w:p>
    <w:p w:rsidRDefault="00160081" w:rsidP="00160081" w:rsidR="00160081" w:rsidRPr="00A97203">
      <w:pPr>
        <w:ind w:firstLine="720"/>
        <w:rPr>
          <w:sz w:val="24"/>
          <w:szCs w:val="24"/>
          <w:lang w:val="hr-HR"/>
        </w:rPr>
      </w:pPr>
    </w:p>
    <w:p w:rsidRDefault="00B639DE" w:rsidR="00B639DE" w:rsidRPr="00A97203">
      <w:pPr>
        <w:rPr>
          <w:sz w:val="24"/>
          <w:szCs w:val="24"/>
          <w:lang w:val="hr-HR"/>
        </w:rPr>
      </w:pPr>
    </w:p>
    <w:sectPr w:rsidSect="00391C88" w:rsidR="00B639DE" w:rsidRPr="00A97203">
      <w:headerReference w:type="even" r:id="rId10"/>
      <w:headerReference w:type="default" r:id="rId11"/>
      <w:pgSz w:code="1" w:h="15840" w:w="12240"/>
      <w:pgMar w:gutter="0" w:footer="709" w:header="709" w:left="1797" w:bottom="1440" w:right="1797"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6941" w:rsidR="00F06941">
      <w:r>
        <w:separator/>
      </w:r>
    </w:p>
  </w:endnote>
  <w:endnote w:id="0" w:type="continuationSeparator">
    <w:p w:rsidRDefault="00F06941" w:rsidR="00F069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6941" w:rsidR="00F06941">
      <w:r>
        <w:separator/>
      </w:r>
    </w:p>
  </w:footnote>
  <w:footnote w:id="0" w:type="continuationSeparator">
    <w:p w:rsidRDefault="00F06941" w:rsidR="00F069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112D" w:rsidP="00E1444E" w:rsidR="00E411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4112D" w:rsidR="00E4112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112D" w:rsidP="00E1444E" w:rsidR="00E4112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50740">
      <w:rPr>
        <w:rStyle w:val="Brojstranice"/>
        <w:noProof/>
      </w:rPr>
      <w:t>2</w:t>
    </w:r>
    <w:r>
      <w:rPr>
        <w:rStyle w:val="Brojstranice"/>
      </w:rPr>
      <w:fldChar w:fldCharType="end"/>
    </w:r>
  </w:p>
  <w:p w:rsidRDefault="00E4112D" w:rsidP="00391C88" w:rsidR="00E4112D" w:rsidRPr="00883952">
    <w:pPr>
      <w:pStyle w:val="Zaglavlje"/>
      <w:jc w:val="right"/>
      <w:rPr>
        <w:sz w:val="24"/>
        <w:szCs w:val="24"/>
      </w:rPr>
    </w:pPr>
    <w:r w:rsidRPr="00883952">
      <w:rPr>
        <w:sz w:val="24"/>
        <w:szCs w:val="24"/>
      </w:rPr>
      <w:t>72 St-</w:t>
    </w:r>
    <w:r w:rsidR="00424890">
      <w:rPr>
        <w:sz w:val="24"/>
        <w:szCs w:val="24"/>
      </w:rPr>
      <w:t>4861/2016</w:t>
    </w:r>
  </w:p>
  <w:p w:rsidRDefault="00E4112D" w:rsidP="00391C88" w:rsidR="00E4112D" w:rsidRPr="00391C8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5654914"/>
    <w:multiLevelType w:val="hybridMultilevel"/>
    <w:tmpl w:val="2368B4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92"/>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0081"/>
    <w:rsid w:val="0000712B"/>
    <w:rsid w:val="000B0076"/>
    <w:rsid w:val="00107F3D"/>
    <w:rsid w:val="00160081"/>
    <w:rsid w:val="001C29D5"/>
    <w:rsid w:val="002607FB"/>
    <w:rsid w:val="002E55F8"/>
    <w:rsid w:val="00391C88"/>
    <w:rsid w:val="003934AC"/>
    <w:rsid w:val="003C0CF7"/>
    <w:rsid w:val="00424890"/>
    <w:rsid w:val="004818EB"/>
    <w:rsid w:val="004B7F3F"/>
    <w:rsid w:val="004E5469"/>
    <w:rsid w:val="004F022B"/>
    <w:rsid w:val="00542372"/>
    <w:rsid w:val="00585DB9"/>
    <w:rsid w:val="005B5E57"/>
    <w:rsid w:val="005F11A7"/>
    <w:rsid w:val="00615CCA"/>
    <w:rsid w:val="00694D8A"/>
    <w:rsid w:val="006A32D1"/>
    <w:rsid w:val="00793C9F"/>
    <w:rsid w:val="007A6843"/>
    <w:rsid w:val="007B3F07"/>
    <w:rsid w:val="007B7536"/>
    <w:rsid w:val="00873C1B"/>
    <w:rsid w:val="00883952"/>
    <w:rsid w:val="0089788B"/>
    <w:rsid w:val="008B05F8"/>
    <w:rsid w:val="00944098"/>
    <w:rsid w:val="00967848"/>
    <w:rsid w:val="009B73B1"/>
    <w:rsid w:val="009C1EEE"/>
    <w:rsid w:val="009D5699"/>
    <w:rsid w:val="009D70B6"/>
    <w:rsid w:val="00A97203"/>
    <w:rsid w:val="00B35C09"/>
    <w:rsid w:val="00B61868"/>
    <w:rsid w:val="00B639DE"/>
    <w:rsid w:val="00BC1EB5"/>
    <w:rsid w:val="00C02FC7"/>
    <w:rsid w:val="00CB5061"/>
    <w:rsid w:val="00D03BED"/>
    <w:rsid w:val="00D436AC"/>
    <w:rsid w:val="00D50740"/>
    <w:rsid w:val="00DB06B8"/>
    <w:rsid w:val="00E0511F"/>
    <w:rsid w:val="00E061ED"/>
    <w:rsid w:val="00E1444E"/>
    <w:rsid w:val="00E348B6"/>
    <w:rsid w:val="00E4112D"/>
    <w:rsid w:val="00F06941"/>
    <w:rsid w:val="00FA2A5C"/>
    <w:rsid w:val="00FE56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nhideWhenUsed="true" w:semiHidden="true" w:uiPriority="60" w:name="Light Shading"/>
    <w:lsdException w:unhideWhenUsed="true" w:semiHidden="true" w:uiPriority="61" w:name="Light List"/>
    <w:lsdException w:unhideWhenUsed="true" w:semiHidden="true" w:uiPriority="62" w:name="Light Grid"/>
    <w:lsdException w:unhideWhenUsed="true" w:semiHidden="true" w:uiPriority="63" w:name="Medium Shading 1"/>
    <w:lsdException w:unhideWhenUsed="true" w:semiHidden="true" w:uiPriority="64" w:name="Medium Shading 2"/>
    <w:lsdException w:unhideWhenUsed="true" w:semiHidden="true" w:uiPriority="65" w:name="Medium List 1"/>
    <w:lsdException w:unhideWhenUsed="true" w:semiHidden="true" w:uiPriority="66" w:name="Medium List 2"/>
    <w:lsdException w:unhideWhenUsed="true" w:semiHidden="true" w:uiPriority="67" w:name="Medium Grid 1"/>
    <w:lsdException w:unhideWhenUsed="true" w:semiHidden="true" w:uiPriority="68" w:name="Medium Grid 2"/>
    <w:lsdException w:unhideWhenUsed="true" w:semiHidden="true" w:uiPriority="69" w:name="Medium Grid 3"/>
    <w:lsdException w:unhideWhenUsed="true" w:semiHidden="true" w:uiPriority="70" w:name="Dark List"/>
    <w:lsdException w:unhideWhenUsed="true" w:semiHidden="true" w:uiPriority="71" w:name="Colorful Shading"/>
    <w:lsdException w:unhideWhenUsed="true" w:semiHidden="true" w:uiPriority="72" w:name="Colorful List"/>
    <w:lsdException w:unhideWhenUsed="true" w:semiHidden="true" w:uiPriority="73" w:name="Colorful Grid"/>
    <w:lsdException w:unhideWhenUsed="true" w:semiHidden="true" w:uiPriority="60" w:name="Light Shading Accent 1"/>
    <w:lsdException w:unhideWhenUsed="true" w:semiHidden="true" w:uiPriority="61" w:name="Light List Accent 1"/>
    <w:lsdException w:unhideWhenUsed="true" w:semiHidden="true" w:uiPriority="62" w:name="Light Grid Accent 1"/>
    <w:lsdException w:unhideWhenUsed="true" w:semiHidden="true" w:uiPriority="63" w:name="Medium Shading 1 Accent 1"/>
    <w:lsdException w:unhideWhenUsed="true" w:semiHidden="true" w:uiPriority="64" w:name="Medium Shading 2 Accent 1"/>
    <w:lsdException w:unhideWhenUsed="true" w:semiHidden="true"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nhideWhenUsed="true" w:semiHidden="true" w:uiPriority="66" w:name="Medium List 2 Accent 1"/>
    <w:lsdException w:unhideWhenUsed="true" w:semiHidden="true" w:uiPriority="67" w:name="Medium Grid 1 Accent 1"/>
    <w:lsdException w:unhideWhenUsed="true" w:semiHidden="true" w:uiPriority="68" w:name="Medium Grid 2 Accent 1"/>
    <w:lsdException w:unhideWhenUsed="true" w:semiHidden="true" w:uiPriority="69" w:name="Medium Grid 3 Accent 1"/>
    <w:lsdException w:unhideWhenUsed="true" w:semiHidden="true" w:uiPriority="70" w:name="Dark List Accent 1"/>
    <w:lsdException w:unhideWhenUsed="true" w:semiHidden="true" w:uiPriority="71" w:name="Colorful Shading Accent 1"/>
    <w:lsdException w:unhideWhenUsed="true" w:semiHidden="true" w:uiPriority="72" w:name="Colorful List Accent 1"/>
    <w:lsdException w:unhideWhenUsed="true" w:semiHidden="true" w:uiPriority="73" w:name="Colorful Grid Accent 1"/>
    <w:lsdException w:unhideWhenUsed="true" w:semiHidden="true" w:uiPriority="60" w:name="Light Shading Accent 2"/>
    <w:lsdException w:unhideWhenUsed="true" w:semiHidden="true" w:uiPriority="61" w:name="Light List Accent 2"/>
    <w:lsdException w:unhideWhenUsed="true" w:semiHidden="true" w:uiPriority="62" w:name="Light Grid Accent 2"/>
    <w:lsdException w:unhideWhenUsed="true" w:semiHidden="true" w:uiPriority="63" w:name="Medium Shading 1 Accent 2"/>
    <w:lsdException w:unhideWhenUsed="true" w:semiHidden="true" w:uiPriority="64" w:name="Medium Shading 2 Accent 2"/>
    <w:lsdException w:unhideWhenUsed="true" w:semiHidden="true" w:uiPriority="65" w:name="Medium List 1 Accent 2"/>
    <w:lsdException w:unhideWhenUsed="true" w:semiHidden="true" w:uiPriority="66" w:name="Medium List 2 Accent 2"/>
    <w:lsdException w:unhideWhenUsed="true" w:semiHidden="true" w:uiPriority="67" w:name="Medium Grid 1 Accent 2"/>
    <w:lsdException w:unhideWhenUsed="true" w:semiHidden="true" w:uiPriority="68" w:name="Medium Grid 2 Accent 2"/>
    <w:lsdException w:unhideWhenUsed="true" w:semiHidden="true" w:uiPriority="69" w:name="Medium Grid 3 Accent 2"/>
    <w:lsdException w:unhideWhenUsed="true" w:semiHidden="true" w:uiPriority="70" w:name="Dark List Accent 2"/>
    <w:lsdException w:unhideWhenUsed="true" w:semiHidden="true" w:uiPriority="71" w:name="Colorful Shading Accent 2"/>
    <w:lsdException w:unhideWhenUsed="true" w:semiHidden="true" w:uiPriority="72" w:name="Colorful List Accent 2"/>
    <w:lsdException w:unhideWhenUsed="true" w:semiHidden="true" w:uiPriority="73" w:name="Colorful Grid Accent 2"/>
    <w:lsdException w:unhideWhenUsed="true" w:semiHidden="true" w:uiPriority="60" w:name="Light Shading Accent 3"/>
    <w:lsdException w:unhideWhenUsed="true" w:semiHidden="true" w:uiPriority="61" w:name="Light List Accent 3"/>
    <w:lsdException w:unhideWhenUsed="true" w:semiHidden="true" w:uiPriority="62" w:name="Light Grid Accent 3"/>
    <w:lsdException w:unhideWhenUsed="true" w:semiHidden="true" w:uiPriority="63" w:name="Medium Shading 1 Accent 3"/>
    <w:lsdException w:unhideWhenUsed="true" w:semiHidden="true" w:uiPriority="64" w:name="Medium Shading 2 Accent 3"/>
    <w:lsdException w:unhideWhenUsed="true" w:semiHidden="true" w:uiPriority="65" w:name="Medium List 1 Accent 3"/>
    <w:lsdException w:unhideWhenUsed="true" w:semiHidden="true" w:uiPriority="66" w:name="Medium List 2 Accent 3"/>
    <w:lsdException w:unhideWhenUsed="true" w:semiHidden="true" w:uiPriority="67" w:name="Medium Grid 1 Accent 3"/>
    <w:lsdException w:unhideWhenUsed="true" w:semiHidden="true" w:uiPriority="68" w:name="Medium Grid 2 Accent 3"/>
    <w:lsdException w:unhideWhenUsed="true" w:semiHidden="true" w:uiPriority="69" w:name="Medium Grid 3 Accent 3"/>
    <w:lsdException w:unhideWhenUsed="true" w:semiHidden="true" w:uiPriority="70" w:name="Dark List Accent 3"/>
    <w:lsdException w:unhideWhenUsed="true" w:semiHidden="true" w:uiPriority="71" w:name="Colorful Shading Accent 3"/>
    <w:lsdException w:unhideWhenUsed="true" w:semiHidden="true" w:uiPriority="72" w:name="Colorful List Accent 3"/>
    <w:lsdException w:unhideWhenUsed="true" w:semiHidden="true" w:uiPriority="73" w:name="Colorful Grid Accent 3"/>
    <w:lsdException w:unhideWhenUsed="true" w:semiHidden="true" w:uiPriority="60" w:name="Light Shading Accent 4"/>
    <w:lsdException w:unhideWhenUsed="true" w:semiHidden="true" w:uiPriority="61" w:name="Light List Accent 4"/>
    <w:lsdException w:unhideWhenUsed="true" w:semiHidden="true" w:uiPriority="62" w:name="Light Grid Accent 4"/>
    <w:lsdException w:unhideWhenUsed="true" w:semiHidden="true" w:uiPriority="63" w:name="Medium Shading 1 Accent 4"/>
    <w:lsdException w:unhideWhenUsed="true" w:semiHidden="true" w:uiPriority="64" w:name="Medium Shading 2 Accent 4"/>
    <w:lsdException w:unhideWhenUsed="true" w:semiHidden="true" w:uiPriority="65" w:name="Medium List 1 Accent 4"/>
    <w:lsdException w:unhideWhenUsed="true" w:semiHidden="true" w:uiPriority="66" w:name="Medium List 2 Accent 4"/>
    <w:lsdException w:unhideWhenUsed="true" w:semiHidden="true" w:uiPriority="67" w:name="Medium Grid 1 Accent 4"/>
    <w:lsdException w:unhideWhenUsed="true" w:semiHidden="true" w:uiPriority="68" w:name="Medium Grid 2 Accent 4"/>
    <w:lsdException w:unhideWhenUsed="true" w:semiHidden="true" w:uiPriority="69" w:name="Medium Grid 3 Accent 4"/>
    <w:lsdException w:unhideWhenUsed="true" w:semiHidden="true" w:uiPriority="70" w:name="Dark List Accent 4"/>
    <w:lsdException w:unhideWhenUsed="true" w:semiHidden="true" w:uiPriority="71" w:name="Colorful Shading Accent 4"/>
    <w:lsdException w:unhideWhenUsed="true" w:semiHidden="true" w:uiPriority="72" w:name="Colorful List Accent 4"/>
    <w:lsdException w:unhideWhenUsed="true" w:semiHidden="true" w:uiPriority="73" w:name="Colorful Grid Accent 4"/>
    <w:lsdException w:unhideWhenUsed="true" w:semiHidden="true" w:uiPriority="60" w:name="Light Shading Accent 5"/>
    <w:lsdException w:unhideWhenUsed="true" w:semiHidden="true" w:uiPriority="61" w:name="Light List Accent 5"/>
    <w:lsdException w:unhideWhenUsed="true" w:semiHidden="true" w:uiPriority="62" w:name="Light Grid Accent 5"/>
    <w:lsdException w:unhideWhenUsed="true" w:semiHidden="true" w:uiPriority="63" w:name="Medium Shading 1 Accent 5"/>
    <w:lsdException w:unhideWhenUsed="true" w:semiHidden="true" w:uiPriority="64" w:name="Medium Shading 2 Accent 5"/>
    <w:lsdException w:unhideWhenUsed="true" w:semiHidden="true" w:uiPriority="65" w:name="Medium List 1 Accent 5"/>
    <w:lsdException w:unhideWhenUsed="true" w:semiHidden="true" w:uiPriority="66" w:name="Medium List 2 Accent 5"/>
    <w:lsdException w:unhideWhenUsed="true" w:semiHidden="true" w:uiPriority="67" w:name="Medium Grid 1 Accent 5"/>
    <w:lsdException w:unhideWhenUsed="true" w:semiHidden="true" w:uiPriority="68" w:name="Medium Grid 2 Accent 5"/>
    <w:lsdException w:unhideWhenUsed="true" w:semiHidden="true" w:uiPriority="69" w:name="Medium Grid 3 Accent 5"/>
    <w:lsdException w:unhideWhenUsed="true" w:semiHidden="true" w:uiPriority="70" w:name="Dark List Accent 5"/>
    <w:lsdException w:unhideWhenUsed="true" w:semiHidden="true" w:uiPriority="71" w:name="Colorful Shading Accent 5"/>
    <w:lsdException w:unhideWhenUsed="true" w:semiHidden="true" w:uiPriority="72" w:name="Colorful List Accent 5"/>
    <w:lsdException w:unhideWhenUsed="true" w:semiHidden="true" w:uiPriority="73" w:name="Colorful Grid Accent 5"/>
    <w:lsdException w:unhideWhenUsed="true" w:semiHidden="true" w:uiPriority="60" w:name="Light Shading Accent 6"/>
    <w:lsdException w:unhideWhenUsed="true" w:semiHidden="true" w:uiPriority="61" w:name="Light List Accent 6"/>
    <w:lsdException w:unhideWhenUsed="true" w:semiHidden="true" w:uiPriority="62" w:name="Light Grid Accent 6"/>
    <w:lsdException w:unhideWhenUsed="true" w:semiHidden="true" w:uiPriority="63" w:name="Medium Shading 1 Accent 6"/>
    <w:lsdException w:unhideWhenUsed="true" w:semiHidden="true" w:uiPriority="64" w:name="Medium Shading 2 Accent 6"/>
    <w:lsdException w:unhideWhenUsed="true" w:semiHidden="true" w:uiPriority="65" w:name="Medium List 1 Accent 6"/>
    <w:lsdException w:unhideWhenUsed="true" w:semiHidden="true" w:uiPriority="66" w:name="Medium List 2 Accent 6"/>
    <w:lsdException w:unhideWhenUsed="true" w:semiHidden="true" w:uiPriority="67" w:name="Medium Grid 1 Accent 6"/>
    <w:lsdException w:unhideWhenUsed="true" w:semiHidden="true" w:uiPriority="68" w:name="Medium Grid 2 Accent 6"/>
    <w:lsdException w:unhideWhenUsed="true" w:semiHidden="true" w:uiPriority="69" w:name="Medium Grid 3 Accent 6"/>
    <w:lsdException w:unhideWhenUsed="true" w:semiHidden="true" w:uiPriority="70" w:name="Dark List Accent 6"/>
    <w:lsdException w:unhideWhenUsed="true" w:semiHidden="true" w:uiPriority="71" w:name="Colorful Shading Accent 6"/>
    <w:lsdException w:unhideWhenUsed="true" w:semiHidden="true" w:uiPriority="72" w:name="Colorful List Accent 6"/>
    <w:lsdException w:unhideWhenUsed="true" w:semiHidden="true"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60081"/>
    <w:rPr>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160081"/>
    <w:pPr>
      <w:jc w:val="both"/>
    </w:pPr>
    <w:rPr>
      <w:sz w:val="24"/>
      <w:szCs w:val="24"/>
      <w:lang w:val="hr-HR"/>
    </w:rPr>
  </w:style>
  <w:style w:styleId="Zaglavlje" w:type="paragraph">
    <w:name w:val="header"/>
    <w:basedOn w:val="Normal"/>
    <w:rsid w:val="00391C88"/>
    <w:pPr>
      <w:tabs>
        <w:tab w:pos="4536" w:val="center"/>
        <w:tab w:pos="9072" w:val="right"/>
      </w:tabs>
    </w:pPr>
  </w:style>
  <w:style w:styleId="Podnoje" w:type="paragraph">
    <w:name w:val="footer"/>
    <w:basedOn w:val="Normal"/>
    <w:rsid w:val="00391C88"/>
    <w:pPr>
      <w:tabs>
        <w:tab w:pos="4536" w:val="center"/>
        <w:tab w:pos="9072" w:val="right"/>
      </w:tabs>
    </w:pPr>
  </w:style>
  <w:style w:styleId="Tekstbalonia" w:type="paragraph">
    <w:name w:val="Balloon Text"/>
    <w:basedOn w:val="Normal"/>
    <w:semiHidden/>
    <w:rsid w:val="00391C88"/>
    <w:rPr>
      <w:rFonts w:cs="Tahoma" w:hAnsi="Tahoma" w:ascii="Tahoma"/>
      <w:sz w:val="16"/>
      <w:szCs w:val="16"/>
    </w:rPr>
  </w:style>
  <w:style w:styleId="Brojstranice" w:type="character">
    <w:name w:val="page number"/>
    <w:basedOn w:val="Zadanifontodlomka"/>
    <w:rsid w:val="009D5699"/>
  </w:style>
  <w:style w:styleId="Tekstrezerviranogmjesta" w:type="character">
    <w:name w:val="Placeholder Text"/>
    <w:basedOn w:val="Zadanifontodlomka"/>
    <w:uiPriority w:val="99"/>
    <w:semiHidden/>
    <w:rsid w:val="009C1EEE"/>
    <w:rPr>
      <w:color w:val="808080"/>
      <w:bdr w:space="0" w:sz="0" w:color="auto" w:val="none"/>
      <w:shd w:fill="CCFFFF" w:color="auto" w:val="clear"/>
    </w:rPr>
  </w:style>
  <w:style w:customStyle="true" w:styleId="eSPISCCParagraphDefaultFont" w:type="character">
    <w:name w:val="eSPIS_CC_Paragraph Default Font"/>
    <w:basedOn w:val="Zadanifontodlomka"/>
    <w:rsid w:val="009C1EE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C1EE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C1EE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1EE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qFormat="1" w:uiPriority="34"/>
    <w:lsdException w:name="Quote" w:qFormat="1" w:uiPriority="29"/>
    <w:lsdException w:name="Intense Quote" w:qFormat="1" w:uiPriority="30"/>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60081"/>
    <w:rPr>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160081"/>
    <w:pPr>
      <w:jc w:val="both"/>
    </w:pPr>
    <w:rPr>
      <w:sz w:val="24"/>
      <w:szCs w:val="24"/>
      <w:lang w:val="hr-HR"/>
    </w:rPr>
  </w:style>
  <w:style w:styleId="Zaglavlje" w:type="paragraph">
    <w:name w:val="header"/>
    <w:basedOn w:val="Normal"/>
    <w:rsid w:val="00391C88"/>
    <w:pPr>
      <w:tabs>
        <w:tab w:pos="4536" w:val="center"/>
        <w:tab w:pos="9072" w:val="right"/>
      </w:tabs>
    </w:pPr>
  </w:style>
  <w:style w:styleId="Podnoje" w:type="paragraph">
    <w:name w:val="footer"/>
    <w:basedOn w:val="Normal"/>
    <w:rsid w:val="00391C88"/>
    <w:pPr>
      <w:tabs>
        <w:tab w:pos="4536" w:val="center"/>
        <w:tab w:pos="9072" w:val="right"/>
      </w:tabs>
    </w:pPr>
  </w:style>
  <w:style w:styleId="Tekstbalonia" w:type="paragraph">
    <w:name w:val="Balloon Text"/>
    <w:basedOn w:val="Normal"/>
    <w:semiHidden/>
    <w:rsid w:val="00391C88"/>
    <w:rPr>
      <w:rFonts w:ascii="Tahoma" w:cs="Tahoma" w:hAnsi="Tahoma"/>
      <w:sz w:val="16"/>
      <w:szCs w:val="16"/>
    </w:rPr>
  </w:style>
  <w:style w:styleId="Brojstranice" w:type="character">
    <w:name w:val="page number"/>
    <w:basedOn w:val="Zadanifontodlomka"/>
    <w:rsid w:val="009D5699"/>
  </w:style>
  <w:style w:styleId="Tekstrezerviranogmjesta" w:type="character">
    <w:name w:val="Placeholder Text"/>
    <w:basedOn w:val="Zadanifontodlomka"/>
    <w:uiPriority w:val="99"/>
    <w:semiHidden/>
    <w:rsid w:val="009C1EEE"/>
    <w:rPr>
      <w:color w:val="808080"/>
      <w:bdr w:color="auto" w:space="0" w:sz="0" w:val="none"/>
      <w:shd w:color="auto" w:fill="CCFFFF" w:val="clear"/>
    </w:rPr>
  </w:style>
  <w:style w:customStyle="1" w:styleId="eSPISCCParagraphDefaultFont" w:type="character">
    <w:name w:val="eSPIS_CC_Paragraph Default Font"/>
    <w:basedOn w:val="Zadanifontodlomka"/>
    <w:rsid w:val="009C1EE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C1EE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C1EE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1EE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St-4861/2016-5</izvorni_sadrzaj>
    <derivirana_varijabla naziv="DomainObject.Oznaka_1">St-4861/2016-5</derivirana_varijabla>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4861</izvorni_sadrzaj>
    <derivirana_varijabla naziv="DomainObject.Predmet.Broj_1">4861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St-4861/2016</izvorni_sadrzaj>
    <derivirana_varijabla naziv="DomainObject.Predmet.OznakaBroj_1">St-4861/2016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Kardo d.o.o.</izvorni_sadrzaj>
    <derivirana_varijabla naziv="DomainObject.Predmet.ProtustrankaFormated_1">  Kardo d.o.o.</derivirana_varijabla>
  </DomainObject.Predmet.ProtustrankaFormated>
  <DomainObject.Predmet.ProtustrankaFormatedOIB>
    <izvorni_sadrzaj>  Kardo d.o.o., OIB 94821269556</izvorni_sadrzaj>
    <derivirana_varijabla naziv="DomainObject.Predmet.ProtustrankaFormatedOIB_1">  Kardo d.o.o., OIB 94821269556</derivirana_varijabla>
  </DomainObject.Predmet.ProtustrankaFormatedOIB>
  <DomainObject.Predmet.ProtustrankaFormatedWithAdress>
    <izvorni_sadrzaj> Kardo d.o.o., G. Mrzlo Polje 154, 47250 Duga Resa</izvorni_sadrzaj>
    <derivirana_varijabla naziv="DomainObject.Predmet.ProtustrankaFormatedWithAdress_1"> Kardo d.o.o., G. Mrzlo Polje 154, 47250 Duga Resa</derivirana_varijabla>
  </DomainObject.Predmet.ProtustrankaFormatedWithAdress>
  <DomainObject.Predmet.ProtustrankaFormatedWithAdressOIB>
    <izvorni_sadrzaj> Kardo d.o.o., OIB 94821269556, G. Mrzlo Polje 154, 47250 Duga Resa</izvorni_sadrzaj>
    <derivirana_varijabla naziv="DomainObject.Predmet.ProtustrankaFormatedWithAdressOIB_1"> Kardo d.o.o., OIB 94821269556, G. Mrzlo Polje 154, 47250 Duga Resa</derivirana_varijabla>
  </DomainObject.Predmet.ProtustrankaFormatedWithAdressOIB>
  <DomainObject.Predmet.ProtustrankaWithAdress>
    <izvorni_sadrzaj>Kardo d.o.o. G. Mrzlo Polje 154, 47250 Duga Resa</izvorni_sadrzaj>
    <derivirana_varijabla naziv="DomainObject.Predmet.ProtustrankaWithAdress_1">Kardo d.o.o. G. Mrzlo Polje 154, 47250 Duga Resa</derivirana_varijabla>
  </DomainObject.Predmet.ProtustrankaWithAdress>
  <DomainObject.Predmet.ProtustrankaWithAdressOIB>
    <izvorni_sadrzaj>Kardo d.o.o., OIB 94821269556, G. Mrzlo Polje 154, 47250 Duga Resa</izvorni_sadrzaj>
    <derivirana_varijabla naziv="DomainObject.Predmet.ProtustrankaWithAdressOIB_1">Kardo d.o.o., OIB 94821269556, G. Mrzlo Polje 154, 47250 Duga Resa</derivirana_varijabla>
  </DomainObject.Predmet.ProtustrankaWithAdressOIB>
  <DomainObject.Predmet.ProtustrankaNazivFormated>
    <izvorni_sadrzaj>Kardo d.o.o.</izvorni_sadrzaj>
    <derivirana_varijabla naziv="DomainObject.Predmet.ProtustrankaNazivFormated_1">Kardo d.o.o.</derivirana_varijabla>
  </DomainObject.Predmet.ProtustrankaNazivFormated>
  <DomainObject.Predmet.ProtustrankaNazivFormatedOIB>
    <izvorni_sadrzaj>Kardo d.o.o., OIB 94821269556</izvorni_sadrzaj>
    <derivirana_varijabla naziv="DomainObject.Predmet.ProtustrankaNazivFormatedOIB_1">Kardo d.o.o., OIB 94821269556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Pavla Vitezovića 1, 47000 Karlovac</izvorni_sadrzaj>
    <derivirana_varijabla naziv="DomainObject.Predmet.StrankaFormatedWithAdress_1"> FINA, Regionalni centar Zagreb, Podružnica Karlovac, Pavla Vitezovića 1, 47000 Karlovac</derivirana_varijabla>
  </DomainObject.Predmet.StrankaFormatedWithAdress>
  <DomainObject.Predmet.StrankaFormatedWithAdressOIB>
    <izvorni_sadrzaj> FINA, Regionalni centar Zagreb, Podružnica Karlovac, OIB 85821130368, Pavla Vitezovića 1, 47000 Karlovac</izvorni_sadrzaj>
    <derivirana_varijabla naziv="DomainObject.Predmet.StrankaFormatedWithAdressOIB_1"> FINA, Regionalni centar Zagreb, Podružnica Karlovac, OIB 85821130368, Pavla Vitezovića 1, 47000 Karlovac</derivirana_varijabla>
  </DomainObject.Predmet.StrankaFormatedWithAdressOIB>
  <DomainObject.Predmet.StrankaWithAdress>
    <izvorni_sadrzaj>FINA, Regionalni centar Zagreb, Podružnica Karlovac Pavla Vitezovića 1,47000 Karlovac</izvorni_sadrzaj>
    <derivirana_varijabla naziv="DomainObject.Predmet.StrankaWithAdress_1">FINA, Regionalni centar Zagreb, Podružnica Karlovac Pavla Vitezovića 1,47000 Karlovac</derivirana_varijabla>
  </DomainObject.Predmet.StrankaWithAdress>
  <DomainObject.Predmet.StrankaWithAdressOIB>
    <izvorni_sadrzaj>FINA, Regionalni centar Zagreb, Podružnica Karlovac, OIB 85821130368, Pavla Vitezovića 1,47000 Karlovac</izvorni_sadrzaj>
    <derivirana_varijabla naziv="DomainObject.Predmet.StrankaWithAdressOIB_1">FINA, Regionalni centar Zagreb, Podružnica Karlovac, OIB 85821130368,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Pavla Vitezovića 1, 47000 Karlovac</item>
    </izvorni_sadrzaj>
    <derivirana_varijabla naziv="DomainObject.Predmet.StrankaListFormatedWithAdress_1">
      <item>FINA, Regionalni centar Zagreb, Podružnica Karlovac, Pavla Vitezovića 1, 47000 Karlovac</item>
    </derivirana_varijabla>
  </DomainObject.Predmet.StrankaListFormatedWithAdress>
  <DomainObject.Predmet.StrankaListFormatedWithAdressOIB>
    <izvorni_sadrzaj>
      <item>FINA, Regionalni centar Zagreb, Podružnica Karlovac, OIB 85821130368, Pavla Vitezovića 1, 47000 Karlovac</item>
    </izvorni_sadrzaj>
    <derivirana_varijabla naziv="DomainObject.Predmet.StrankaListFormatedWithAdressOIB_1">
      <item>FINA, Regionalni centar Zagreb, Podružnica Karlovac, OIB 85821130368,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Kardo d.o.o.</item>
    </izvorni_sadrzaj>
    <derivirana_varijabla naziv="DomainObject.Predmet.ProtuStrankaListFormated_1">
      <item>Kardo d.o.o.</item>
    </derivirana_varijabla>
  </DomainObject.Predmet.ProtuStrankaListFormated>
  <DomainObject.Predmet.ProtuStrankaListFormatedOIB>
    <izvorni_sadrzaj>
      <item>Kardo d.o.o., OIB 94821269556</item>
    </izvorni_sadrzaj>
    <derivirana_varijabla naziv="DomainObject.Predmet.ProtuStrankaListFormatedOIB_1">
      <item>Kardo d.o.o., OIB 94821269556</item>
    </derivirana_varijabla>
  </DomainObject.Predmet.ProtuStrankaListFormatedOIB>
  <DomainObject.Predmet.ProtuStrankaListFormatedWithAdress>
    <izvorni_sadrzaj>
      <item>Kardo d.o.o., G. Mrzlo Polje 154, 47250 Duga Resa</item>
    </izvorni_sadrzaj>
    <derivirana_varijabla naziv="DomainObject.Predmet.ProtuStrankaListFormatedWithAdress_1">
      <item>Kardo d.o.o., G. Mrzlo Polje 154, 47250 Duga Resa</item>
    </derivirana_varijabla>
  </DomainObject.Predmet.ProtuStrankaListFormatedWithAdress>
  <DomainObject.Predmet.ProtuStrankaListFormatedWithAdressOIB>
    <izvorni_sadrzaj>
      <item>Kardo d.o.o., OIB 94821269556, G. Mrzlo Polje 154, 47250 Duga Resa</item>
    </izvorni_sadrzaj>
    <derivirana_varijabla naziv="DomainObject.Predmet.ProtuStrankaListFormatedWithAdressOIB_1">
      <item>Kardo d.o.o., OIB 94821269556, G. Mrzlo Polje 154, 47250 Duga Resa</item>
    </derivirana_varijabla>
  </DomainObject.Predmet.ProtuStrankaListFormatedWithAdressOIB>
  <DomainObject.Predmet.ProtuStrankaListNazivFormated>
    <izvorni_sadrzaj>
      <item>Kardo d.o.o.</item>
    </izvorni_sadrzaj>
    <derivirana_varijabla naziv="DomainObject.Predmet.ProtuStrankaListNazivFormated_1">
      <item>Kardo d.o.o.</item>
    </derivirana_varijabla>
  </DomainObject.Predmet.ProtuStrankaListNazivFormated>
  <DomainObject.Predmet.ProtuStrankaListNazivFormatedOIB>
    <izvorni_sadrzaj>
      <item>Kardo d.o.o., OIB 94821269556</item>
    </izvorni_sadrzaj>
    <derivirana_varijabla naziv="DomainObject.Predmet.ProtuStrankaListNazivFormatedOIB_1">
      <item>Kardo d.o.o., OIB 94821269556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St-4861/2016-5</izvorni_sadrzaj>
    <derivirana_varijabla naziv="DomainObject.PoslovniBrojDokumenta_1">St-4861/2016-5</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Kardo d.o.o.</izvorni_sadrzaj>
    <derivirana_varijabla naziv="DomainObject.Predmet.ProtustrankaIDrugi_1">Kardo d.o.o.</derivirana_varijabla>
  </DomainObject.Predmet.ProtustrankaIDrugi>
  <DomainObject.Predmet.StrankaIDrugiAdressOIB>
    <izvorni_sadrzaj>FINA, Regionalni centar Zagreb, Podružnica Karlovac, OIB 85821130368, Pavla Vitezovića 1, 47000 Karlovac</izvorni_sadrzaj>
    <derivirana_varijabla naziv="DomainObject.Predmet.StrankaIDrugiAdressOIB_1">FINA, Regionalni centar Zagreb, Podružnica Karlovac, OIB 85821130368, Pavla Vitezovića 1, 47000 Karlovac</derivirana_varijabla>
  </DomainObject.Predmet.StrankaIDrugiAdressOIB>
  <DomainObject.Predmet.ProtustrankaIDrugiAdressOIB>
    <izvorni_sadrzaj>Kardo d.o.o., OIB 94821269556, G. Mrzlo Polje 154, 47250 Duga Resa</izvorni_sadrzaj>
    <derivirana_varijabla naziv="DomainObject.Predmet.ProtustrankaIDrugiAdressOIB_1">Kardo d.o.o., OIB 94821269556, G. Mrzlo Polje 154,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Kardo d.o.o.</item>
    </izvorni_sadrzaj>
    <derivirana_varijabla naziv="DomainObject.Predmet.SudioniciListNaziv_1">
      <item>FINA, Regionalni centar Zagreb, Podružnica Karlovac</item>
      <item>Kardo d.o.o.</item>
    </derivirana_varijabla>
  </DomainObject.Predmet.SudioniciListNaziv>
  <DomainObject.Predmet.SudioniciListAdressOIB>
    <izvorni_sadrzaj>
      <item>FINA, Regionalni centar Zagreb, Podružnica Karlovac, OIB 85821130368, Pavla Vitezovića 1,47000 Karlovac</item>
      <item>Kardo d.o.o., OIB 94821269556, G. Mrzlo Polje 154,47250 Duga Resa</item>
    </izvorni_sadrzaj>
    <derivirana_varijabla naziv="DomainObject.Predmet.SudioniciListAdressOIB_1">
      <item>FINA, Regionalni centar Zagreb, Podružnica Karlovac, OIB 85821130368, Pavla Vitezovića 1,47000 Karlovac</item>
      <item>Kardo d.o.o., OIB 94821269556, G. Mrzlo Polje 154,47250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94821269556</item>
    </izvorni_sadrzaj>
    <derivirana_varijabla naziv="DomainObject.Predmet.SudioniciListNazivOIB_1">
      <item>, OIB 85821130368</item>
      <item>, OIB 94821269556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300</properties:Words>
  <properties:Characters>1679</properties:Characters>
  <properties:Lines>68</properties:Lines>
  <properties:Paragraphs>22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2018-03-27T07:04:00Z</dcterms:created>
  <dc:creator>nmarkovic</dc:creator>
  <cp:lastModifiedBy>Maja Hajtek</cp:lastModifiedBy>
  <cp:lastPrinted>2011-09-19T08:09:00Z</cp:lastPrinted>
  <dcterms:modified xmlns:xsi="http://www.w3.org/2001/XMLSchema-instance" xsi:type="dcterms:W3CDTF">2018-03-27T07:17:00Z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St-4861/2016-5 / Odluka - Rješenje - nastavak postupka (Rješenje_nastavak_postupka_kardo_26.3.2018.2018)</vt:lpwstr>
  </prop:property>
  <prop:property name="CC_coloring" pid="4" fmtid="{D5CDD505-2E9C-101B-9397-08002B2CF9AE}">
    <vt:bool>true</vt:bool>
  </prop:property>
  <prop:property name="BrojStranica" pid="5" fmtid="{D5CDD505-2E9C-101B-9397-08002B2CF9AE}">
    <vt:i4>2</vt:i4>
  </prop:property>
</prop:Properties>
</file>