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c5a0" w14:paraId="6fac5a0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B97C0B">
        <w:rPr>
          <w:sz w:val="24"/>
          <w:szCs w:val="24"/>
        </w:rPr>
        <w:t>6500</w:t>
      </w:r>
      <w:r w:rsidR="00E11FBD">
        <w:rPr>
          <w:sz w:val="24"/>
          <w:szCs w:val="24"/>
        </w:rPr>
        <w:t>/16</w:t>
      </w:r>
      <w:r w:rsidR="00A72766">
        <w:rPr>
          <w:sz w:val="24"/>
          <w:szCs w:val="24"/>
        </w:rPr>
        <w:t>-</w:t>
      </w:r>
      <w:r w:rsidR="00586298">
        <w:rPr>
          <w:sz w:val="24"/>
          <w:szCs w:val="24"/>
        </w:rPr>
        <w:t>9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2D6107">
      <w:pPr>
        <w:jc w:val="center"/>
        <w:rPr>
          <w:b/>
          <w:sz w:val="24"/>
          <w:szCs w:val="24"/>
        </w:rPr>
      </w:pPr>
    </w:p>
    <w:p w:rsidRDefault="001E24BE" w:rsidP="001E24BE" w:rsidR="001E24BE" w:rsidRPr="002D6107">
      <w:pPr>
        <w:jc w:val="both"/>
        <w:rPr>
          <w:sz w:val="24"/>
          <w:szCs w:val="24"/>
        </w:rPr>
      </w:pPr>
      <w:r w:rsidRPr="002D6107">
        <w:rPr>
          <w:sz w:val="24"/>
          <w:szCs w:val="24"/>
        </w:rPr>
        <w:tab/>
      </w:r>
      <w:r w:rsidR="00B97C0B" w:rsidRPr="00B15B5E">
        <w:rPr>
          <w:sz w:val="24"/>
          <w:szCs w:val="24"/>
          <w:lang w:val="pt-BR"/>
        </w:rPr>
        <w:t>Trgovački sud u Zagrebu, po sucu</w:t>
      </w:r>
      <w:r w:rsidR="00B97C0B">
        <w:rPr>
          <w:sz w:val="24"/>
          <w:szCs w:val="24"/>
          <w:lang w:val="pt-BR"/>
        </w:rPr>
        <w:t xml:space="preserve"> Nikolini Dorić Hadžisejdić</w:t>
      </w:r>
      <w:r w:rsidR="00B97C0B" w:rsidRPr="00B15B5E">
        <w:rPr>
          <w:sz w:val="24"/>
          <w:szCs w:val="24"/>
          <w:lang w:val="pt-BR"/>
        </w:rPr>
        <w:t xml:space="preserve">, u stečajnom postupku u povodu prijedloga predlagatelja FINANCIJSKE AGENCIJE, RC Zagreb, </w:t>
      </w:r>
      <w:r w:rsidR="00B97C0B" w:rsidRPr="00B15B5E">
        <w:rPr>
          <w:sz w:val="24"/>
          <w:szCs w:val="24"/>
        </w:rPr>
        <w:t xml:space="preserve">Podružnica Zagreb, </w:t>
      </w:r>
      <w:r w:rsidR="00B97C0B">
        <w:rPr>
          <w:sz w:val="24"/>
          <w:szCs w:val="24"/>
        </w:rPr>
        <w:t>Zagreb, Koturaška 43</w:t>
      </w:r>
      <w:r w:rsidR="00B97C0B" w:rsidRPr="00B15B5E">
        <w:rPr>
          <w:sz w:val="24"/>
          <w:szCs w:val="24"/>
        </w:rPr>
        <w:t>, OIB: 85821130368</w:t>
      </w:r>
      <w:r w:rsidR="00B97C0B" w:rsidRPr="00B15B5E">
        <w:rPr>
          <w:sz w:val="24"/>
          <w:szCs w:val="24"/>
          <w:lang w:val="pt-BR"/>
        </w:rPr>
        <w:t xml:space="preserve">, za otvaranje stečajnog postupka nad dužnikom </w:t>
      </w:r>
      <w:r w:rsidR="00B97C0B">
        <w:rPr>
          <w:sz w:val="24"/>
          <w:szCs w:val="24"/>
          <w:lang w:val="pt-BR"/>
        </w:rPr>
        <w:t>NAVALIA MARIN d.o.o. za izgradnju plovila, OIB: 28172263022, Zagreb, Radnička cesta 39/4</w:t>
      </w:r>
      <w:r w:rsidR="009543C3">
        <w:rPr>
          <w:sz w:val="24"/>
          <w:szCs w:val="24"/>
          <w:lang w:val="pt-BR"/>
        </w:rPr>
        <w:t xml:space="preserve"> </w:t>
      </w:r>
      <w:r w:rsidR="00B97C0B">
        <w:rPr>
          <w:sz w:val="24"/>
          <w:szCs w:val="24"/>
          <w:lang w:val="pt-BR"/>
        </w:rPr>
        <w:t xml:space="preserve">( ranija tvrtka </w:t>
      </w:r>
      <w:r w:rsidR="00690FC5">
        <w:rPr>
          <w:sz w:val="24"/>
          <w:szCs w:val="24"/>
          <w:lang w:val="pt-BR"/>
        </w:rPr>
        <w:t>Elan motorni brodovi d.o.o.</w:t>
      </w:r>
      <w:r w:rsidR="00B97C0B">
        <w:rPr>
          <w:sz w:val="24"/>
          <w:szCs w:val="24"/>
          <w:lang w:val="pt-BR"/>
        </w:rPr>
        <w:t>)</w:t>
      </w:r>
      <w:r w:rsidR="009543C3">
        <w:rPr>
          <w:sz w:val="24"/>
          <w:szCs w:val="24"/>
          <w:lang w:val="pt-BR"/>
        </w:rPr>
        <w:t>,</w:t>
      </w:r>
      <w:r w:rsidR="00B97C0B" w:rsidRPr="00B15B5E">
        <w:rPr>
          <w:sz w:val="24"/>
          <w:szCs w:val="24"/>
          <w:lang w:val="pt-BR"/>
        </w:rPr>
        <w:t xml:space="preserve"> </w:t>
      </w:r>
      <w:r w:rsidR="00B97C0B">
        <w:rPr>
          <w:sz w:val="24"/>
          <w:szCs w:val="24"/>
          <w:lang w:val="pt-BR"/>
        </w:rPr>
        <w:t>1. prosinca 2017</w:t>
      </w:r>
      <w:r w:rsidR="00B97C0B" w:rsidRPr="00B15B5E">
        <w:rPr>
          <w:sz w:val="24"/>
          <w:szCs w:val="24"/>
          <w:lang w:val="pt-BR"/>
        </w:rPr>
        <w:t>.,</w:t>
      </w: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B97C0B">
        <w:rPr>
          <w:sz w:val="24"/>
          <w:szCs w:val="24"/>
          <w:lang w:val="pt-BR"/>
        </w:rPr>
        <w:t>NAVALIA MARIN d.o.o. za izgradnju plovila, OIB: 28172263022, Zagreb, Radnička cesta 39/4</w:t>
      </w:r>
      <w:r w:rsidR="002A35E4" w:rsidRPr="001B70A3">
        <w:rPr>
          <w:sz w:val="24"/>
          <w:szCs w:val="24"/>
        </w:rPr>
        <w:t>.</w:t>
      </w:r>
    </w:p>
    <w:p w:rsidRDefault="00CB0F34" w:rsidP="008F5A48" w:rsidR="00FE0498" w:rsidRPr="00586298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586298">
        <w:rPr>
          <w:sz w:val="24"/>
          <w:szCs w:val="24"/>
        </w:rPr>
        <w:t>Za stečajnog upravitelja imenuje</w:t>
      </w:r>
      <w:r w:rsidR="007907FD" w:rsidRPr="00586298">
        <w:rPr>
          <w:sz w:val="24"/>
          <w:szCs w:val="24"/>
        </w:rPr>
        <w:t xml:space="preserve"> se</w:t>
      </w:r>
      <w:r w:rsidR="006838BA" w:rsidRPr="00586298">
        <w:rPr>
          <w:sz w:val="24"/>
          <w:szCs w:val="24"/>
        </w:rPr>
        <w:t xml:space="preserve"> </w:t>
      </w:r>
      <w:r w:rsidR="00586298" w:rsidRPr="00586298">
        <w:rPr>
          <w:sz w:val="24"/>
          <w:szCs w:val="24"/>
        </w:rPr>
        <w:t>Slavica Orehovec, OIB: 69855771162, Čakovec, France Prešerna 11B</w:t>
      </w:r>
      <w:r w:rsidR="00B3316E" w:rsidRPr="00586298">
        <w:rPr>
          <w:sz w:val="24"/>
          <w:szCs w:val="24"/>
        </w:rPr>
        <w:t>.</w:t>
      </w:r>
    </w:p>
    <w:p w:rsidRDefault="00CB0F34" w:rsidP="00CB0F34" w:rsidR="00CB0F34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</w:t>
      </w:r>
      <w:r w:rsidR="00B97C0B">
        <w:rPr>
          <w:sz w:val="24"/>
          <w:szCs w:val="24"/>
        </w:rPr>
        <w:t>1</w:t>
      </w:r>
      <w:r w:rsidR="002D6107">
        <w:rPr>
          <w:sz w:val="24"/>
          <w:szCs w:val="24"/>
        </w:rPr>
        <w:t xml:space="preserve">. </w:t>
      </w:r>
      <w:r w:rsidR="00B97C0B">
        <w:rPr>
          <w:sz w:val="24"/>
          <w:szCs w:val="24"/>
        </w:rPr>
        <w:t xml:space="preserve">prosinca </w:t>
      </w:r>
      <w:r w:rsidR="00A72766">
        <w:rPr>
          <w:sz w:val="24"/>
          <w:szCs w:val="24"/>
        </w:rPr>
        <w:t>2017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</w:t>
      </w:r>
      <w:r w:rsidR="00B97C0B">
        <w:rPr>
          <w:sz w:val="24"/>
          <w:szCs w:val="24"/>
        </w:rPr>
        <w:t>1</w:t>
      </w:r>
      <w:r w:rsidR="002D6107">
        <w:rPr>
          <w:sz w:val="24"/>
          <w:szCs w:val="24"/>
        </w:rPr>
        <w:t xml:space="preserve">. </w:t>
      </w:r>
      <w:r w:rsidR="00B97C0B">
        <w:rPr>
          <w:sz w:val="24"/>
          <w:szCs w:val="24"/>
        </w:rPr>
        <w:t>prosinca</w:t>
      </w:r>
      <w:r w:rsidR="00A72766">
        <w:rPr>
          <w:sz w:val="24"/>
          <w:szCs w:val="24"/>
        </w:rPr>
        <w:t xml:space="preserve"> 2017</w:t>
      </w:r>
      <w:r w:rsidR="00775128" w:rsidRPr="001704D8">
        <w:rPr>
          <w:sz w:val="24"/>
          <w:szCs w:val="24"/>
        </w:rPr>
        <w:t xml:space="preserve">. u </w:t>
      </w:r>
      <w:r w:rsidR="00586298" w:rsidRPr="00586298">
        <w:rPr>
          <w:sz w:val="24"/>
          <w:szCs w:val="24"/>
        </w:rPr>
        <w:t>1</w:t>
      </w:r>
      <w:r w:rsidR="009543C3">
        <w:rPr>
          <w:sz w:val="24"/>
          <w:szCs w:val="24"/>
        </w:rPr>
        <w:t>5</w:t>
      </w:r>
      <w:r w:rsidR="00586298" w:rsidRPr="00586298">
        <w:rPr>
          <w:sz w:val="24"/>
          <w:szCs w:val="24"/>
        </w:rPr>
        <w:t>:0</w:t>
      </w:r>
      <w:r w:rsidR="00E35A6A" w:rsidRPr="00586298">
        <w:rPr>
          <w:sz w:val="24"/>
          <w:szCs w:val="24"/>
        </w:rPr>
        <w:t>0</w:t>
      </w:r>
      <w:r w:rsidRPr="00586298">
        <w:rPr>
          <w:sz w:val="24"/>
          <w:szCs w:val="24"/>
        </w:rPr>
        <w:t xml:space="preserve"> sati</w:t>
      </w:r>
      <w:r w:rsidRPr="004E77EF">
        <w:rPr>
          <w:sz w:val="24"/>
          <w:szCs w:val="24"/>
        </w:rPr>
        <w:t>.</w:t>
      </w:r>
    </w:p>
    <w:p w:rsidRDefault="00A84621" w:rsidP="00CB0F34" w:rsidR="002D6107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2D6107" w:rsidRPr="004E77EF">
        <w:rPr>
          <w:sz w:val="24"/>
          <w:szCs w:val="24"/>
        </w:rPr>
        <w:t>Pozivaju se vjerovnici u roku od 60 dana od dana objave ovog rješenja na mrežnoj stranici e-oglasna ploča Trgovačkog suda u Zagrebu prijaviti svoje tražbine stečajnom upravitelju,</w:t>
      </w:r>
      <w:r w:rsidR="002D6107">
        <w:rPr>
          <w:sz w:val="24"/>
          <w:szCs w:val="24"/>
        </w:rPr>
        <w:t xml:space="preserve"> na adresu stečajnog </w:t>
      </w:r>
      <w:r w:rsidR="002D6107" w:rsidRPr="008F5A48">
        <w:rPr>
          <w:sz w:val="24"/>
          <w:szCs w:val="24"/>
        </w:rPr>
        <w:t>upravitelja</w:t>
      </w:r>
      <w:r w:rsidR="002D6107" w:rsidRPr="00D2551A">
        <w:rPr>
          <w:sz w:val="24"/>
          <w:szCs w:val="24"/>
        </w:rPr>
        <w:t xml:space="preserve"> </w:t>
      </w:r>
      <w:r w:rsidR="00586298" w:rsidRPr="00586298">
        <w:rPr>
          <w:sz w:val="24"/>
          <w:szCs w:val="24"/>
        </w:rPr>
        <w:t>Slavica Orehovec, Čakovec, France Prešerna 11B</w:t>
      </w:r>
      <w:r w:rsidR="002D6107" w:rsidRPr="008F5A48">
        <w:rPr>
          <w:sz w:val="24"/>
          <w:szCs w:val="24"/>
        </w:rPr>
        <w:t>,</w:t>
      </w:r>
      <w:r w:rsidR="002D6107" w:rsidRPr="004E77EF">
        <w:rPr>
          <w:sz w:val="24"/>
          <w:szCs w:val="24"/>
        </w:rPr>
        <w:t xml:space="preserve"> u skladu s pravilima Stečajnog zakona o prijavi tražbina, na propisanom obrascu, u 2 primjerka, s ispravama iz kojih tražbina proizlazi, odnosno </w:t>
      </w:r>
      <w:r w:rsidR="002D6107" w:rsidRPr="00914B2C">
        <w:rPr>
          <w:sz w:val="24"/>
          <w:szCs w:val="24"/>
        </w:rPr>
        <w:t>kojima se dokazuje, te priložiti</w:t>
      </w:r>
      <w:r w:rsidR="002D6107">
        <w:rPr>
          <w:sz w:val="24"/>
          <w:szCs w:val="24"/>
        </w:rPr>
        <w:t xml:space="preserve"> </w:t>
      </w:r>
      <w:r w:rsidR="002D6107" w:rsidRPr="00914B2C">
        <w:rPr>
          <w:sz w:val="24"/>
          <w:szCs w:val="24"/>
        </w:rPr>
        <w:t>potvrdu</w:t>
      </w:r>
      <w:r w:rsidR="002D6107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B97C0B">
        <w:rPr>
          <w:sz w:val="24"/>
          <w:szCs w:val="24"/>
        </w:rPr>
        <w:t>6500</w:t>
      </w:r>
      <w:r w:rsidR="002D6107">
        <w:rPr>
          <w:sz w:val="24"/>
          <w:szCs w:val="24"/>
        </w:rPr>
        <w:t>16, opis plaćanja: Pristojbe iz predmeta St-</w:t>
      </w:r>
      <w:r w:rsidR="00B97C0B">
        <w:rPr>
          <w:sz w:val="24"/>
          <w:szCs w:val="24"/>
        </w:rPr>
        <w:t>650016</w:t>
      </w:r>
      <w:r w:rsidR="002D6107">
        <w:rPr>
          <w:sz w:val="24"/>
          <w:szCs w:val="24"/>
        </w:rPr>
        <w:t>.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E27FE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</w:t>
      </w:r>
      <w:r w:rsidR="00A84621" w:rsidRPr="002E27FE">
        <w:rPr>
          <w:sz w:val="24"/>
          <w:szCs w:val="24"/>
        </w:rPr>
        <w:t>dan</w:t>
      </w:r>
      <w:r w:rsidR="006838BA" w:rsidRPr="002E27FE">
        <w:rPr>
          <w:sz w:val="24"/>
          <w:szCs w:val="24"/>
        </w:rPr>
        <w:t xml:space="preserve"> </w:t>
      </w:r>
      <w:r w:rsidR="00A72766" w:rsidRPr="00586298">
        <w:rPr>
          <w:sz w:val="24"/>
          <w:szCs w:val="24"/>
        </w:rPr>
        <w:t>2</w:t>
      </w:r>
      <w:r w:rsidR="00586298">
        <w:rPr>
          <w:sz w:val="24"/>
          <w:szCs w:val="24"/>
        </w:rPr>
        <w:t>2</w:t>
      </w:r>
      <w:r w:rsidR="002D6107" w:rsidRPr="00586298">
        <w:rPr>
          <w:sz w:val="24"/>
          <w:szCs w:val="24"/>
        </w:rPr>
        <w:t xml:space="preserve">. </w:t>
      </w:r>
      <w:r w:rsidR="00586298">
        <w:rPr>
          <w:sz w:val="24"/>
          <w:szCs w:val="24"/>
        </w:rPr>
        <w:t>ožujka</w:t>
      </w:r>
      <w:r w:rsidR="004E77EF" w:rsidRPr="00586298">
        <w:rPr>
          <w:sz w:val="24"/>
          <w:szCs w:val="24"/>
        </w:rPr>
        <w:t xml:space="preserve"> 201</w:t>
      </w:r>
      <w:r w:rsidR="00A72766" w:rsidRPr="00586298">
        <w:rPr>
          <w:sz w:val="24"/>
          <w:szCs w:val="24"/>
        </w:rPr>
        <w:t>8</w:t>
      </w:r>
      <w:r w:rsidR="004E77EF" w:rsidRPr="00586298">
        <w:rPr>
          <w:sz w:val="24"/>
          <w:szCs w:val="24"/>
        </w:rPr>
        <w:t xml:space="preserve">. u </w:t>
      </w:r>
      <w:r w:rsidR="00D2028A" w:rsidRPr="00586298">
        <w:rPr>
          <w:sz w:val="24"/>
          <w:szCs w:val="24"/>
        </w:rPr>
        <w:t>9:</w:t>
      </w:r>
      <w:r w:rsidR="00586298">
        <w:rPr>
          <w:sz w:val="24"/>
          <w:szCs w:val="24"/>
        </w:rPr>
        <w:t>15</w:t>
      </w:r>
      <w:r w:rsidR="004E77EF" w:rsidRPr="002E27FE">
        <w:rPr>
          <w:b/>
          <w:sz w:val="24"/>
          <w:szCs w:val="24"/>
        </w:rPr>
        <w:t xml:space="preserve"> </w:t>
      </w:r>
      <w:r w:rsidR="006838BA" w:rsidRPr="002E27FE">
        <w:rPr>
          <w:sz w:val="24"/>
          <w:szCs w:val="24"/>
        </w:rPr>
        <w:t>sati koje će se održati u zgradi ovog suda, Za</w:t>
      </w:r>
      <w:r w:rsidR="00A84621" w:rsidRPr="002E27FE">
        <w:rPr>
          <w:sz w:val="24"/>
          <w:szCs w:val="24"/>
        </w:rPr>
        <w:t xml:space="preserve">greb, Petrinjska 8, soba </w:t>
      </w:r>
      <w:r w:rsidR="00FE2064" w:rsidRPr="002E27FE">
        <w:rPr>
          <w:sz w:val="24"/>
          <w:szCs w:val="24"/>
        </w:rPr>
        <w:t>9</w:t>
      </w:r>
      <w:r w:rsidR="001704D8">
        <w:rPr>
          <w:sz w:val="24"/>
          <w:szCs w:val="24"/>
        </w:rPr>
        <w:t>6</w:t>
      </w:r>
      <w:r w:rsidR="00A84621" w:rsidRPr="002E27FE">
        <w:rPr>
          <w:sz w:val="24"/>
          <w:szCs w:val="24"/>
        </w:rPr>
        <w:t xml:space="preserve"> (</w:t>
      </w:r>
      <w:r w:rsidR="00C362A9" w:rsidRPr="002E27FE">
        <w:rPr>
          <w:sz w:val="24"/>
          <w:szCs w:val="24"/>
        </w:rPr>
        <w:t xml:space="preserve">mala dvorana - </w:t>
      </w:r>
      <w:r w:rsidR="00A84621" w:rsidRPr="002E27FE">
        <w:rPr>
          <w:sz w:val="24"/>
          <w:szCs w:val="24"/>
        </w:rPr>
        <w:t>ulična</w:t>
      </w:r>
      <w:r w:rsidR="006838BA" w:rsidRPr="002E27FE">
        <w:rPr>
          <w:sz w:val="24"/>
          <w:szCs w:val="24"/>
        </w:rPr>
        <w:t xml:space="preserve"> zgrada).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2E27FE">
        <w:rPr>
          <w:sz w:val="24"/>
          <w:szCs w:val="24"/>
        </w:rPr>
        <w:lastRenderedPageBreak/>
        <w:t>VIII</w:t>
      </w:r>
      <w:r w:rsidR="00A84621" w:rsidRPr="002E27FE">
        <w:rPr>
          <w:sz w:val="24"/>
          <w:szCs w:val="24"/>
        </w:rPr>
        <w:t>.</w:t>
      </w:r>
      <w:r w:rsidR="00CB0F34" w:rsidRPr="002E27FE">
        <w:rPr>
          <w:sz w:val="24"/>
          <w:szCs w:val="24"/>
        </w:rPr>
        <w:tab/>
      </w:r>
      <w:r w:rsidR="002D18DF" w:rsidRPr="002E27FE">
        <w:rPr>
          <w:sz w:val="24"/>
          <w:szCs w:val="24"/>
        </w:rPr>
        <w:t>Ročište</w:t>
      </w:r>
      <w:r w:rsidR="006838BA" w:rsidRPr="002E27FE">
        <w:rPr>
          <w:sz w:val="24"/>
          <w:szCs w:val="24"/>
        </w:rPr>
        <w:t xml:space="preserve"> vjerovnika na kojem će se na temelju izvješća stečajnog upravitel</w:t>
      </w:r>
      <w:r w:rsidR="00EA2331" w:rsidRPr="002E27FE">
        <w:rPr>
          <w:sz w:val="24"/>
          <w:szCs w:val="24"/>
        </w:rPr>
        <w:t>ja odlučivati o daljnjem tijeku</w:t>
      </w:r>
      <w:r w:rsidR="002D18DF" w:rsidRPr="002E27FE">
        <w:rPr>
          <w:sz w:val="24"/>
          <w:szCs w:val="24"/>
        </w:rPr>
        <w:t xml:space="preserve"> stečajnog </w:t>
      </w:r>
      <w:r w:rsidR="006838BA" w:rsidRPr="002E27FE">
        <w:rPr>
          <w:sz w:val="24"/>
          <w:szCs w:val="24"/>
        </w:rPr>
        <w:t xml:space="preserve">postupka (izvještajno ročište) određuje se za isti dan i na istom mjestu u </w:t>
      </w:r>
      <w:r w:rsidR="001B70A3" w:rsidRPr="00586298">
        <w:rPr>
          <w:sz w:val="24"/>
          <w:szCs w:val="24"/>
        </w:rPr>
        <w:t>10</w:t>
      </w:r>
      <w:r w:rsidR="00D2028A" w:rsidRPr="00586298">
        <w:rPr>
          <w:sz w:val="24"/>
          <w:szCs w:val="24"/>
        </w:rPr>
        <w:t>:00</w:t>
      </w:r>
      <w:r w:rsidR="006838BA" w:rsidRPr="00586298">
        <w:rPr>
          <w:sz w:val="24"/>
          <w:szCs w:val="24"/>
        </w:rPr>
        <w:t xml:space="preserve"> sati</w:t>
      </w:r>
      <w:r w:rsidR="006838BA" w:rsidRPr="002E27FE">
        <w:rPr>
          <w:sz w:val="24"/>
          <w:szCs w:val="24"/>
        </w:rPr>
        <w:t>.</w:t>
      </w:r>
    </w:p>
    <w:p w:rsidRDefault="002D6107" w:rsidP="002D6107" w:rsidR="002D61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IX. Rješenje o otvaranju stečajnog postupka upisat će se u sudskom registru ovog suda i objaviti na mrežnoj stranici e-Oglasna </w:t>
      </w:r>
      <w:r w:rsidR="00972BB6">
        <w:rPr>
          <w:sz w:val="24"/>
          <w:szCs w:val="24"/>
        </w:rPr>
        <w:t xml:space="preserve">ploča Trgovačkog suda u Zagrebu </w:t>
      </w:r>
      <w:r w:rsidR="00972BB6" w:rsidRPr="00972BB6">
        <w:rPr>
          <w:sz w:val="24"/>
          <w:szCs w:val="24"/>
        </w:rPr>
        <w:t>te će se dostaviti i zemljišnoknjižnim odjelima nadležnih sudova radi zabilježbe rješenja o otvaranju stečajnog postupka na nekretninama u vlasništvu stečajnog dužnika.</w:t>
      </w:r>
    </w:p>
    <w:p w:rsidRDefault="00791708" w:rsidR="0079170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CF6366" w:rsidP="00CF6366" w:rsidR="00CF6366" w:rsidRPr="00B15B5E">
      <w:pPr>
        <w:ind w:firstLine="709"/>
        <w:jc w:val="both"/>
        <w:rPr>
          <w:sz w:val="24"/>
          <w:szCs w:val="24"/>
        </w:rPr>
      </w:pPr>
      <w:r w:rsidRPr="00B15B5E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>
        <w:rPr>
          <w:sz w:val="24"/>
          <w:szCs w:val="24"/>
          <w:lang w:val="pt-BR"/>
        </w:rPr>
        <w:t>NAVALIA MARIN d.o.o. za izgradnju plovila, OIB: 28172263022, Zagreb, Radnička cesta 39/4</w:t>
      </w:r>
      <w:r w:rsidRPr="00B15B5E">
        <w:rPr>
          <w:sz w:val="24"/>
          <w:szCs w:val="24"/>
          <w:lang w:val="pt-BR"/>
        </w:rPr>
        <w:t>, otvori stečaj.</w:t>
      </w:r>
    </w:p>
    <w:p w:rsidRDefault="00CF6366" w:rsidP="00CF6366" w:rsidR="00CF6366" w:rsidRPr="00B15B5E">
      <w:pPr>
        <w:ind w:firstLine="709"/>
        <w:jc w:val="both"/>
        <w:rPr>
          <w:sz w:val="24"/>
          <w:szCs w:val="24"/>
        </w:rPr>
      </w:pPr>
      <w:r w:rsidRPr="00B15B5E">
        <w:rPr>
          <w:sz w:val="24"/>
          <w:szCs w:val="24"/>
        </w:rPr>
        <w:t xml:space="preserve">Prijedlog je podnesen na temelju Zakona o financijskom poslovanju i predstečajnoj nagodbi („Narodne novine“ broj 108/12, 144/12, 81/13 i 112/13, dalje ZFPPN) jer je rješenjem od </w:t>
      </w:r>
      <w:r>
        <w:rPr>
          <w:sz w:val="24"/>
          <w:szCs w:val="24"/>
        </w:rPr>
        <w:t>30</w:t>
      </w:r>
      <w:r w:rsidRPr="00B15B5E">
        <w:rPr>
          <w:sz w:val="24"/>
          <w:szCs w:val="24"/>
        </w:rPr>
        <w:t>. svibnja 201</w:t>
      </w:r>
      <w:r>
        <w:rPr>
          <w:sz w:val="24"/>
          <w:szCs w:val="24"/>
        </w:rPr>
        <w:t>6</w:t>
      </w:r>
      <w:r w:rsidRPr="00B15B5E">
        <w:rPr>
          <w:sz w:val="24"/>
          <w:szCs w:val="24"/>
        </w:rPr>
        <w:t>., poslovni broj</w:t>
      </w:r>
      <w:r>
        <w:rPr>
          <w:sz w:val="24"/>
          <w:szCs w:val="24"/>
        </w:rPr>
        <w:t xml:space="preserve"> Klasa: UP-I/110/07/15-01/8025,</w:t>
      </w:r>
      <w:r w:rsidRPr="00B15B5E">
        <w:rPr>
          <w:sz w:val="24"/>
          <w:szCs w:val="24"/>
        </w:rPr>
        <w:t xml:space="preserve"> ur. br. 04-06-1</w:t>
      </w:r>
      <w:r>
        <w:rPr>
          <w:sz w:val="24"/>
          <w:szCs w:val="24"/>
        </w:rPr>
        <w:t>6</w:t>
      </w:r>
      <w:r w:rsidRPr="00B15B5E">
        <w:rPr>
          <w:sz w:val="24"/>
          <w:szCs w:val="24"/>
        </w:rPr>
        <w:t>-</w:t>
      </w:r>
      <w:r>
        <w:rPr>
          <w:sz w:val="24"/>
          <w:szCs w:val="24"/>
        </w:rPr>
        <w:t>8396</w:t>
      </w:r>
      <w:r w:rsidRPr="00B15B5E">
        <w:rPr>
          <w:sz w:val="24"/>
          <w:szCs w:val="24"/>
        </w:rPr>
        <w:t>-</w:t>
      </w:r>
      <w:r>
        <w:rPr>
          <w:sz w:val="24"/>
          <w:szCs w:val="24"/>
        </w:rPr>
        <w:t>72</w:t>
      </w:r>
      <w:r w:rsidRPr="00B15B5E">
        <w:rPr>
          <w:sz w:val="24"/>
          <w:szCs w:val="24"/>
        </w:rPr>
        <w:t xml:space="preserve"> nagodbeno vijeće obustavilo postupak predstečajne nagodbe nad dužnikom te je uz prijedlog dostavlj</w:t>
      </w:r>
      <w:r>
        <w:rPr>
          <w:sz w:val="24"/>
          <w:szCs w:val="24"/>
        </w:rPr>
        <w:t>e</w:t>
      </w:r>
      <w:r w:rsidRPr="00B15B5E">
        <w:rPr>
          <w:sz w:val="24"/>
          <w:szCs w:val="24"/>
        </w:rPr>
        <w:t xml:space="preserve">na potvrda predlagatelja prema kojoj je dužnikov račun blokiran duže od 60 dana (list </w:t>
      </w:r>
      <w:r>
        <w:rPr>
          <w:sz w:val="24"/>
          <w:szCs w:val="24"/>
        </w:rPr>
        <w:t>5</w:t>
      </w:r>
      <w:r w:rsidRPr="00B15B5E">
        <w:rPr>
          <w:sz w:val="24"/>
          <w:szCs w:val="24"/>
        </w:rPr>
        <w:t xml:space="preserve"> spisa). </w:t>
      </w:r>
    </w:p>
    <w:p w:rsidRDefault="00CF6366" w:rsidP="00CF6366" w:rsidR="00CF6366" w:rsidRPr="00B15B5E">
      <w:pPr>
        <w:ind w:firstLine="709"/>
        <w:jc w:val="both"/>
        <w:rPr>
          <w:sz w:val="24"/>
          <w:szCs w:val="24"/>
        </w:rPr>
      </w:pPr>
      <w:r w:rsidRPr="00B15B5E">
        <w:rPr>
          <w:sz w:val="24"/>
          <w:szCs w:val="24"/>
        </w:rPr>
        <w:t xml:space="preserve">Prema odredbi čl. 115. st. 1. Stečajnog zakona („Narodne novine“ broj </w:t>
      </w:r>
      <w:r>
        <w:rPr>
          <w:sz w:val="24"/>
          <w:szCs w:val="24"/>
        </w:rPr>
        <w:t>71/15 i 104/17</w:t>
      </w:r>
      <w:r w:rsidRPr="00B15B5E">
        <w:rPr>
          <w:sz w:val="24"/>
          <w:szCs w:val="24"/>
        </w:rPr>
        <w:t xml:space="preserve"> dalje: SZ) na temelju prijedloga za otvaranje stečajnoga postupka sud donosi rješenje o pokretanju prethodnoga postupka radi utvrđivanja pretpostavki za otvaranje stečajnoga postupka (prethodni postupak). </w:t>
      </w:r>
    </w:p>
    <w:p w:rsidRDefault="00BC6BA2" w:rsidP="00BC6BA2" w:rsidR="00CF6366" w:rsidRPr="00CF63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366">
        <w:rPr>
          <w:sz w:val="24"/>
          <w:szCs w:val="24"/>
        </w:rPr>
        <w:t xml:space="preserve">Sukladno navedenoj odredbi sud je rješenjem od 12. listopada 2017. pokrenuo prethodni postupak te je 28. studenog 2017. održano ročište </w:t>
      </w:r>
      <w:r w:rsidR="00E45893" w:rsidRPr="00E45893">
        <w:rPr>
          <w:sz w:val="24"/>
          <w:szCs w:val="24"/>
        </w:rPr>
        <w:t xml:space="preserve">radi očitovanja o prijedlogu za otvaranje stečajnog postupka na kojem je zastupnik po zakonu dužnika </w:t>
      </w:r>
      <w:r w:rsidR="00CF6366">
        <w:rPr>
          <w:sz w:val="24"/>
          <w:szCs w:val="24"/>
        </w:rPr>
        <w:t xml:space="preserve">Matjaž (AVŠIĆ) Avšić </w:t>
      </w:r>
      <w:r w:rsidR="00E45893" w:rsidRPr="00E45893">
        <w:rPr>
          <w:sz w:val="24"/>
          <w:szCs w:val="24"/>
        </w:rPr>
        <w:t xml:space="preserve">izjavio kako se ne protivi prijedlogu da se nad dužnikom otvori stečaj. </w:t>
      </w:r>
      <w:r w:rsidR="00E45893">
        <w:rPr>
          <w:sz w:val="24"/>
          <w:szCs w:val="24"/>
        </w:rPr>
        <w:t xml:space="preserve">Na istom ročištu </w:t>
      </w:r>
      <w:r w:rsidR="00E45893" w:rsidRPr="00E45893">
        <w:rPr>
          <w:sz w:val="24"/>
          <w:szCs w:val="24"/>
        </w:rPr>
        <w:t>spojeno je ročište radi očitovanja o prijedlogu za otvaranje stečajnog postupka sa ročištem radi rasprave o uvjetima za otvaranje stečajnog postupka te je zastupni</w:t>
      </w:r>
      <w:r w:rsidR="00E45893">
        <w:rPr>
          <w:sz w:val="24"/>
          <w:szCs w:val="24"/>
        </w:rPr>
        <w:t>k</w:t>
      </w:r>
      <w:r w:rsidR="00E45893" w:rsidRPr="00E45893">
        <w:rPr>
          <w:sz w:val="24"/>
          <w:szCs w:val="24"/>
        </w:rPr>
        <w:t xml:space="preserve"> po zakonu dužnika izjavi</w:t>
      </w:r>
      <w:r w:rsidR="00E45893">
        <w:rPr>
          <w:sz w:val="24"/>
          <w:szCs w:val="24"/>
        </w:rPr>
        <w:t>o</w:t>
      </w:r>
      <w:r w:rsidR="00E45893" w:rsidRPr="00E45893">
        <w:rPr>
          <w:sz w:val="24"/>
          <w:szCs w:val="24"/>
        </w:rPr>
        <w:t xml:space="preserve"> da</w:t>
      </w:r>
      <w:r w:rsidR="00E45893">
        <w:rPr>
          <w:sz w:val="24"/>
          <w:szCs w:val="24"/>
        </w:rPr>
        <w:t xml:space="preserve"> </w:t>
      </w:r>
      <w:r>
        <w:rPr>
          <w:sz w:val="24"/>
          <w:szCs w:val="24"/>
        </w:rPr>
        <w:t>ostaje kod navoda iz</w:t>
      </w:r>
      <w:r w:rsidR="00CF6366">
        <w:rPr>
          <w:sz w:val="24"/>
          <w:szCs w:val="24"/>
        </w:rPr>
        <w:t xml:space="preserve"> izvješća o financijsko-gospodarskom stanju d</w:t>
      </w:r>
      <w:r>
        <w:rPr>
          <w:sz w:val="24"/>
          <w:szCs w:val="24"/>
        </w:rPr>
        <w:t>užnika od 25. listopada 2017. (</w:t>
      </w:r>
      <w:r w:rsidR="00CF6366">
        <w:rPr>
          <w:sz w:val="24"/>
          <w:szCs w:val="24"/>
        </w:rPr>
        <w:t xml:space="preserve">list 1730-1753) iz kojeg proizlazi da je dužnik </w:t>
      </w:r>
      <w:r>
        <w:rPr>
          <w:sz w:val="24"/>
          <w:szCs w:val="24"/>
        </w:rPr>
        <w:t>i</w:t>
      </w:r>
      <w:r w:rsidR="00CF6366">
        <w:rPr>
          <w:sz w:val="24"/>
          <w:szCs w:val="24"/>
        </w:rPr>
        <w:t xml:space="preserve">zmeđu ostalog i vlasnik nekretnina upisanih u zemljišnoknjižnom odjelu Općinskog suda u Zadru i to u : </w:t>
      </w:r>
      <w:r w:rsidR="00CF6366" w:rsidRPr="00CF6366">
        <w:rPr>
          <w:sz w:val="24"/>
          <w:szCs w:val="24"/>
        </w:rPr>
        <w:t>zk.ul</w:t>
      </w:r>
      <w:r w:rsidR="00CF6366">
        <w:rPr>
          <w:sz w:val="24"/>
          <w:szCs w:val="24"/>
        </w:rPr>
        <w:t xml:space="preserve">. 2238, kčbr. 417, </w:t>
      </w:r>
      <w:r w:rsidR="00CF6366" w:rsidRPr="00CF6366">
        <w:rPr>
          <w:sz w:val="24"/>
          <w:szCs w:val="24"/>
        </w:rPr>
        <w:t>zk.ul. 2238, kčbr. 418</w:t>
      </w:r>
      <w:r w:rsidR="00CF6366">
        <w:rPr>
          <w:sz w:val="24"/>
          <w:szCs w:val="24"/>
        </w:rPr>
        <w:t>,</w:t>
      </w:r>
      <w:r w:rsidR="00CF6366" w:rsidRPr="00CF6366">
        <w:rPr>
          <w:sz w:val="24"/>
          <w:szCs w:val="24"/>
        </w:rPr>
        <w:t>zk.ul. 2238, kč.br. 2122/33</w:t>
      </w:r>
      <w:r w:rsidR="00CF6366">
        <w:rPr>
          <w:sz w:val="24"/>
          <w:szCs w:val="24"/>
        </w:rPr>
        <w:t>,</w:t>
      </w:r>
      <w:r w:rsidR="00CF6366" w:rsidRPr="00CF6366">
        <w:rPr>
          <w:sz w:val="24"/>
          <w:szCs w:val="24"/>
        </w:rPr>
        <w:t xml:space="preserve"> zk.ul. 2238, kč.br. 2129/3</w:t>
      </w:r>
      <w:r w:rsidR="00CF6366">
        <w:rPr>
          <w:sz w:val="24"/>
          <w:szCs w:val="24"/>
        </w:rPr>
        <w:t xml:space="preserve">, </w:t>
      </w:r>
      <w:r w:rsidR="00CF6366" w:rsidRPr="00CF6366">
        <w:rPr>
          <w:sz w:val="24"/>
          <w:szCs w:val="24"/>
        </w:rPr>
        <w:t>zk.ul. 2238, kč.br. 2131/2</w:t>
      </w:r>
      <w:r w:rsidR="00CF6366">
        <w:rPr>
          <w:sz w:val="24"/>
          <w:szCs w:val="24"/>
        </w:rPr>
        <w:t xml:space="preserve"> </w:t>
      </w:r>
      <w:r w:rsidR="00CF6366" w:rsidRPr="00CF6366">
        <w:rPr>
          <w:sz w:val="24"/>
          <w:szCs w:val="24"/>
        </w:rPr>
        <w:t xml:space="preserve">te da je </w:t>
      </w:r>
      <w:r w:rsidR="00187EF4">
        <w:rPr>
          <w:sz w:val="24"/>
          <w:szCs w:val="24"/>
        </w:rPr>
        <w:t xml:space="preserve">na istima </w:t>
      </w:r>
      <w:r w:rsidR="00CF6366" w:rsidRPr="00CF6366">
        <w:rPr>
          <w:sz w:val="24"/>
          <w:szCs w:val="24"/>
        </w:rPr>
        <w:t>upisano založno pravo radi osiguranja povrata iskorištenih sredstava do iznosa glavnice od 5.350.000,00 EUR-a u korist HYPO ALPE-ADRIA-BANK d.d., OIB: 51097145980, Dunajska cesta 117, Ljubljana, Republika Slovenija</w:t>
      </w:r>
      <w:r w:rsidR="00CF6366">
        <w:rPr>
          <w:sz w:val="24"/>
          <w:szCs w:val="24"/>
        </w:rPr>
        <w:t>. Zatim da je dužnik vlasnik nekretnine upisane u</w:t>
      </w:r>
      <w:r>
        <w:rPr>
          <w:sz w:val="24"/>
          <w:szCs w:val="24"/>
        </w:rPr>
        <w:t xml:space="preserve"> zemljišnoknjižnom odjelu Općinskog suda u Zadru i to u </w:t>
      </w:r>
      <w:r w:rsidR="00CF6366" w:rsidRPr="00CF6366">
        <w:rPr>
          <w:sz w:val="24"/>
          <w:szCs w:val="24"/>
        </w:rPr>
        <w:t>zk.ul. 1168, kč.br. 2131/1,</w:t>
      </w:r>
      <w:r>
        <w:rPr>
          <w:sz w:val="24"/>
          <w:szCs w:val="24"/>
        </w:rPr>
        <w:t xml:space="preserve"> a na kojoj nekretnini je </w:t>
      </w:r>
      <w:r w:rsidR="00CF6366" w:rsidRPr="00CF6366">
        <w:rPr>
          <w:sz w:val="24"/>
          <w:szCs w:val="24"/>
        </w:rPr>
        <w:t>upisano založno pravo radi osiguranja povrata iskorištenih sredstava do iznosa glavnice od 5.350.000,00 EUR-a u korist HYPO ALPE-ADRIA-BANK d.d., OIB: 51097145980, Dunajska cesta 117, Ljubljana, Republika Slovenija</w:t>
      </w:r>
      <w:r>
        <w:rPr>
          <w:sz w:val="24"/>
          <w:szCs w:val="24"/>
        </w:rPr>
        <w:t xml:space="preserve">. Uz </w:t>
      </w:r>
      <w:r w:rsidR="00187EF4">
        <w:rPr>
          <w:sz w:val="24"/>
          <w:szCs w:val="24"/>
        </w:rPr>
        <w:t>izvješće</w:t>
      </w:r>
      <w:r>
        <w:rPr>
          <w:sz w:val="24"/>
          <w:szCs w:val="24"/>
        </w:rPr>
        <w:t xml:space="preserve"> je priložen i popis sitnog inventara i otvorene stavke.</w:t>
      </w:r>
    </w:p>
    <w:p w:rsidRDefault="00E45893" w:rsidP="00E45893" w:rsidR="00E45893" w:rsidRPr="00E4589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spisu </w:t>
      </w:r>
      <w:r w:rsidRPr="00E45893">
        <w:rPr>
          <w:sz w:val="24"/>
          <w:szCs w:val="24"/>
        </w:rPr>
        <w:t xml:space="preserve">prileži </w:t>
      </w:r>
      <w:r w:rsidR="00BC6BA2">
        <w:rPr>
          <w:sz w:val="24"/>
          <w:szCs w:val="24"/>
        </w:rPr>
        <w:t>potvrda FINE od 13</w:t>
      </w:r>
      <w:r w:rsidRPr="00E45893">
        <w:rPr>
          <w:sz w:val="24"/>
          <w:szCs w:val="24"/>
        </w:rPr>
        <w:t xml:space="preserve">. </w:t>
      </w:r>
      <w:r w:rsidR="00BC6BA2">
        <w:rPr>
          <w:sz w:val="24"/>
          <w:szCs w:val="24"/>
        </w:rPr>
        <w:t>studenog</w:t>
      </w:r>
      <w:r w:rsidRPr="00E45893">
        <w:rPr>
          <w:sz w:val="24"/>
          <w:szCs w:val="24"/>
        </w:rPr>
        <w:t xml:space="preserve"> 2017. (list </w:t>
      </w:r>
      <w:r w:rsidR="00BC6BA2">
        <w:rPr>
          <w:sz w:val="24"/>
          <w:szCs w:val="24"/>
        </w:rPr>
        <w:t>1778</w:t>
      </w:r>
      <w:r w:rsidRPr="00E45893">
        <w:rPr>
          <w:sz w:val="24"/>
          <w:szCs w:val="24"/>
        </w:rPr>
        <w:t xml:space="preserve"> spisa) prema kojem je dužnik na </w:t>
      </w:r>
      <w:r w:rsidR="00BC6BA2">
        <w:rPr>
          <w:sz w:val="24"/>
          <w:szCs w:val="24"/>
        </w:rPr>
        <w:t>taj dan imao evidentirano 518 dana neprekidne blokade u ukupnom iznosu od 1.464.735,49 kn</w:t>
      </w:r>
      <w:r w:rsidRPr="00E45893">
        <w:rPr>
          <w:sz w:val="24"/>
          <w:szCs w:val="24"/>
        </w:rPr>
        <w:t xml:space="preserve">. </w:t>
      </w:r>
    </w:p>
    <w:p w:rsidRDefault="00E45893" w:rsidP="00E45893" w:rsidR="00E45893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E45893" w:rsidP="00690FC5" w:rsidR="00E101AA" w:rsidRPr="00BC6BA2">
      <w:pPr>
        <w:jc w:val="both"/>
        <w:rPr>
          <w:color w:val="FF0000"/>
          <w:sz w:val="24"/>
          <w:szCs w:val="24"/>
        </w:rPr>
      </w:pPr>
      <w:r w:rsidRPr="00E45893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</w:t>
      </w:r>
      <w:r w:rsidRPr="00E45893">
        <w:rPr>
          <w:sz w:val="24"/>
          <w:szCs w:val="24"/>
        </w:rPr>
        <w:lastRenderedPageBreak/>
        <w:t xml:space="preserve">odredbe čl. čl. 128. st. 6. SZ-a donio rješenje o otvaranju stečajnog postupka. </w:t>
      </w:r>
      <w:r w:rsidR="00B3146A" w:rsidRPr="00B3146A">
        <w:rPr>
          <w:sz w:val="24"/>
          <w:szCs w:val="24"/>
        </w:rPr>
        <w:t xml:space="preserve"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BC6BA2">
        <w:rPr>
          <w:sz w:val="24"/>
          <w:szCs w:val="24"/>
        </w:rPr>
        <w:t>1</w:t>
      </w:r>
      <w:r w:rsidR="00AA7FC7">
        <w:rPr>
          <w:sz w:val="24"/>
          <w:szCs w:val="24"/>
        </w:rPr>
        <w:t xml:space="preserve">. </w:t>
      </w:r>
      <w:r w:rsidR="00BC6BA2">
        <w:rPr>
          <w:sz w:val="24"/>
          <w:szCs w:val="24"/>
        </w:rPr>
        <w:t>prosinca</w:t>
      </w:r>
      <w:r w:rsidR="00B3146A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9C0D1C">
        <w:rPr>
          <w:sz w:val="24"/>
          <w:szCs w:val="24"/>
        </w:rPr>
        <w:t>,v.r.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7317C7" w:rsidP="009A3E7E" w:rsidR="007317C7">
      <w:pPr>
        <w:rPr>
          <w:sz w:val="24"/>
          <w:szCs w:val="24"/>
          <w:lang w:val="pl-PL"/>
        </w:rPr>
      </w:pPr>
    </w:p>
    <w:p w:rsidRDefault="009C0D1C" w:rsidP="00C359B6" w:rsidR="009C0D1C">
      <w:pPr>
        <w:pStyle w:val="Bezproreda"/>
        <w:ind w:left="4956"/>
        <w:jc w:val="right"/>
      </w:pPr>
      <w:r>
        <w:t>Za točnost otpravka - ovlašteni službenik</w:t>
      </w:r>
    </w:p>
    <w:p w:rsidRDefault="009C0D1C" w:rsidP="00C359B6" w:rsidR="009C0D1C">
      <w:pPr>
        <w:pStyle w:val="Bezproreda"/>
        <w:ind w:left="4956"/>
        <w:jc w:val="right"/>
      </w:pPr>
      <w:r>
        <w:t>Karmela Dolenc</w:t>
      </w: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775128" w:rsidR="009A3E7E" w:rsidRPr="004E77E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0D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B97C0B">
      <w:rPr>
        <w:sz w:val="24"/>
        <w:szCs w:val="24"/>
      </w:rPr>
      <w:t>6500</w:t>
    </w:r>
    <w:r w:rsidR="00A72766">
      <w:rPr>
        <w:sz w:val="24"/>
        <w:szCs w:val="24"/>
      </w:rPr>
      <w:t>/16-</w:t>
    </w:r>
    <w:r w:rsidR="00586298">
      <w:rPr>
        <w:sz w:val="24"/>
        <w:szCs w:val="24"/>
      </w:rPr>
      <w:t>9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34423"/>
    <w:rsid w:val="00041689"/>
    <w:rsid w:val="0004473F"/>
    <w:rsid w:val="00077E5C"/>
    <w:rsid w:val="00083B35"/>
    <w:rsid w:val="00097BEA"/>
    <w:rsid w:val="000A40FB"/>
    <w:rsid w:val="000B78D5"/>
    <w:rsid w:val="000C4886"/>
    <w:rsid w:val="000C54D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87EF4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206C81"/>
    <w:rsid w:val="00210410"/>
    <w:rsid w:val="00230BF0"/>
    <w:rsid w:val="00232697"/>
    <w:rsid w:val="002416AE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D6107"/>
    <w:rsid w:val="002E27FE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36D"/>
    <w:rsid w:val="004004CC"/>
    <w:rsid w:val="00401191"/>
    <w:rsid w:val="00414221"/>
    <w:rsid w:val="00447E26"/>
    <w:rsid w:val="004534E2"/>
    <w:rsid w:val="00454B52"/>
    <w:rsid w:val="00455127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86298"/>
    <w:rsid w:val="005B3BA8"/>
    <w:rsid w:val="005B7415"/>
    <w:rsid w:val="005D78EA"/>
    <w:rsid w:val="005F0D92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90FC5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91708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8F5A48"/>
    <w:rsid w:val="00914B2C"/>
    <w:rsid w:val="0095089E"/>
    <w:rsid w:val="009543C3"/>
    <w:rsid w:val="009557CC"/>
    <w:rsid w:val="0096090C"/>
    <w:rsid w:val="0096251B"/>
    <w:rsid w:val="0096793C"/>
    <w:rsid w:val="00971C06"/>
    <w:rsid w:val="00972BB6"/>
    <w:rsid w:val="00984F17"/>
    <w:rsid w:val="00987AA8"/>
    <w:rsid w:val="00987EB9"/>
    <w:rsid w:val="009A3E7E"/>
    <w:rsid w:val="009B130A"/>
    <w:rsid w:val="009B2331"/>
    <w:rsid w:val="009C0D1C"/>
    <w:rsid w:val="009C3DBC"/>
    <w:rsid w:val="009E0FC4"/>
    <w:rsid w:val="00A10F37"/>
    <w:rsid w:val="00A219BB"/>
    <w:rsid w:val="00A27326"/>
    <w:rsid w:val="00A32DBF"/>
    <w:rsid w:val="00A56D2A"/>
    <w:rsid w:val="00A622BE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F3194"/>
    <w:rsid w:val="00AF7623"/>
    <w:rsid w:val="00B07E9D"/>
    <w:rsid w:val="00B22D4C"/>
    <w:rsid w:val="00B3146A"/>
    <w:rsid w:val="00B329EB"/>
    <w:rsid w:val="00B3316E"/>
    <w:rsid w:val="00B358B5"/>
    <w:rsid w:val="00B4321B"/>
    <w:rsid w:val="00B5379B"/>
    <w:rsid w:val="00B703DE"/>
    <w:rsid w:val="00B81C62"/>
    <w:rsid w:val="00B97C0B"/>
    <w:rsid w:val="00BA3671"/>
    <w:rsid w:val="00BC3545"/>
    <w:rsid w:val="00BC6BA2"/>
    <w:rsid w:val="00BD7E32"/>
    <w:rsid w:val="00BF3F51"/>
    <w:rsid w:val="00C16065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A2F28"/>
    <w:rsid w:val="00CB0F34"/>
    <w:rsid w:val="00CB229D"/>
    <w:rsid w:val="00CB7437"/>
    <w:rsid w:val="00CE6CB5"/>
    <w:rsid w:val="00CE7270"/>
    <w:rsid w:val="00CF6366"/>
    <w:rsid w:val="00D03C27"/>
    <w:rsid w:val="00D145E2"/>
    <w:rsid w:val="00D16263"/>
    <w:rsid w:val="00D174D3"/>
    <w:rsid w:val="00D2028A"/>
    <w:rsid w:val="00D2551A"/>
    <w:rsid w:val="00D64EBE"/>
    <w:rsid w:val="00DB4851"/>
    <w:rsid w:val="00DC07C5"/>
    <w:rsid w:val="00DC19E9"/>
    <w:rsid w:val="00DE3017"/>
    <w:rsid w:val="00DF4708"/>
    <w:rsid w:val="00E101AA"/>
    <w:rsid w:val="00E11FBD"/>
    <w:rsid w:val="00E1254B"/>
    <w:rsid w:val="00E20FDF"/>
    <w:rsid w:val="00E2142D"/>
    <w:rsid w:val="00E23AA6"/>
    <w:rsid w:val="00E35A6A"/>
    <w:rsid w:val="00E45893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3900"/>
    <w:rsid w:val="00EC65DF"/>
    <w:rsid w:val="00EE08DB"/>
    <w:rsid w:val="00EE193F"/>
    <w:rsid w:val="00EE4B19"/>
    <w:rsid w:val="00F1773D"/>
    <w:rsid w:val="00F20384"/>
    <w:rsid w:val="00F42EAD"/>
    <w:rsid w:val="00F626D7"/>
    <w:rsid w:val="00F77E08"/>
    <w:rsid w:val="00FC02C7"/>
    <w:rsid w:val="00FC1C16"/>
    <w:rsid w:val="00FC6D87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D1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D1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D1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D1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C0D1C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6500</izvorni_sadrzaj>
    <derivirana_varijabla naziv="DomainObject.Predmet.Broj_1">6500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St-6500/2016</izvorni_sadrzaj>
    <derivirana_varijabla naziv="DomainObject.Predmet.OznakaBroj_1">St-6500/2016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NAVALIA MARIN d.o.o.</izvorni_sadrzaj>
    <derivirana_varijabla naziv="DomainObject.Predmet.ProtustrankaFormated_1">  NAVALIA MARIN d.o.o.</derivirana_varijabla>
  </DomainObject.Predmet.ProtustrankaFormated>
  <DomainObject.Predmet.ProtustrankaFormatedOIB>
    <izvorni_sadrzaj>  NAVALIA MARIN d.o.o., OIB 28172263022</izvorni_sadrzaj>
    <derivirana_varijabla naziv="DomainObject.Predmet.ProtustrankaFormatedOIB_1">  NAVALIA MARIN d.o.o., OIB 28172263022</derivirana_varijabla>
  </DomainObject.Predmet.ProtustrankaFormatedOIB>
  <DomainObject.Predmet.ProtustrankaFormatedWithAdress>
    <izvorni_sadrzaj> NAVALIA MARIN d.o.o., Radnička cesta 39/4, 10000 Zagreb</izvorni_sadrzaj>
    <derivirana_varijabla naziv="DomainObject.Predmet.ProtustrankaFormatedWithAdress_1"> NAVALIA MARIN d.o.o., Radnička cesta 39/4, 10000 Zagreb</derivirana_varijabla>
  </DomainObject.Predmet.ProtustrankaFormatedWithAdress>
  <DomainObject.Predmet.ProtustrankaFormatedWithAdressOIB>
    <izvorni_sadrzaj> NAVALIA MARIN d.o.o., OIB 28172263022, Radnička cesta 39/4, 10000 Zagreb</izvorni_sadrzaj>
    <derivirana_varijabla naziv="DomainObject.Predmet.ProtustrankaFormatedWithAdressOIB_1"> NAVALIA MARIN d.o.o., OIB 28172263022, Radnička cesta 39/4, 10000 Zagreb</derivirana_varijabla>
  </DomainObject.Predmet.ProtustrankaFormatedWithAdressOIB>
  <DomainObject.Predmet.ProtustrankaWithAdress>
    <izvorni_sadrzaj>NAVALIA MARIN d.o.o. Radnička cesta 39/4, 10000 Zagreb</izvorni_sadrzaj>
    <derivirana_varijabla naziv="DomainObject.Predmet.ProtustrankaWithAdress_1">NAVALIA MARIN d.o.o. Radnička cesta 39/4, 10000 Zagreb</derivirana_varijabla>
  </DomainObject.Predmet.ProtustrankaWithAdress>
  <DomainObject.Predmet.ProtustrankaWithAdressOIB>
    <izvorni_sadrzaj>NAVALIA MARIN d.o.o., OIB 28172263022, Radnička cesta 39/4, 10000 Zagreb</izvorni_sadrzaj>
    <derivirana_varijabla naziv="DomainObject.Predmet.ProtustrankaWithAdressOIB_1">NAVALIA MARIN d.o.o., OIB 28172263022, Radnička cesta 39/4, 10000 Zagreb</derivirana_varijabla>
  </DomainObject.Predmet.ProtustrankaWithAdressOIB>
  <DomainObject.Predmet.ProtustrankaNazivFormated>
    <izvorni_sadrzaj>NAVALIA MARIN d.o.o.</izvorni_sadrzaj>
    <derivirana_varijabla naziv="DomainObject.Predmet.ProtustrankaNazivFormated_1">NAVALIA MARIN d.o.o.</derivirana_varijabla>
  </DomainObject.Predmet.ProtustrankaNazivFormated>
  <DomainObject.Predmet.ProtustrankaNazivFormatedOIB>
    <izvorni_sadrzaj>NAVALIA MARIN d.o.o., OIB 28172263022</izvorni_sadrzaj>
    <derivirana_varijabla naziv="DomainObject.Predmet.ProtustrankaNazivFormatedOIB_1">NAVALIA MARIN d.o.o., OIB 28172263022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NAVALIA MARIN d.o.o.</item>
    </izvorni_sadrzaj>
    <derivirana_varijabla naziv="DomainObject.Predmet.ProtuStrankaListFormated_1">
      <item>NAVALIA MARIN d.o.o.</item>
    </derivirana_varijabla>
  </DomainObject.Predmet.ProtuStrankaListFormated>
  <DomainObject.Predmet.ProtuStrankaListFormatedOIB>
    <izvorni_sadrzaj>
      <item>NAVALIA MARIN d.o.o., OIB 28172263022</item>
    </izvorni_sadrzaj>
    <derivirana_varijabla naziv="DomainObject.Predmet.ProtuStrankaListFormatedOIB_1">
      <item>NAVALIA MARIN d.o.o., OIB 28172263022</item>
    </derivirana_varijabla>
  </DomainObject.Predmet.ProtuStrankaListFormatedOIB>
  <DomainObject.Predmet.ProtuStrankaListFormatedWithAdress>
    <izvorni_sadrzaj>
      <item>NAVALIA MARIN d.o.o., Radnička cesta 39/4, 10000 Zagreb</item>
    </izvorni_sadrzaj>
    <derivirana_varijabla naziv="DomainObject.Predmet.ProtuStrankaListFormatedWithAdress_1">
      <item>NAVALIA MARIN d.o.o., Radnička cesta 39/4, 10000 Zagreb</item>
    </derivirana_varijabla>
  </DomainObject.Predmet.ProtuStrankaListFormatedWithAdress>
  <DomainObject.Predmet.ProtuStrankaListFormatedWithAdressOIB>
    <izvorni_sadrzaj>
      <item>NAVALIA MARIN d.o.o., OIB 28172263022, Radnička cesta 39/4, 10000 Zagreb</item>
    </izvorni_sadrzaj>
    <derivirana_varijabla naziv="DomainObject.Predmet.ProtuStrankaListFormatedWithAdressOIB_1">
      <item>NAVALIA MARIN d.o.o., OIB 28172263022, Radnička cesta 39/4, 10000 Zagreb</item>
    </derivirana_varijabla>
  </DomainObject.Predmet.ProtuStrankaListFormatedWithAdressOIB>
  <DomainObject.Predmet.ProtuStrankaListNazivFormated>
    <izvorni_sadrzaj>
      <item>NAVALIA MARIN d.o.o.</item>
    </izvorni_sadrzaj>
    <derivirana_varijabla naziv="DomainObject.Predmet.ProtuStrankaListNazivFormated_1">
      <item>NAVALIA MARIN d.o.o.</item>
    </derivirana_varijabla>
  </DomainObject.Predmet.ProtuStrankaListNazivFormated>
  <DomainObject.Predmet.ProtuStrankaListNazivFormatedOIB>
    <izvorni_sadrzaj>
      <item>NAVALIA MARIN d.o.o., OIB 28172263022</item>
    </izvorni_sadrzaj>
    <derivirana_varijabla naziv="DomainObject.Predmet.ProtuStrankaListNazivFormatedOIB_1">
      <item>NAVALIA MARIN d.o.o., OIB 28172263022</item>
    </derivirana_varijabla>
  </DomainObject.Predmet.ProtuStrankaListNazivFormatedOIB>
  <DomainObject.Predmet.OstaliListFormated>
    <izvorni_sadrzaj>
      <item>Matjaž Avšič</item>
    </izvorni_sadrzaj>
    <derivirana_varijabla naziv="DomainObject.Predmet.OstaliListFormated_1">
      <item>Matjaž Avšič</item>
    </derivirana_varijabla>
  </DomainObject.Predmet.OstaliListFormated>
  <DomainObject.Predmet.OstaliListFormatedOIB>
    <izvorni_sadrzaj>
      <item>Matjaž Avšič, OIB 41867994171</item>
    </izvorni_sadrzaj>
    <derivirana_varijabla naziv="DomainObject.Predmet.OstaliListFormatedOIB_1">
      <item>Matjaž Avšič, OIB 41867994171</item>
    </derivirana_varijabla>
  </DomainObject.Predmet.OstaliListFormatedOIB>
  <DomainObject.Predmet.OstaliListFormatedWithAdress>
    <izvorni_sadrzaj>
      <item>Matjaž Avšič, Kseška Cesta 8, Ljubljana</item>
    </izvorni_sadrzaj>
    <derivirana_varijabla naziv="DomainObject.Predmet.OstaliListFormatedWithAdress_1">
      <item>Matjaž Avšič, Kseška Cesta 8, Ljubljana</item>
    </derivirana_varijabla>
  </DomainObject.Predmet.OstaliListFormatedWithAdress>
  <DomainObject.Predmet.OstaliListFormatedWithAdressOIB>
    <izvorni_sadrzaj>
      <item>Matjaž Avšič, OIB 41867994171, Kseška Cesta 8, Ljubljana</item>
    </izvorni_sadrzaj>
    <derivirana_varijabla naziv="DomainObject.Predmet.OstaliListFormatedWithAdressOIB_1">
      <item>Matjaž Avšič, OIB 41867994171, Kseška Cesta 8, Ljubljana</item>
    </derivirana_varijabla>
  </DomainObject.Predmet.OstaliListFormatedWithAdressOIB>
  <DomainObject.Predmet.OstaliListNazivFormated>
    <izvorni_sadrzaj>
      <item>Matjaž Avšič</item>
    </izvorni_sadrzaj>
    <derivirana_varijabla naziv="DomainObject.Predmet.OstaliListNazivFormated_1">
      <item>Matjaž Avšič</item>
    </derivirana_varijabla>
  </DomainObject.Predmet.OstaliListNazivFormated>
  <DomainObject.Predmet.OstaliListNazivFormatedOIB>
    <izvorni_sadrzaj>
      <item>Matjaž Avšič, OIB 41867994171</item>
    </izvorni_sadrzaj>
    <derivirana_varijabla naziv="DomainObject.Predmet.OstaliListNazivFormatedOIB_1">
      <item>Matjaž Avšič, OIB 41867994171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NAVALIA MARIN d.o.o.</izvorni_sadrzaj>
    <derivirana_varijabla naziv="DomainObject.Predmet.ProtustrankaIDrugi_1">NAVALIA MARIN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NAVALIA MARIN d.o.o., OIB 28172263022, Radnička cesta 39/4, 10000 Zagreb</izvorni_sadrzaj>
    <derivirana_varijabla naziv="DomainObject.Predmet.ProtustrankaIDrugiAdressOIB_1">NAVALIA MARIN d.o.o., OIB 28172263022, Radnička cesta 39/4,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NAVALIA MARIN d.o.o.</item>
      <item>Matjaž Avšič</item>
    </izvorni_sadrzaj>
    <derivirana_varijabla naziv="DomainObject.Predmet.SudioniciListNaziv_1">
      <item>FINA Regionalni centar Zagreb</item>
      <item>NAVALIA MARIN d.o.o.</item>
      <item>Matjaž Avšič</item>
    </derivirana_varijabla>
  </DomainObject.Predmet.SudioniciListNaziv>
  <DomainObject.Predmet.SudioniciListAdressOIB>
    <izvorni_sadrzaj>
      <item>FINA Regionalni centar Zagreb, OIB 85821130368, Trg svibanjskih žrtava 1995. 1,10000 Zagreb</item>
      <item>NAVALIA MARIN d.o.o., OIB 28172263022, Radnička cesta 39/4,10000 Zagreb</item>
      <item>Matjaž Avšič, OIB 41867994171, Kseška Cesta 8,Ljubljana</item>
    </izvorni_sadrzaj>
    <derivirana_varijabla naziv="DomainObject.Predmet.SudioniciListAdressOIB_1">
      <item>FINA Regionalni centar Zagreb, OIB 85821130368, Trg svibanjskih žrtava 1995. 1,10000 Zagreb</item>
      <item>NAVALIA MARIN d.o.o., OIB 28172263022, Radnička cesta 39/4,10000 Zagreb</item>
      <item>Matjaž Avšič, OIB 41867994171, Kseška Cesta 8,Ljubljana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28172263022</item>
      <item>, OIB 41867994171</item>
    </izvorni_sadrzaj>
    <derivirana_varijabla naziv="DomainObject.Predmet.SudioniciListNazivOIB_1">
      <item>, OIB 85821130368</item>
      <item>, OIB 28172263022</item>
      <item>, OIB 41867994171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DF1AF-B98E-4E90-882F-024573447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1102</properties:Words>
  <properties:Characters>6185</properties:Characters>
  <properties:Lines>119</properties:Lines>
  <properties:Paragraphs>33</properties:Paragraphs>
  <properties:TotalTime>415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Karmela Dolenc</cp:lastModifiedBy>
  <cp:lastPrinted>2017-12-01T13:41:00Z</cp:lastPrinted>
  <dcterms:modified xmlns:xsi="http://www.w3.org/2001/XMLSchema-instance" xsi:type="dcterms:W3CDTF">2017-12-01T13:41:00Z</dcterms:modified>
  <cp:revision>35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