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147c" w14:paraId="84f147c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r>
        <w:t>13 St</w:t>
      </w:r>
      <w:r w:rsidR="000148DD">
        <w:t>-1001/13-82</w:t>
      </w:r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A6AA5" w:rsidP="00FD75A1" w:rsidR="002A6AA5">
      <w:pPr>
        <w:pStyle w:val="Tijeloteksta"/>
        <w:jc w:val="right"/>
        <w:rPr>
          <w:b/>
          <w:bCs/>
        </w:rPr>
      </w:pPr>
    </w:p>
    <w:p w:rsidRDefault="00EC060D" w:rsidP="0001534B" w:rsidR="00EC060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0148DD" w:rsidP="000148DD" w:rsidR="000148DD">
      <w:pPr>
        <w:jc w:val="both"/>
      </w:pPr>
    </w:p>
    <w:p w:rsidRDefault="000148DD" w:rsidP="000148DD" w:rsidR="000148DD">
      <w:pPr>
        <w:ind w:firstLine="708"/>
        <w:jc w:val="both"/>
      </w:pPr>
      <w:r>
        <w:t xml:space="preserve">Trgovački sud u Osijeku, po sucu pojedincu Jadranki Herman kao stečajnom sucu, u stečajnom postupku nad dužnikom NOU – RISK – COMP d.o.o. za domaću i vanjsku trgovinu i ugostiteljstvo, u stečaju, Županja, Bošnjačka 8, MBS 030007920, OIB 73866902540, </w:t>
      </w:r>
      <w:r w:rsidRPr="00F870B7">
        <w:t>dana</w:t>
      </w:r>
      <w:r>
        <w:t xml:space="preserve"> 11. svibnja 2017.         </w:t>
      </w:r>
    </w:p>
    <w:p w:rsidRDefault="0001534B" w:rsidP="00AE6D08" w:rsidR="00EC060D">
      <w:pPr>
        <w:ind w:firstLine="708"/>
        <w:jc w:val="both"/>
      </w:pPr>
      <w:r>
        <w:t xml:space="preserve">           </w:t>
      </w: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0148DD">
        <w:t>NOU – RISK – COMP d.o.o. za domaću i vanjsku trgovinu i ugostiteljstvo, u stečaju, Županja, Bošnjačka 8, MBS 030007920, OIB 73866902540.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B5562F" w:rsidR="00B5562F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AE5908" w:rsidP="002A6AA5" w:rsidR="00AE5908">
      <w:pPr>
        <w:pStyle w:val="Tijeloteksta"/>
        <w:jc w:val="left"/>
      </w:pP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0148DD">
        <w:t>11. svibnja 2017.</w:t>
      </w:r>
      <w:r w:rsidR="001C2220">
        <w:t xml:space="preserve">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0148DD">
        <w:t>og</w:t>
      </w:r>
      <w:r w:rsidR="00127F3F">
        <w:t xml:space="preserve"> upravitel</w:t>
      </w:r>
      <w:r w:rsidR="00837DA8">
        <w:t>j</w:t>
      </w:r>
      <w:r w:rsidR="000148DD">
        <w:t>a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8155DE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</w:t>
      </w:r>
      <w:r w:rsidR="000148DD">
        <w:t xml:space="preserve">, te je u </w:t>
      </w:r>
      <w:r w:rsidR="004F6C53">
        <w:t xml:space="preserve">korist stečajne mase </w:t>
      </w:r>
      <w:r>
        <w:t>ostvaren</w:t>
      </w:r>
      <w:r w:rsidR="002E1BA7">
        <w:t xml:space="preserve"> </w:t>
      </w:r>
      <w:r w:rsidR="009C2772">
        <w:t>iznos od</w:t>
      </w:r>
      <w:r w:rsidR="004F6C53">
        <w:t xml:space="preserve"> </w:t>
      </w:r>
      <w:r w:rsidR="000148DD">
        <w:t>252.610,33</w:t>
      </w:r>
      <w:r w:rsidR="008155DE">
        <w:t xml:space="preserve"> </w:t>
      </w:r>
      <w:r w:rsidR="009C2772">
        <w:t>kn</w:t>
      </w:r>
      <w:r w:rsidR="00C76C00">
        <w:t xml:space="preserve">. </w:t>
      </w:r>
      <w:r w:rsidR="00DB7F40">
        <w:t>Prodajom</w:t>
      </w:r>
      <w:r w:rsidR="000148DD">
        <w:t xml:space="preserve"> nekretnin</w:t>
      </w:r>
      <w:r w:rsidR="00DB7F40">
        <w:t xml:space="preserve">a u vlasništvu stečajnog dužnika u korist stečajne mase ostvaren je iznos od </w:t>
      </w:r>
      <w:r w:rsidR="000148DD">
        <w:t>240.003,00</w:t>
      </w:r>
      <w:r w:rsidR="008155DE">
        <w:t xml:space="preserve"> kn</w:t>
      </w:r>
      <w:r w:rsidR="000148DD">
        <w:t>, a ostv</w:t>
      </w:r>
      <w:r w:rsidR="00DD2A8D">
        <w:t>a</w:t>
      </w:r>
      <w:r w:rsidR="000148DD">
        <w:t>reni su i prihodi od najma istih u iznosu od 12.607,</w:t>
      </w:r>
      <w:r w:rsidR="00DD2A8D">
        <w:t xml:space="preserve">33 kn.   </w:t>
      </w:r>
      <w:r w:rsidR="00011D7F">
        <w:t xml:space="preserve"> 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</w:t>
      </w:r>
      <w:r w:rsidR="00011D7F">
        <w:t xml:space="preserve"> unovčena je sva stečajna masa dužnika. </w:t>
      </w:r>
      <w:r>
        <w:t xml:space="preserve"> </w:t>
      </w:r>
    </w:p>
    <w:p w:rsidRDefault="00E865C4" w:rsidP="00E865C4" w:rsidR="00E865C4">
      <w:pPr>
        <w:pStyle w:val="Tijeloteksta"/>
        <w:ind w:firstLine="708"/>
      </w:pPr>
    </w:p>
    <w:p w:rsidRDefault="002B4E68" w:rsidP="000750BF" w:rsidR="00605F6B">
      <w:pPr>
        <w:pStyle w:val="Tijeloteksta"/>
      </w:pPr>
      <w:r>
        <w:tab/>
      </w:r>
      <w:r w:rsidR="009C2772">
        <w:t>Tijekom stečajnog postupka održan</w:t>
      </w:r>
      <w:r w:rsidR="008155DE">
        <w:t xml:space="preserve">o je jedno ispitno ročište dana </w:t>
      </w:r>
      <w:r w:rsidR="00DD2A8D">
        <w:t>10. prosinca 2</w:t>
      </w:r>
      <w:r w:rsidR="00011D7F">
        <w:t xml:space="preserve">014. </w:t>
      </w:r>
      <w:r w:rsidR="008155DE">
        <w:t xml:space="preserve"> godine </w:t>
      </w:r>
      <w:r w:rsidR="009C2772">
        <w:t>na koj</w:t>
      </w:r>
      <w:r w:rsidR="008155DE">
        <w:t>em ročištu</w:t>
      </w:r>
      <w:r w:rsidR="009C2772">
        <w:t xml:space="preserve"> su utvrđene i priznate tražbine vjerovnika II višeg isplatnog reda u ukupnom iznosu od</w:t>
      </w:r>
      <w:r w:rsidR="00DD2A8D">
        <w:t xml:space="preserve"> 299.450,55</w:t>
      </w:r>
      <w:r w:rsidR="002C5F8B">
        <w:t xml:space="preserve"> </w:t>
      </w:r>
      <w:r w:rsidR="00E865C4">
        <w:t xml:space="preserve"> </w:t>
      </w:r>
      <w:r w:rsidR="009C2772">
        <w:t xml:space="preserve">kn.  </w:t>
      </w:r>
    </w:p>
    <w:p w:rsidRDefault="00605F6B" w:rsidP="002A6AA5" w:rsidR="00605F6B">
      <w:pPr>
        <w:pStyle w:val="Tijeloteksta"/>
      </w:pPr>
    </w:p>
    <w:p w:rsidRDefault="00D87545" w:rsidP="00D87545" w:rsidR="00A367EA">
      <w:pPr>
        <w:pStyle w:val="Tijeloteksta"/>
        <w:jc w:val="right"/>
      </w:pPr>
      <w:r w:rsidRPr="00D87545">
        <w:lastRenderedPageBreak/>
        <w:t>13 St-1001/13-82</w:t>
      </w:r>
    </w:p>
    <w:p w:rsidRDefault="00D87545" w:rsidP="00D87545" w:rsidR="00D87545">
      <w:pPr>
        <w:pStyle w:val="Tijeloteksta"/>
        <w:jc w:val="center"/>
      </w:pPr>
      <w:r>
        <w:t>2</w:t>
      </w:r>
    </w:p>
    <w:p w:rsidRDefault="00D87545" w:rsidP="00D87545" w:rsidR="00D87545">
      <w:pPr>
        <w:pStyle w:val="Tijeloteksta"/>
        <w:jc w:val="center"/>
      </w:pPr>
    </w:p>
    <w:p w:rsidRDefault="00D87545" w:rsidP="00D87545" w:rsidR="00D87545">
      <w:pPr>
        <w:pStyle w:val="Tijeloteksta"/>
        <w:jc w:val="center"/>
      </w:pPr>
    </w:p>
    <w:p w:rsidRDefault="004D256A" w:rsidP="00A367EA" w:rsidR="004D256A">
      <w:pPr>
        <w:pStyle w:val="Tijeloteksta"/>
        <w:jc w:val="center"/>
      </w:pPr>
    </w:p>
    <w:p w:rsidRDefault="00A367EA" w:rsidP="00A367EA" w:rsidR="00A367EA">
      <w:pPr>
        <w:pStyle w:val="Tijeloteksta"/>
        <w:jc w:val="center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 </w:t>
      </w:r>
      <w:r w:rsidR="00DD2A8D">
        <w:t>74.920,15</w:t>
      </w:r>
      <w:r w:rsidR="00011D7F">
        <w:t xml:space="preserve"> </w:t>
      </w:r>
      <w:r w:rsidR="002C5F8B">
        <w:t xml:space="preserve">kn. </w:t>
      </w:r>
      <w:r w:rsidR="00DB7F40">
        <w:t xml:space="preserve"> </w:t>
      </w:r>
      <w:r w:rsidR="00011D7F">
        <w:t xml:space="preserve">Također, namiren je razlučni vjerovnik </w:t>
      </w:r>
      <w:r w:rsidR="00DD2A8D">
        <w:t xml:space="preserve">Privredna banka Zagreb d.d. Zagreb </w:t>
      </w:r>
      <w:r w:rsidR="00011D7F">
        <w:t xml:space="preserve"> u iznosu od </w:t>
      </w:r>
      <w:r w:rsidR="00DD2A8D">
        <w:t xml:space="preserve">174.052,58 kn. 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DD2A8D">
        <w:t>og</w:t>
      </w:r>
      <w:r>
        <w:t xml:space="preserve"> upravitelj</w:t>
      </w:r>
      <w:r w:rsidR="00DD2A8D">
        <w:t>a</w:t>
      </w:r>
      <w:r>
        <w:t>, na završnom ročištu, proizlazi da su poslovi u ovom stečajnom postupku dovršeni</w:t>
      </w:r>
      <w:r w:rsidR="00A367EA">
        <w:t xml:space="preserve">, </w:t>
      </w:r>
      <w:r w:rsidR="00DB7F40">
        <w:t>primjenom Odredbe članka</w:t>
      </w:r>
      <w:r>
        <w:t xml:space="preserve"> 196. st</w:t>
      </w:r>
      <w:r w:rsidR="00DB7F40">
        <w:t>av</w:t>
      </w:r>
      <w:r>
        <w:t xml:space="preserve"> 1. Stečajnog zakona</w:t>
      </w:r>
      <w:r w:rsidR="00932D19">
        <w:t xml:space="preserve"> (Narodne novine broj  44/96, 29/99, 129/00, 123/03, 82/06, 116/10, 25/12, 133/12 u vezi s člankom 441. Stečajnog zakona Narodne novine 71/15)  </w:t>
      </w:r>
      <w:r w:rsidR="00DB7F40">
        <w:t xml:space="preserve"> </w:t>
      </w:r>
      <w:r w:rsidR="00A367EA">
        <w:t xml:space="preserve">riješeno je kao u izreci.            </w:t>
      </w:r>
    </w:p>
    <w:p w:rsidRDefault="00FD75A1" w:rsidP="00AE5908" w:rsidR="00FD75A1">
      <w:pPr>
        <w:pStyle w:val="Tijeloteksta"/>
      </w:pP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r w:rsidR="00DD2A8D">
        <w:t xml:space="preserve">11. svibanj 2017. </w:t>
      </w:r>
      <w:r w:rsidR="00932D19">
        <w:t xml:space="preserve"> </w:t>
      </w:r>
    </w:p>
    <w:p w:rsidRDefault="00D87545" w:rsidP="002D1E3B" w:rsidR="00D87545">
      <w:pPr>
        <w:pStyle w:val="Tijeloteksta"/>
        <w:jc w:val="center"/>
      </w:pPr>
    </w:p>
    <w:p w:rsidRDefault="00280E41" w:rsidP="002845D9" w:rsidR="00D87545">
      <w:pPr>
        <w:jc w:val="both"/>
      </w:pPr>
      <w:r>
        <w:t>Zapisničar</w:t>
      </w:r>
    </w:p>
    <w:p w:rsidRDefault="00280E41" w:rsidP="002845D9" w:rsidR="00280E41">
      <w:pPr>
        <w:jc w:val="both"/>
      </w:pPr>
      <w:r>
        <w:t xml:space="preserve">Maja Kocijan 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</w:r>
      <w:r w:rsidR="00280E41">
        <w:t xml:space="preserve">  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80E41" w:rsidP="00280E41" w:rsidR="00280E41">
      <w:r>
        <w:t>DNA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predlagatelj – FINA Regionalni centar Osijek Nagodbeno vijeće OS07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Stečajni upravitelj Jozo Pavičić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Sudski registar po pravomoćosti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e-oglasna ploča suda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Porezna uprava Područni ured Županja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FINA Vinkovci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ŽDO Vukovar</w:t>
      </w:r>
    </w:p>
    <w:p w:rsidRDefault="00280E41" w:rsidP="00280E41" w:rsidR="00280E41">
      <w:pPr>
        <w:pStyle w:val="Odlomakpopisa"/>
        <w:numPr>
          <w:ilvl w:val="0"/>
          <w:numId w:val="7"/>
        </w:numPr>
      </w:pPr>
      <w:r>
        <w:t>Riješeno zaključenjem</w:t>
      </w:r>
    </w:p>
    <w:p w:rsidRDefault="00280E41" w:rsidP="00280E41" w:rsidR="000C20F1">
      <w:pPr>
        <w:pStyle w:val="Odlomakpopisa"/>
        <w:numPr>
          <w:ilvl w:val="0"/>
          <w:numId w:val="7"/>
        </w:numPr>
      </w:pPr>
      <w:r>
        <w:t>kal. 11/6</w:t>
      </w:r>
      <w:r w:rsidR="00057CCA">
        <w:t xml:space="preserve"> </w:t>
      </w:r>
    </w:p>
    <w:sectPr w:rsidSect="002845D9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F6A5E"/>
    <w:multiLevelType w:val="hybridMultilevel"/>
    <w:tmpl w:val="9E6401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48DD"/>
    <w:rsid w:val="0001534B"/>
    <w:rsid w:val="00016D0B"/>
    <w:rsid w:val="0005396D"/>
    <w:rsid w:val="00057CCA"/>
    <w:rsid w:val="000708FE"/>
    <w:rsid w:val="000750BF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347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0E41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13F98"/>
    <w:rsid w:val="00323673"/>
    <w:rsid w:val="00327B99"/>
    <w:rsid w:val="00343E51"/>
    <w:rsid w:val="00346D7E"/>
    <w:rsid w:val="00366504"/>
    <w:rsid w:val="003702CF"/>
    <w:rsid w:val="003D6656"/>
    <w:rsid w:val="003E08E5"/>
    <w:rsid w:val="003E147C"/>
    <w:rsid w:val="00437419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21FCF"/>
    <w:rsid w:val="00524BE6"/>
    <w:rsid w:val="005252D2"/>
    <w:rsid w:val="00526719"/>
    <w:rsid w:val="00532B20"/>
    <w:rsid w:val="00544912"/>
    <w:rsid w:val="00555DBA"/>
    <w:rsid w:val="0055624C"/>
    <w:rsid w:val="00592F5A"/>
    <w:rsid w:val="005B403D"/>
    <w:rsid w:val="005C46A4"/>
    <w:rsid w:val="00605F6B"/>
    <w:rsid w:val="00607E75"/>
    <w:rsid w:val="006235FB"/>
    <w:rsid w:val="006236C1"/>
    <w:rsid w:val="006270F9"/>
    <w:rsid w:val="0065228E"/>
    <w:rsid w:val="00663453"/>
    <w:rsid w:val="00673B3A"/>
    <w:rsid w:val="006A56C2"/>
    <w:rsid w:val="006D0173"/>
    <w:rsid w:val="00725641"/>
    <w:rsid w:val="0074711B"/>
    <w:rsid w:val="0075037B"/>
    <w:rsid w:val="007B731C"/>
    <w:rsid w:val="007C1241"/>
    <w:rsid w:val="0080666F"/>
    <w:rsid w:val="008155DE"/>
    <w:rsid w:val="00837DA8"/>
    <w:rsid w:val="00843472"/>
    <w:rsid w:val="00845777"/>
    <w:rsid w:val="008502F9"/>
    <w:rsid w:val="008737C5"/>
    <w:rsid w:val="008D6DA3"/>
    <w:rsid w:val="008F24EB"/>
    <w:rsid w:val="008F36EA"/>
    <w:rsid w:val="008F4974"/>
    <w:rsid w:val="009001D6"/>
    <w:rsid w:val="00905197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A36BE"/>
    <w:rsid w:val="00AB56F9"/>
    <w:rsid w:val="00AE227B"/>
    <w:rsid w:val="00AE5908"/>
    <w:rsid w:val="00AE6D08"/>
    <w:rsid w:val="00B5562F"/>
    <w:rsid w:val="00B92D46"/>
    <w:rsid w:val="00BA6033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87545"/>
    <w:rsid w:val="00DA04CD"/>
    <w:rsid w:val="00DB7F40"/>
    <w:rsid w:val="00DC07DC"/>
    <w:rsid w:val="00DC7BF5"/>
    <w:rsid w:val="00DD2A8D"/>
    <w:rsid w:val="00DE58F9"/>
    <w:rsid w:val="00DF2ED4"/>
    <w:rsid w:val="00E11B11"/>
    <w:rsid w:val="00E1321F"/>
    <w:rsid w:val="00E430E2"/>
    <w:rsid w:val="00E55AA4"/>
    <w:rsid w:val="00E865C4"/>
    <w:rsid w:val="00EB3D75"/>
    <w:rsid w:val="00EC060D"/>
    <w:rsid w:val="00EC7E22"/>
    <w:rsid w:val="00ED0232"/>
    <w:rsid w:val="00EF08B5"/>
    <w:rsid w:val="00EF371F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3EF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3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3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34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34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3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3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34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34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D73ED-8161-47D6-9E48-84DBC52AA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2472</properties:Characters>
  <properties:Lines>90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2017-05-11T08:16:00Z</dcterms:created>
  <dc:creator>hermanj</dc:creator>
  <cp:lastModifiedBy>Maja Kocijan</cp:lastModifiedBy>
  <cp:lastPrinted>2017-05-11T08:27:00Z</cp:lastPrinted>
  <dcterms:modified xmlns:xsi="http://www.w3.org/2001/XMLSchema-instance" xsi:type="dcterms:W3CDTF">2017-05-11T08:28:00Z</dcterms:modified>
  <cp:revision>7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