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e9b73" w14:paraId="ace9b73" w:rsidRDefault="002905EE" w:rsidP="002905EE" w:rsidR="002905EE">
      <w:pPr>
        <w:pStyle w:val="Zaglavlje"/>
        <w:jc w:val="right"/>
        <w15:collapsed w:val="false"/>
      </w:pPr>
      <w:bookmarkStart w:name="_GoBack" w:id="0"/>
      <w:bookmarkEnd w:id="0"/>
      <w:r>
        <w:t>8 St-95/11-270</w:t>
      </w:r>
    </w:p>
    <w:p w:rsidRDefault="00EF1976" w:rsidP="0073588E" w:rsidR="00EF1976" w:rsidRPr="00EF1D21"/>
    <w:p w:rsidRDefault="00EF1976" w:rsidP="0073588E" w:rsidR="00EF1976" w:rsidRPr="00EF1D21"/>
    <w:p w:rsidRDefault="0073588E" w:rsidP="00205A06" w:rsidR="0073588E" w:rsidRPr="00EF1D21">
      <w:pPr>
        <w:rPr>
          <w:bCs/>
        </w:rPr>
      </w:pPr>
      <w:r w:rsidRPr="00EF1D21">
        <w:tab/>
      </w:r>
      <w:r w:rsidRPr="00EF1D21">
        <w:tab/>
      </w:r>
      <w:r w:rsidRPr="00EF1D21">
        <w:tab/>
      </w:r>
      <w:r w:rsidRPr="00EF1D21">
        <w:tab/>
      </w: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767BEA" w:rsidP="008965DC" w:rsidR="00767BEA">
      <w:pPr>
        <w:jc w:val="center"/>
        <w:rPr>
          <w:bCs/>
        </w:rPr>
      </w:pPr>
    </w:p>
    <w:p w:rsidRDefault="00767BEA" w:rsidP="002905EE" w:rsidR="00767BEA">
      <w:pPr>
        <w:ind w:firstLine="720"/>
        <w:jc w:val="both"/>
        <w:rPr>
          <w:bCs/>
        </w:rPr>
      </w:pPr>
      <w:r w:rsidRPr="00767BEA">
        <w:rPr>
          <w:bCs/>
        </w:rPr>
        <w:t xml:space="preserve">Trgovački sud u Rijeci, po sutkinji </w:t>
      </w:r>
      <w:r w:rsidR="00427A08">
        <w:rPr>
          <w:bCs/>
        </w:rPr>
        <w:t xml:space="preserve">tog suda </w:t>
      </w:r>
      <w:r w:rsidRPr="00767BEA">
        <w:rPr>
          <w:bCs/>
        </w:rPr>
        <w:t>Emi Brdovčak, u stečajnom postupku nad dužnik</w:t>
      </w:r>
      <w:r w:rsidR="00427A08">
        <w:rPr>
          <w:bCs/>
        </w:rPr>
        <w:t xml:space="preserve">om TRI D DRVO  d.o.o. </w:t>
      </w:r>
      <w:r w:rsidRPr="00767BEA">
        <w:rPr>
          <w:bCs/>
        </w:rPr>
        <w:t>Vrhovine,</w:t>
      </w:r>
      <w:r w:rsidR="00427A08">
        <w:rPr>
          <w:bCs/>
        </w:rPr>
        <w:t xml:space="preserve"> u stečaju,</w:t>
      </w:r>
      <w:r w:rsidRPr="00767BEA">
        <w:rPr>
          <w:bCs/>
        </w:rPr>
        <w:t xml:space="preserve"> Senjska 57, OIB: 38574610645, temeljem odredbe čl. 164. Stečajnog zakona ("Narodne novine" broj 44/96, 29/99, 129/00, 123/03, 82/06, 116/10</w:t>
      </w:r>
      <w:r>
        <w:rPr>
          <w:bCs/>
        </w:rPr>
        <w:t>, 25/12 i 133/12, dalje: SZ), 18. studenog</w:t>
      </w:r>
      <w:r w:rsidRPr="00767BEA">
        <w:rPr>
          <w:bCs/>
        </w:rPr>
        <w:t>a 2016.,</w:t>
      </w:r>
    </w:p>
    <w:p w:rsidRDefault="00343AEF" w:rsidP="00767BEA" w:rsidR="00343AEF">
      <w:pPr>
        <w:jc w:val="both"/>
        <w:rPr>
          <w:bCs/>
        </w:rPr>
      </w:pPr>
    </w:p>
    <w:p w:rsidRDefault="00343AEF" w:rsidP="00343AEF" w:rsidR="00343AEF" w:rsidRPr="00343AEF">
      <w:pPr>
        <w:jc w:val="center"/>
        <w:rPr>
          <w:bCs/>
        </w:rPr>
      </w:pPr>
      <w:r w:rsidRPr="00343AEF">
        <w:rPr>
          <w:bCs/>
        </w:rPr>
        <w:t>r i j e š i o    j e</w:t>
      </w:r>
    </w:p>
    <w:p w:rsidRDefault="00343AEF" w:rsidP="00343AEF" w:rsidR="00343AEF" w:rsidRPr="00343AEF">
      <w:pPr>
        <w:jc w:val="both"/>
        <w:rPr>
          <w:bCs/>
        </w:rPr>
      </w:pPr>
    </w:p>
    <w:p w:rsidRDefault="002905EE" w:rsidP="002905EE" w:rsidR="00767BEA" w:rsidRPr="002905EE">
      <w:pPr>
        <w:jc w:val="both"/>
        <w:rPr>
          <w:bCs/>
        </w:rPr>
      </w:pPr>
      <w:r>
        <w:rPr>
          <w:bCs/>
        </w:rPr>
        <w:t>I.</w:t>
      </w:r>
      <w:r>
        <w:rPr>
          <w:bCs/>
        </w:rPr>
        <w:tab/>
      </w:r>
      <w:r w:rsidR="00343AEF" w:rsidRPr="002905EE">
        <w:rPr>
          <w:bCs/>
        </w:rPr>
        <w:t>Ku</w:t>
      </w:r>
      <w:r w:rsidR="00E520A5" w:rsidRPr="002905EE">
        <w:rPr>
          <w:bCs/>
        </w:rPr>
        <w:t>pcu</w:t>
      </w:r>
      <w:r w:rsidR="00767BEA" w:rsidRPr="002905EE">
        <w:rPr>
          <w:bCs/>
        </w:rPr>
        <w:t xml:space="preserve"> REGATA d.o.o. Otočac</w:t>
      </w:r>
      <w:r w:rsidR="00427A08" w:rsidRPr="002905EE">
        <w:rPr>
          <w:bCs/>
        </w:rPr>
        <w:t>, Tr</w:t>
      </w:r>
      <w:r w:rsidR="00767BEA" w:rsidRPr="002905EE">
        <w:rPr>
          <w:bCs/>
        </w:rPr>
        <w:t xml:space="preserve">g Petra Zrinskog 2, OIB: 43042344559, </w:t>
      </w:r>
      <w:r w:rsidR="00857E73" w:rsidRPr="002905EE">
        <w:rPr>
          <w:bCs/>
        </w:rPr>
        <w:t>dosuđuju se nekretnine</w:t>
      </w:r>
      <w:r w:rsidR="00343AEF" w:rsidRPr="002905EE">
        <w:rPr>
          <w:bCs/>
        </w:rPr>
        <w:t xml:space="preserve"> stečajnog dužnika upisane u zemljišnim knjigama</w:t>
      </w:r>
      <w:r w:rsidR="009E7ACA" w:rsidRPr="002905EE">
        <w:rPr>
          <w:bCs/>
        </w:rPr>
        <w:t xml:space="preserve"> </w:t>
      </w:r>
      <w:r w:rsidR="00767BEA" w:rsidRPr="002905EE">
        <w:rPr>
          <w:bCs/>
        </w:rPr>
        <w:t>Općinskog suda u Gospiću, Zemljišno-knjižni odjel Otočac i to nekretnine upisane u z.k.ul. 2059, k.o. Vrhovine:</w:t>
      </w:r>
    </w:p>
    <w:p w:rsidRDefault="00767BEA" w:rsidP="002905EE" w:rsidR="00767BEA">
      <w:pPr>
        <w:pStyle w:val="Odlomakpopisa"/>
        <w:jc w:val="both"/>
        <w:rPr>
          <w:bCs/>
        </w:rPr>
      </w:pPr>
      <w:r w:rsidRPr="00767BEA">
        <w:rPr>
          <w:bCs/>
        </w:rPr>
        <w:t xml:space="preserve">- k.č. 4782/1  </w:t>
      </w:r>
      <w:r>
        <w:rPr>
          <w:bCs/>
        </w:rPr>
        <w:t>koja u</w:t>
      </w:r>
      <w:r w:rsidRPr="00767BEA">
        <w:rPr>
          <w:bCs/>
        </w:rPr>
        <w:t xml:space="preserve"> naravi</w:t>
      </w:r>
      <w:r>
        <w:rPr>
          <w:bCs/>
        </w:rPr>
        <w:t xml:space="preserve"> predstavlja industrijske objekte i </w:t>
      </w:r>
      <w:r w:rsidRPr="00767BEA">
        <w:rPr>
          <w:bCs/>
        </w:rPr>
        <w:t xml:space="preserve">industrijsko dvorište  </w:t>
      </w:r>
      <w:r>
        <w:rPr>
          <w:bCs/>
        </w:rPr>
        <w:t>ukupne površine 14 jutara 1328 čhv (</w:t>
      </w:r>
      <w:r w:rsidRPr="00767BEA">
        <w:rPr>
          <w:bCs/>
        </w:rPr>
        <w:t>industrijsko dvorište  površine 13 jutara 533 č</w:t>
      </w:r>
      <w:r>
        <w:rPr>
          <w:bCs/>
        </w:rPr>
        <w:t>hv, industrijski objekti</w:t>
      </w:r>
      <w:r w:rsidRPr="00767BEA">
        <w:rPr>
          <w:bCs/>
        </w:rPr>
        <w:t xml:space="preserve"> – pi</w:t>
      </w:r>
      <w:r>
        <w:rPr>
          <w:bCs/>
        </w:rPr>
        <w:t>lana  površine 1 jutara 795 čhv),</w:t>
      </w:r>
      <w:r w:rsidRPr="00767BEA">
        <w:rPr>
          <w:bCs/>
        </w:rPr>
        <w:t xml:space="preserve">  </w:t>
      </w:r>
    </w:p>
    <w:p w:rsidRDefault="00767BEA" w:rsidP="002905EE" w:rsidR="00767BEA">
      <w:pPr>
        <w:pStyle w:val="Odlomakpopisa"/>
        <w:jc w:val="both"/>
        <w:rPr>
          <w:bCs/>
        </w:rPr>
      </w:pPr>
      <w:r>
        <w:rPr>
          <w:bCs/>
        </w:rPr>
        <w:t xml:space="preserve">- </w:t>
      </w:r>
      <w:r w:rsidRPr="00767BEA">
        <w:rPr>
          <w:bCs/>
        </w:rPr>
        <w:t xml:space="preserve">k.č. 4782/2  </w:t>
      </w:r>
      <w:r>
        <w:rPr>
          <w:bCs/>
        </w:rPr>
        <w:t>koja u naravi predstavlja industrijske objekte i</w:t>
      </w:r>
      <w:r w:rsidRPr="00767BEA">
        <w:rPr>
          <w:bCs/>
        </w:rPr>
        <w:t xml:space="preserve"> industrijsko dvorište</w:t>
      </w:r>
      <w:r>
        <w:rPr>
          <w:bCs/>
        </w:rPr>
        <w:t xml:space="preserve"> ukupne  površine 4 jutra 579 čhv (</w:t>
      </w:r>
      <w:r w:rsidRPr="00767BEA">
        <w:rPr>
          <w:bCs/>
        </w:rPr>
        <w:t>industrijsko dvorište  površine 3 jutra 1191 čhv, industrijski objekti – pilana  površine  988.</w:t>
      </w:r>
    </w:p>
    <w:p w:rsidRDefault="00767BEA" w:rsidP="00767BEA" w:rsidR="00767BEA">
      <w:pPr>
        <w:pStyle w:val="Odlomakpopisa"/>
        <w:ind w:left="1080"/>
        <w:rPr>
          <w:bCs/>
        </w:rPr>
      </w:pPr>
    </w:p>
    <w:p w:rsidRDefault="002905EE" w:rsidP="002905EE" w:rsidR="00AA1CDF" w:rsidRPr="00AA1CDF">
      <w:pPr>
        <w:jc w:val="both"/>
        <w:rPr>
          <w:bCs/>
        </w:rPr>
      </w:pPr>
      <w:r>
        <w:rPr>
          <w:bCs/>
        </w:rPr>
        <w:t>II.</w:t>
      </w:r>
      <w:r>
        <w:rPr>
          <w:bCs/>
        </w:rPr>
        <w:tab/>
      </w:r>
      <w:r w:rsidR="00AA1CDF" w:rsidRPr="00AA1CDF">
        <w:rPr>
          <w:bCs/>
        </w:rPr>
        <w:t>Kupac</w:t>
      </w:r>
      <w:r w:rsidR="00767BEA">
        <w:rPr>
          <w:bCs/>
        </w:rPr>
        <w:t xml:space="preserve"> </w:t>
      </w:r>
      <w:r w:rsidR="00767BEA" w:rsidRPr="00767BEA">
        <w:rPr>
          <w:bCs/>
        </w:rPr>
        <w:t>REGATA d.o.o. Otočac, TRg Petra Zrinskog 2, OIB: 43042344559</w:t>
      </w:r>
      <w:r w:rsidR="00AA1CDF" w:rsidRPr="00AA1CDF">
        <w:rPr>
          <w:bCs/>
        </w:rPr>
        <w:t>, duž</w:t>
      </w:r>
      <w:r w:rsidR="004824D7">
        <w:rPr>
          <w:bCs/>
        </w:rPr>
        <w:t>an</w:t>
      </w:r>
      <w:r w:rsidR="00AA1CDF" w:rsidRPr="00AA1CDF">
        <w:rPr>
          <w:bCs/>
        </w:rPr>
        <w:t xml:space="preserve"> je u roku od </w:t>
      </w:r>
      <w:r w:rsidR="009E7ACA">
        <w:rPr>
          <w:bCs/>
        </w:rPr>
        <w:t xml:space="preserve">šezdeset </w:t>
      </w:r>
      <w:r w:rsidR="00AA1CDF" w:rsidRPr="00AA1CDF">
        <w:rPr>
          <w:bCs/>
        </w:rPr>
        <w:t>dana od dana pravomoćnosti rješenja o dosudi uplatiti razliku kupovnine za nekretnine opisane u točki I. izreke ovo</w:t>
      </w:r>
      <w:r w:rsidR="004824D7">
        <w:rPr>
          <w:bCs/>
        </w:rPr>
        <w:t xml:space="preserve">g rješenja u visini od </w:t>
      </w:r>
      <w:r w:rsidR="00731E81">
        <w:rPr>
          <w:bCs/>
        </w:rPr>
        <w:t xml:space="preserve">2.152.766,20 </w:t>
      </w:r>
      <w:r w:rsidR="00AA1CDF" w:rsidRPr="00AA1CDF">
        <w:rPr>
          <w:bCs/>
        </w:rPr>
        <w:t>kn (slovima:</w:t>
      </w:r>
      <w:r w:rsidR="00731E81">
        <w:rPr>
          <w:bCs/>
        </w:rPr>
        <w:t xml:space="preserve">dvamilijunastopedesetdvijetisućesedamstošezdesetišestkunaidvadesetlipa) </w:t>
      </w:r>
      <w:r w:rsidR="00AA1CDF" w:rsidRPr="00AA1CDF">
        <w:rPr>
          <w:bCs/>
        </w:rPr>
        <w:t>na žiroračun ovog suda broj HR59 2390 0011 3000 0270 3 kod Hrvatske poštanske banke d.d. Zagreb s napomenom „razlika kupovnina“ i pozivom na broj St-</w:t>
      </w:r>
      <w:r w:rsidR="00731E81">
        <w:rPr>
          <w:bCs/>
        </w:rPr>
        <w:t>95/11</w:t>
      </w:r>
      <w:r w:rsidR="00AA1CDF" w:rsidRPr="00AA1CDF">
        <w:rPr>
          <w:bCs/>
        </w:rPr>
        <w:t>.</w:t>
      </w:r>
    </w:p>
    <w:p w:rsidRDefault="00AA1CDF" w:rsidP="004824D7" w:rsidR="00AA1CDF" w:rsidRPr="004824D7">
      <w:pPr>
        <w:jc w:val="both"/>
        <w:rPr>
          <w:bCs/>
        </w:rPr>
      </w:pPr>
    </w:p>
    <w:p w:rsidRDefault="004824D7" w:rsidP="00731E81" w:rsidR="00731E81" w:rsidRPr="00731E81">
      <w:pPr>
        <w:jc w:val="both"/>
        <w:rPr>
          <w:bCs/>
        </w:rPr>
      </w:pPr>
      <w:r>
        <w:rPr>
          <w:bCs/>
        </w:rPr>
        <w:t>III</w:t>
      </w:r>
      <w:r w:rsidR="00343AEF" w:rsidRPr="00343AEF">
        <w:rPr>
          <w:bCs/>
        </w:rPr>
        <w:t xml:space="preserve">. </w:t>
      </w:r>
      <w:r w:rsidR="00343AEF" w:rsidRPr="00343AEF">
        <w:rPr>
          <w:bCs/>
        </w:rPr>
        <w:tab/>
        <w:t>Određuje se uknjižba prava vlasništva u korist kupca</w:t>
      </w:r>
      <w:r w:rsidR="00731E81">
        <w:rPr>
          <w:bCs/>
        </w:rPr>
        <w:t xml:space="preserve"> REGATA d.o.o. Otočac, Tr</w:t>
      </w:r>
      <w:r w:rsidR="00731E81" w:rsidRPr="00731E81">
        <w:rPr>
          <w:bCs/>
        </w:rPr>
        <w:t>g Petra Zrinskog 2, OIB: 43042344559</w:t>
      </w:r>
      <w:r w:rsidR="00AA1CDF">
        <w:rPr>
          <w:bCs/>
        </w:rPr>
        <w:t>, na dosuđenim nekretninama</w:t>
      </w:r>
      <w:r w:rsidR="00343AEF" w:rsidRPr="00343AEF">
        <w:rPr>
          <w:bCs/>
        </w:rPr>
        <w:t xml:space="preserve"> stečajn</w:t>
      </w:r>
      <w:r w:rsidR="00AA1CDF">
        <w:rPr>
          <w:bCs/>
        </w:rPr>
        <w:t>og dužnika upisanim</w:t>
      </w:r>
      <w:r w:rsidR="00343AEF" w:rsidRPr="00343AEF">
        <w:rPr>
          <w:bCs/>
        </w:rPr>
        <w:t xml:space="preserve"> u </w:t>
      </w:r>
      <w:r w:rsidR="00AA1CDF" w:rsidRPr="00AA1CDF">
        <w:rPr>
          <w:bCs/>
        </w:rPr>
        <w:t>zemljišnim knjigama</w:t>
      </w:r>
      <w:r w:rsidR="000C7198">
        <w:rPr>
          <w:bCs/>
        </w:rPr>
        <w:t xml:space="preserve"> </w:t>
      </w:r>
      <w:r w:rsidR="00731E81" w:rsidRPr="00731E81">
        <w:rPr>
          <w:bCs/>
        </w:rPr>
        <w:t>Općinskog suda u Gospiću, Zemljišno-knjižni odjel Otočac i to</w:t>
      </w:r>
      <w:r w:rsidR="00731E81">
        <w:rPr>
          <w:bCs/>
        </w:rPr>
        <w:t xml:space="preserve"> na nekretninama upisanim</w:t>
      </w:r>
      <w:r w:rsidR="00731E81" w:rsidRPr="00731E81">
        <w:rPr>
          <w:bCs/>
        </w:rPr>
        <w:t xml:space="preserve"> u z.k.ul. 2059, k.o. Vrhovine:</w:t>
      </w:r>
    </w:p>
    <w:p w:rsidRDefault="00731E81" w:rsidP="002905EE" w:rsidR="00731E81" w:rsidRPr="00731E81">
      <w:pPr>
        <w:ind w:left="720"/>
        <w:jc w:val="both"/>
        <w:rPr>
          <w:bCs/>
        </w:rPr>
      </w:pPr>
      <w:r w:rsidRPr="00731E81">
        <w:rPr>
          <w:bCs/>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731E81" w:rsidP="002905EE" w:rsidR="000C7198" w:rsidRPr="000C7198">
      <w:pPr>
        <w:ind w:left="720"/>
        <w:jc w:val="both"/>
        <w:rPr>
          <w:bCs/>
        </w:rPr>
      </w:pPr>
      <w:r w:rsidRPr="00731E81">
        <w:rPr>
          <w:bCs/>
        </w:rPr>
        <w:t>- k.č. 4782/2  koja u naravi predstavlja industrijske objekte i industrijsko dvorište ukupne  površine 4 jutra 579 čhv (industrijsko dvorište  površine 3 jutra 1191 čhv, industrijski objekti – pilana  površine  988.</w:t>
      </w:r>
    </w:p>
    <w:p w:rsidRDefault="00343AEF" w:rsidP="00343AEF" w:rsidR="00343AEF" w:rsidRPr="00343AEF">
      <w:pPr>
        <w:jc w:val="both"/>
        <w:rPr>
          <w:bCs/>
        </w:rPr>
      </w:pPr>
    </w:p>
    <w:p w:rsidRDefault="00AA1CDF" w:rsidP="00782C20" w:rsidR="001F35CD">
      <w:pPr>
        <w:jc w:val="both"/>
        <w:rPr>
          <w:bCs/>
        </w:rPr>
      </w:pPr>
      <w:r>
        <w:rPr>
          <w:bCs/>
        </w:rPr>
        <w:lastRenderedPageBreak/>
        <w:t>I</w:t>
      </w:r>
      <w:r w:rsidR="004824D7">
        <w:rPr>
          <w:bCs/>
        </w:rPr>
        <w:t>V</w:t>
      </w:r>
      <w:r w:rsidR="00343AEF" w:rsidRPr="00343AEF">
        <w:rPr>
          <w:bCs/>
        </w:rPr>
        <w:t xml:space="preserve">. </w:t>
      </w:r>
      <w:r w:rsidR="00343AEF" w:rsidRPr="00343AEF">
        <w:rPr>
          <w:bCs/>
        </w:rPr>
        <w:tab/>
        <w:t>Određu</w:t>
      </w:r>
      <w:r w:rsidR="001F35CD">
        <w:rPr>
          <w:bCs/>
        </w:rPr>
        <w:t>je se brisanje zemljišnoknjižnog</w:t>
      </w:r>
      <w:r w:rsidR="00FC0F27">
        <w:rPr>
          <w:bCs/>
        </w:rPr>
        <w:t xml:space="preserve"> upisa koji prestaju</w:t>
      </w:r>
      <w:r w:rsidR="00343AEF" w:rsidRPr="00343AEF">
        <w:rPr>
          <w:bCs/>
        </w:rPr>
        <w:t xml:space="preserve"> prod</w:t>
      </w:r>
      <w:r w:rsidR="00FC0F27">
        <w:rPr>
          <w:bCs/>
        </w:rPr>
        <w:t xml:space="preserve">ajom nekretnina iz točke I. izreke ovog rješenja </w:t>
      </w:r>
      <w:r w:rsidR="001F35CD">
        <w:rPr>
          <w:bCs/>
        </w:rPr>
        <w:t xml:space="preserve"> i to: </w:t>
      </w:r>
    </w:p>
    <w:p w:rsidRDefault="001F35CD" w:rsidP="00343AEF" w:rsidR="001F35CD">
      <w:pPr>
        <w:jc w:val="both"/>
        <w:rPr>
          <w:bCs/>
        </w:rPr>
      </w:pPr>
    </w:p>
    <w:p w:rsidRDefault="001F35CD" w:rsidP="00343AEF" w:rsidR="00782C20">
      <w:pPr>
        <w:jc w:val="both"/>
        <w:rPr>
          <w:bCs/>
        </w:rPr>
      </w:pPr>
      <w:r>
        <w:rPr>
          <w:bCs/>
        </w:rPr>
        <w:t xml:space="preserve">- zabilježbe otvaranja stečajnog postupka nad </w:t>
      </w:r>
      <w:r w:rsidR="00731E81">
        <w:rPr>
          <w:bCs/>
        </w:rPr>
        <w:t xml:space="preserve">dužnikom TRI D DRVO d.o.o. Vrhovine, u stečaju, </w:t>
      </w:r>
      <w:r w:rsidR="00782C20">
        <w:rPr>
          <w:bCs/>
        </w:rPr>
        <w:t xml:space="preserve">na temelju rješenja Trgovačkog suda u </w:t>
      </w:r>
      <w:r w:rsidR="00731E81">
        <w:rPr>
          <w:bCs/>
        </w:rPr>
        <w:t>Karlovcu poslovni broj St-31/08 od 11</w:t>
      </w:r>
      <w:r w:rsidR="00782C20">
        <w:rPr>
          <w:bCs/>
        </w:rPr>
        <w:t xml:space="preserve">. </w:t>
      </w:r>
      <w:r w:rsidR="00731E81">
        <w:rPr>
          <w:bCs/>
        </w:rPr>
        <w:t>veljače 2009</w:t>
      </w:r>
      <w:r w:rsidR="00782C20">
        <w:rPr>
          <w:bCs/>
        </w:rPr>
        <w:t>., zaprimljene pod brojem Z-</w:t>
      </w:r>
      <w:r w:rsidR="00731E81">
        <w:rPr>
          <w:bCs/>
        </w:rPr>
        <w:t>2647/09 od 28</w:t>
      </w:r>
      <w:r w:rsidR="00782C20">
        <w:rPr>
          <w:bCs/>
        </w:rPr>
        <w:t xml:space="preserve">. </w:t>
      </w:r>
      <w:r w:rsidR="00731E81">
        <w:rPr>
          <w:bCs/>
        </w:rPr>
        <w:t>kolovoza 2009</w:t>
      </w:r>
      <w:r w:rsidR="00782C20">
        <w:rPr>
          <w:bCs/>
        </w:rPr>
        <w:t>.</w:t>
      </w:r>
    </w:p>
    <w:p w:rsidRDefault="00661511" w:rsidP="00343AEF" w:rsidR="00782C20">
      <w:pPr>
        <w:jc w:val="both"/>
        <w:rPr>
          <w:bCs/>
        </w:rPr>
      </w:pPr>
      <w:r>
        <w:rPr>
          <w:bCs/>
        </w:rPr>
        <w:t>- zabilježbe</w:t>
      </w:r>
      <w:r w:rsidR="001F35CD">
        <w:rPr>
          <w:bCs/>
        </w:rPr>
        <w:t xml:space="preserve"> prodaje nekretnina stečajnog dužnika </w:t>
      </w:r>
      <w:r w:rsidR="00731E81" w:rsidRPr="00731E81">
        <w:rPr>
          <w:bCs/>
        </w:rPr>
        <w:t>TRI D DRVO d.o.o. Vrhovine, u stečaju,</w:t>
      </w:r>
      <w:r w:rsidR="00731E81">
        <w:rPr>
          <w:bCs/>
        </w:rPr>
        <w:t xml:space="preserve"> </w:t>
      </w:r>
      <w:r w:rsidR="00782C20">
        <w:rPr>
          <w:bCs/>
        </w:rPr>
        <w:t>na temelju rješenja Trgovačkog suda u Rijeci poslovni broj St-</w:t>
      </w:r>
      <w:r w:rsidR="00731E81">
        <w:rPr>
          <w:bCs/>
        </w:rPr>
        <w:t>95/11-16 od 20</w:t>
      </w:r>
      <w:r w:rsidR="00782C20">
        <w:rPr>
          <w:bCs/>
        </w:rPr>
        <w:t xml:space="preserve">. </w:t>
      </w:r>
      <w:r w:rsidR="00731E81">
        <w:rPr>
          <w:bCs/>
        </w:rPr>
        <w:t>travnja 2011</w:t>
      </w:r>
      <w:r w:rsidR="00782C20">
        <w:rPr>
          <w:bCs/>
        </w:rPr>
        <w:t xml:space="preserve">. </w:t>
      </w:r>
      <w:r w:rsidR="00FC0F27">
        <w:rPr>
          <w:bCs/>
        </w:rPr>
        <w:t>z</w:t>
      </w:r>
      <w:r w:rsidR="00731E81">
        <w:rPr>
          <w:bCs/>
        </w:rPr>
        <w:t>aprimljene 27</w:t>
      </w:r>
      <w:r w:rsidR="00782C20">
        <w:rPr>
          <w:bCs/>
        </w:rPr>
        <w:t xml:space="preserve">. </w:t>
      </w:r>
      <w:r w:rsidR="00731E81">
        <w:rPr>
          <w:bCs/>
        </w:rPr>
        <w:t>travnja 2011</w:t>
      </w:r>
      <w:r w:rsidR="00782C20">
        <w:rPr>
          <w:bCs/>
        </w:rPr>
        <w:t xml:space="preserve">. </w:t>
      </w:r>
      <w:r w:rsidR="00FC0F27">
        <w:rPr>
          <w:bCs/>
        </w:rPr>
        <w:t>p</w:t>
      </w:r>
      <w:r w:rsidR="00731E81">
        <w:rPr>
          <w:bCs/>
        </w:rPr>
        <w:t>od brojem Z-866/11</w:t>
      </w:r>
      <w:r w:rsidR="00782C20">
        <w:rPr>
          <w:bCs/>
        </w:rPr>
        <w:t>,</w:t>
      </w:r>
    </w:p>
    <w:p w:rsidRDefault="00782C20" w:rsidP="00343AEF" w:rsidR="00731E81">
      <w:pPr>
        <w:jc w:val="both"/>
        <w:rPr>
          <w:bCs/>
        </w:rPr>
      </w:pPr>
      <w:r>
        <w:rPr>
          <w:bCs/>
        </w:rPr>
        <w:t xml:space="preserve">- uknjiženog </w:t>
      </w:r>
      <w:r w:rsidR="001F35CD">
        <w:rPr>
          <w:bCs/>
        </w:rPr>
        <w:t xml:space="preserve">prava zaloga </w:t>
      </w:r>
      <w:r>
        <w:rPr>
          <w:bCs/>
        </w:rPr>
        <w:t>pod brojem Z-</w:t>
      </w:r>
      <w:r w:rsidR="00731E81">
        <w:rPr>
          <w:bCs/>
        </w:rPr>
        <w:t>752/03 od 21. svibnja</w:t>
      </w:r>
      <w:r>
        <w:rPr>
          <w:bCs/>
        </w:rPr>
        <w:t xml:space="preserve"> 2003. </w:t>
      </w:r>
      <w:r w:rsidR="00FC0F27">
        <w:rPr>
          <w:bCs/>
        </w:rPr>
        <w:t>u</w:t>
      </w:r>
      <w:r w:rsidR="00731E81">
        <w:rPr>
          <w:bCs/>
        </w:rPr>
        <w:t xml:space="preserve"> iznosu od 11.500.000,00 kn uz v</w:t>
      </w:r>
      <w:r w:rsidR="00427A08">
        <w:rPr>
          <w:bCs/>
        </w:rPr>
        <w:t>alutnu klauzulu vezanu za EUR k</w:t>
      </w:r>
      <w:r w:rsidR="00731E81">
        <w:rPr>
          <w:bCs/>
        </w:rPr>
        <w:t>am</w:t>
      </w:r>
      <w:r w:rsidR="00427A08">
        <w:rPr>
          <w:bCs/>
        </w:rPr>
        <w:t>a</w:t>
      </w:r>
      <w:r w:rsidR="00731E81">
        <w:rPr>
          <w:bCs/>
        </w:rPr>
        <w:t xml:space="preserve">tnu stopu od 5% godišnje </w:t>
      </w:r>
      <w:r w:rsidR="00427A08">
        <w:rPr>
          <w:bCs/>
        </w:rPr>
        <w:t xml:space="preserve">i drugim uvjetima sukladno Ugovoru o kreditu od 15. 5. 2003., broj DG-1/03, </w:t>
      </w:r>
      <w:r>
        <w:rPr>
          <w:bCs/>
        </w:rPr>
        <w:t xml:space="preserve">u korist </w:t>
      </w:r>
      <w:r w:rsidR="00731E81">
        <w:rPr>
          <w:bCs/>
        </w:rPr>
        <w:t>HRVATSKE BANKE ZA OBNOVU I RAZVITAK, Zagreb, Strossmayerov trg 9,</w:t>
      </w:r>
    </w:p>
    <w:p w:rsidRDefault="00782C20" w:rsidP="00343AEF" w:rsidR="00731E81">
      <w:pPr>
        <w:jc w:val="both"/>
        <w:rPr>
          <w:bCs/>
        </w:rPr>
      </w:pPr>
      <w:r>
        <w:rPr>
          <w:bCs/>
        </w:rPr>
        <w:t xml:space="preserve">- uknjiženog prava zaloga </w:t>
      </w:r>
      <w:r w:rsidR="00731E81">
        <w:rPr>
          <w:bCs/>
        </w:rPr>
        <w:t xml:space="preserve">od 4. studenoga 2004. pod brojem Z-2105/04 u iznosu od 9.000.000,00 sa 5% kamata godišnje i druge uvjete sukladno Ugovoru o kreditu broj G-FZ-01/03 od 30. </w:t>
      </w:r>
      <w:r w:rsidR="00427A08">
        <w:rPr>
          <w:bCs/>
        </w:rPr>
        <w:t>t</w:t>
      </w:r>
      <w:r w:rsidR="00731E81">
        <w:rPr>
          <w:bCs/>
        </w:rPr>
        <w:t xml:space="preserve">ravnja 2003. </w:t>
      </w:r>
      <w:r w:rsidR="00427A08">
        <w:rPr>
          <w:bCs/>
        </w:rPr>
        <w:t>u</w:t>
      </w:r>
      <w:r w:rsidR="00731E81">
        <w:rPr>
          <w:bCs/>
        </w:rPr>
        <w:t xml:space="preserve"> korist FONDA ZA RAZVOJ I ZAPOŠLJAVANJE, Zagreb, Preobraženska 4, </w:t>
      </w:r>
    </w:p>
    <w:p w:rsidRDefault="00731E81" w:rsidP="00343AEF" w:rsidR="00400C19">
      <w:pPr>
        <w:jc w:val="both"/>
        <w:rPr>
          <w:bCs/>
        </w:rPr>
      </w:pPr>
      <w:r>
        <w:rPr>
          <w:bCs/>
        </w:rPr>
        <w:t xml:space="preserve">- </w:t>
      </w:r>
      <w:r w:rsidR="00400C19" w:rsidRPr="00400C19">
        <w:rPr>
          <w:bCs/>
        </w:rPr>
        <w:t xml:space="preserve">uknjiženog prava zaloga </w:t>
      </w:r>
      <w:r w:rsidR="00400C19">
        <w:rPr>
          <w:bCs/>
        </w:rPr>
        <w:t xml:space="preserve">trećeg reda </w:t>
      </w:r>
      <w:r w:rsidR="00400C19" w:rsidRPr="00400C19">
        <w:rPr>
          <w:bCs/>
        </w:rPr>
        <w:t>od 4. studenoga 2004. pod</w:t>
      </w:r>
      <w:r w:rsidR="00400C19">
        <w:rPr>
          <w:bCs/>
        </w:rPr>
        <w:t xml:space="preserve"> brojem Z-2105/04 u iznosu od 3</w:t>
      </w:r>
      <w:r w:rsidR="00400C19" w:rsidRPr="00400C19">
        <w:rPr>
          <w:bCs/>
        </w:rPr>
        <w:t xml:space="preserve">.000.000,00 uz valutnu klauzulu vezanu za EUR 5% </w:t>
      </w:r>
      <w:r w:rsidR="00400C19">
        <w:rPr>
          <w:bCs/>
        </w:rPr>
        <w:t xml:space="preserve">kamata godišnje, dospjelosti i druge uvjete sukladno Ugovoru o kreditu broj DG-1/04 od 16. </w:t>
      </w:r>
      <w:r w:rsidR="00427A08">
        <w:rPr>
          <w:bCs/>
        </w:rPr>
        <w:t>v</w:t>
      </w:r>
      <w:r w:rsidR="00400C19">
        <w:rPr>
          <w:bCs/>
        </w:rPr>
        <w:t xml:space="preserve">eljače </w:t>
      </w:r>
      <w:r w:rsidR="00427A08">
        <w:rPr>
          <w:bCs/>
        </w:rPr>
        <w:t>2004.</w:t>
      </w:r>
      <w:r w:rsidR="00400C19">
        <w:rPr>
          <w:bCs/>
        </w:rPr>
        <w:t xml:space="preserve"> </w:t>
      </w:r>
      <w:r w:rsidR="00400C19" w:rsidRPr="00400C19">
        <w:rPr>
          <w:bCs/>
        </w:rPr>
        <w:t>u korist HRVATSKE BANKE ZA OBNOVU I RAZVITAK, Zagreb, Strossmayerov trg 9</w:t>
      </w:r>
      <w:r w:rsidR="00400C19">
        <w:rPr>
          <w:bCs/>
        </w:rPr>
        <w:t xml:space="preserve">, </w:t>
      </w:r>
    </w:p>
    <w:p w:rsidRDefault="00400C19" w:rsidP="00343AEF" w:rsidR="00400C19">
      <w:pPr>
        <w:jc w:val="both"/>
        <w:rPr>
          <w:bCs/>
        </w:rPr>
      </w:pPr>
      <w:r>
        <w:rPr>
          <w:bCs/>
        </w:rPr>
        <w:t xml:space="preserve">- uknjiženog prava zaloga četvrtog reda u iznosu od 3.000.000,00 kn sa 5% kamata godišnje, dospjelost kao i druge uvjete sukladno Ugovoru o kreditu broj G-FZ-04/04 od 25. </w:t>
      </w:r>
      <w:r w:rsidR="003B6BFF">
        <w:rPr>
          <w:bCs/>
        </w:rPr>
        <w:t>l</w:t>
      </w:r>
      <w:r>
        <w:rPr>
          <w:bCs/>
        </w:rPr>
        <w:t xml:space="preserve">istopada 2004. </w:t>
      </w:r>
      <w:r w:rsidR="003B6BFF">
        <w:rPr>
          <w:bCs/>
        </w:rPr>
        <w:t>u</w:t>
      </w:r>
      <w:r>
        <w:rPr>
          <w:bCs/>
        </w:rPr>
        <w:t xml:space="preserve"> korist </w:t>
      </w:r>
      <w:r w:rsidRPr="00400C19">
        <w:rPr>
          <w:bCs/>
        </w:rPr>
        <w:t>FONDA ZA RAZVOJ I ZAPOŠLJ</w:t>
      </w:r>
      <w:r>
        <w:rPr>
          <w:bCs/>
        </w:rPr>
        <w:t xml:space="preserve">AVANJE, Zagreb, Preobraženska 4. </w:t>
      </w:r>
    </w:p>
    <w:p w:rsidRDefault="00FC0F27" w:rsidP="00343AEF" w:rsidR="00FC0F27">
      <w:pPr>
        <w:jc w:val="both"/>
        <w:rPr>
          <w:bCs/>
        </w:rPr>
      </w:pPr>
    </w:p>
    <w:p w:rsidRDefault="00343AEF" w:rsidP="00343AEF" w:rsidR="00343AEF" w:rsidRPr="00343AEF">
      <w:pPr>
        <w:jc w:val="both"/>
        <w:rPr>
          <w:bCs/>
        </w:rPr>
      </w:pPr>
      <w:r w:rsidRPr="00343AEF">
        <w:rPr>
          <w:bCs/>
        </w:rPr>
        <w:t xml:space="preserve">V. </w:t>
      </w:r>
      <w:r w:rsidRPr="00343AEF">
        <w:rPr>
          <w:bCs/>
        </w:rPr>
        <w:tab/>
        <w:t xml:space="preserve">Nalaže se </w:t>
      </w:r>
      <w:r w:rsidR="00B71902">
        <w:rPr>
          <w:bCs/>
        </w:rPr>
        <w:t>Općinskom sudu u</w:t>
      </w:r>
      <w:r w:rsidR="00942C09">
        <w:rPr>
          <w:bCs/>
        </w:rPr>
        <w:t xml:space="preserve"> </w:t>
      </w:r>
      <w:r w:rsidR="00400C19">
        <w:rPr>
          <w:bCs/>
        </w:rPr>
        <w:t xml:space="preserve">Gospiću </w:t>
      </w:r>
      <w:r w:rsidRPr="00343AEF">
        <w:rPr>
          <w:bCs/>
        </w:rPr>
        <w:t>izvršiti uknjižbu prava vlasništva te brisanje zabilježbe na temelju pravomoćnog rješenja o dosudi i potvrde ovog suda da je kupac položio kupovninu.</w:t>
      </w:r>
    </w:p>
    <w:p w:rsidRDefault="00343AEF" w:rsidP="00343AEF" w:rsidR="00343AEF" w:rsidRPr="00343AEF">
      <w:pPr>
        <w:jc w:val="both"/>
        <w:rPr>
          <w:bCs/>
        </w:rPr>
      </w:pPr>
    </w:p>
    <w:p w:rsidRDefault="00FC0F27" w:rsidP="00343AEF" w:rsidR="00343AEF" w:rsidRPr="00343AEF">
      <w:pPr>
        <w:jc w:val="both"/>
        <w:rPr>
          <w:bCs/>
        </w:rPr>
      </w:pPr>
      <w:r>
        <w:rPr>
          <w:bCs/>
        </w:rPr>
        <w:t>V</w:t>
      </w:r>
      <w:r w:rsidR="00661511">
        <w:rPr>
          <w:bCs/>
        </w:rPr>
        <w:t>I</w:t>
      </w:r>
      <w:r w:rsidR="00456740">
        <w:rPr>
          <w:bCs/>
        </w:rPr>
        <w:t xml:space="preserve">. </w:t>
      </w:r>
      <w:r w:rsidR="00456740">
        <w:rPr>
          <w:bCs/>
        </w:rPr>
        <w:tab/>
        <w:t>Nekretnine</w:t>
      </w:r>
      <w:r w:rsidR="00343AEF" w:rsidRPr="00343AEF">
        <w:rPr>
          <w:bCs/>
        </w:rPr>
        <w:t xml:space="preserve"> iz točke I.</w:t>
      </w:r>
      <w:r w:rsidR="00456740">
        <w:rPr>
          <w:bCs/>
        </w:rPr>
        <w:t xml:space="preserve"> izreke</w:t>
      </w:r>
      <w:r w:rsidR="00343AEF" w:rsidRPr="00343AEF">
        <w:rPr>
          <w:bCs/>
        </w:rPr>
        <w:t xml:space="preserve"> </w:t>
      </w:r>
      <w:r w:rsidR="00456740">
        <w:rPr>
          <w:bCs/>
        </w:rPr>
        <w:t>ov</w:t>
      </w:r>
      <w:r w:rsidR="00942C09">
        <w:rPr>
          <w:bCs/>
        </w:rPr>
        <w:t>og rješenja predat će se kupcu</w:t>
      </w:r>
      <w:r w:rsidR="00456740">
        <w:rPr>
          <w:bCs/>
        </w:rPr>
        <w:t xml:space="preserve"> zaključkom o predaji nekretnina</w:t>
      </w:r>
      <w:r w:rsidR="00343AEF" w:rsidRPr="00343AEF">
        <w:rPr>
          <w:bCs/>
        </w:rPr>
        <w:t xml:space="preserve"> nakon što ovo rješenje postane pravomoćno i nakon što</w:t>
      </w:r>
      <w:r w:rsidR="00456740">
        <w:rPr>
          <w:bCs/>
        </w:rPr>
        <w:t xml:space="preserve"> kup</w:t>
      </w:r>
      <w:r w:rsidR="00942C09">
        <w:rPr>
          <w:bCs/>
        </w:rPr>
        <w:t>ac uplati</w:t>
      </w:r>
      <w:r w:rsidR="00343AEF" w:rsidRPr="00343AEF">
        <w:rPr>
          <w:bCs/>
        </w:rPr>
        <w:t xml:space="preserve"> kupovninu u cijelosti.</w:t>
      </w:r>
    </w:p>
    <w:p w:rsidRDefault="00456740" w:rsidP="00343AEF" w:rsidR="00456740">
      <w:pPr>
        <w:jc w:val="both"/>
        <w:rPr>
          <w:bCs/>
        </w:rPr>
      </w:pPr>
    </w:p>
    <w:p w:rsidRDefault="00FC0F27" w:rsidP="00343AEF" w:rsidR="00400C19">
      <w:pPr>
        <w:jc w:val="both"/>
        <w:rPr>
          <w:bCs/>
        </w:rPr>
      </w:pPr>
      <w:r>
        <w:rPr>
          <w:bCs/>
        </w:rPr>
        <w:t>V</w:t>
      </w:r>
      <w:r w:rsidR="00661511">
        <w:rPr>
          <w:bCs/>
        </w:rPr>
        <w:t>II.</w:t>
      </w:r>
      <w:r w:rsidR="00456740">
        <w:rPr>
          <w:bCs/>
        </w:rPr>
        <w:t xml:space="preserve"> </w:t>
      </w:r>
      <w:r w:rsidR="00456740">
        <w:rPr>
          <w:bCs/>
        </w:rPr>
        <w:tab/>
        <w:t>Ako kup</w:t>
      </w:r>
      <w:r w:rsidR="00942C09">
        <w:rPr>
          <w:bCs/>
        </w:rPr>
        <w:t>ac ne uplati kupovninu u roku koji mu</w:t>
      </w:r>
      <w:r w:rsidR="00343AEF" w:rsidRPr="00343AEF">
        <w:rPr>
          <w:bCs/>
        </w:rPr>
        <w:t xml:space="preserve"> je</w:t>
      </w:r>
      <w:r w:rsidR="00400C19">
        <w:rPr>
          <w:bCs/>
        </w:rPr>
        <w:t xml:space="preserve"> određen ovim rješenjem n</w:t>
      </w:r>
      <w:r w:rsidR="00295E86" w:rsidRPr="00295E86">
        <w:rPr>
          <w:bCs/>
        </w:rPr>
        <w:t>ekretnina</w:t>
      </w:r>
      <w:r w:rsidR="00295E86">
        <w:rPr>
          <w:bCs/>
        </w:rPr>
        <w:t xml:space="preserve"> će se dosuditi kupcu koji je ponudio</w:t>
      </w:r>
      <w:r w:rsidR="00CA3A89">
        <w:rPr>
          <w:bCs/>
        </w:rPr>
        <w:t xml:space="preserve"> nižu cijenu</w:t>
      </w:r>
      <w:r w:rsidR="00295E86" w:rsidRPr="00295E86">
        <w:rPr>
          <w:bCs/>
        </w:rPr>
        <w:t>.</w:t>
      </w:r>
      <w:r w:rsidR="00400C19">
        <w:rPr>
          <w:bCs/>
        </w:rPr>
        <w:t xml:space="preserve"> U tom slučaju oglasit će se nevažećom dosuda kupcu koji je ponudio višu cijenu.  </w:t>
      </w:r>
    </w:p>
    <w:p w:rsidRDefault="00343AEF" w:rsidP="00343AEF" w:rsidR="00343AEF" w:rsidRPr="00343AEF">
      <w:pPr>
        <w:jc w:val="both"/>
        <w:rPr>
          <w:bCs/>
        </w:rPr>
      </w:pPr>
      <w:r w:rsidRPr="00343AEF">
        <w:rPr>
          <w:bCs/>
        </w:rPr>
        <w:t xml:space="preserve">  </w:t>
      </w:r>
    </w:p>
    <w:p w:rsidRDefault="00FC0F27" w:rsidP="00343AEF" w:rsidR="00343AEF" w:rsidRPr="00343AEF">
      <w:pPr>
        <w:jc w:val="both"/>
        <w:rPr>
          <w:bCs/>
        </w:rPr>
      </w:pPr>
      <w:r>
        <w:rPr>
          <w:bCs/>
        </w:rPr>
        <w:t>VIII</w:t>
      </w:r>
      <w:r w:rsidR="00343AEF" w:rsidRPr="00343AEF">
        <w:rPr>
          <w:bCs/>
        </w:rPr>
        <w:t>.</w:t>
      </w:r>
      <w:r w:rsidR="00343AEF" w:rsidRPr="00343AEF">
        <w:rPr>
          <w:bCs/>
        </w:rPr>
        <w:tab/>
        <w:t>Ovo će se rješenje objaviti na</w:t>
      </w:r>
      <w:r w:rsidR="00456740">
        <w:rPr>
          <w:bCs/>
        </w:rPr>
        <w:t xml:space="preserve"> web stranici e-oglasna ploča</w:t>
      </w:r>
      <w:r w:rsidR="00343AEF" w:rsidRPr="00343AEF">
        <w:rPr>
          <w:bCs/>
        </w:rPr>
        <w:t xml:space="preserve"> te se smatra da je dostavljeno svim osobama kojima se dostavlja zaključak o prodaji te svim sudionicima u dražbi istekom trećega dana </w:t>
      </w:r>
      <w:r w:rsidR="00B71902">
        <w:rPr>
          <w:bCs/>
        </w:rPr>
        <w:t>od dana njegova isticanja na e-o</w:t>
      </w:r>
      <w:r w:rsidR="00343AEF" w:rsidRPr="00343AEF">
        <w:rPr>
          <w:bCs/>
        </w:rPr>
        <w:t>glasnoj ploči. Te osobe imaju pravo tražiti da im se u sudskoj pisarnici neposredno preda otpravak rješenja.</w:t>
      </w:r>
    </w:p>
    <w:p w:rsidRDefault="00343AEF" w:rsidP="00343AEF" w:rsidR="00343AEF" w:rsidRPr="00343AEF">
      <w:pPr>
        <w:jc w:val="both"/>
        <w:rPr>
          <w:bCs/>
        </w:rPr>
      </w:pPr>
    </w:p>
    <w:p w:rsidRDefault="00FC0F27" w:rsidP="00400C19" w:rsidR="00400C19" w:rsidRPr="00400C19">
      <w:pPr>
        <w:jc w:val="both"/>
        <w:rPr>
          <w:bCs/>
        </w:rPr>
      </w:pPr>
      <w:r>
        <w:rPr>
          <w:bCs/>
        </w:rPr>
        <w:t>I</w:t>
      </w:r>
      <w:r w:rsidR="00343AEF" w:rsidRPr="00343AEF">
        <w:rPr>
          <w:bCs/>
        </w:rPr>
        <w:t xml:space="preserve">X. </w:t>
      </w:r>
      <w:r w:rsidR="00343AEF" w:rsidRPr="00343AEF">
        <w:rPr>
          <w:bCs/>
        </w:rPr>
        <w:tab/>
        <w:t xml:space="preserve">Nalaže se </w:t>
      </w:r>
      <w:r w:rsidR="00400C19">
        <w:rPr>
          <w:bCs/>
        </w:rPr>
        <w:t>Općinskom sudu</w:t>
      </w:r>
      <w:r w:rsidR="00400C19" w:rsidRPr="00400C19">
        <w:rPr>
          <w:bCs/>
        </w:rPr>
        <w:t xml:space="preserve"> u Gospiću, Zemljišno-knjižni odjel Otočac </w:t>
      </w:r>
      <w:r w:rsidR="00400C19">
        <w:rPr>
          <w:bCs/>
        </w:rPr>
        <w:t xml:space="preserve">za </w:t>
      </w:r>
      <w:r w:rsidR="00400C19" w:rsidRPr="00400C19">
        <w:rPr>
          <w:bCs/>
        </w:rPr>
        <w:t>nekretnine upisane u z.k.ul. 2059, k.o. Vrhovine:</w:t>
      </w:r>
    </w:p>
    <w:p w:rsidRDefault="00400C19" w:rsidP="002905EE" w:rsidR="00400C19" w:rsidRPr="00400C19">
      <w:pPr>
        <w:ind w:left="720"/>
        <w:jc w:val="both"/>
        <w:rPr>
          <w:bCs/>
        </w:rPr>
      </w:pPr>
      <w:r w:rsidRPr="00400C19">
        <w:rPr>
          <w:bCs/>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400C19" w:rsidP="002905EE" w:rsidR="00343AEF" w:rsidRPr="00343AEF">
      <w:pPr>
        <w:ind w:left="720"/>
        <w:jc w:val="both"/>
        <w:rPr>
          <w:bCs/>
        </w:rPr>
      </w:pPr>
      <w:r w:rsidRPr="00400C19">
        <w:rPr>
          <w:bCs/>
        </w:rPr>
        <w:lastRenderedPageBreak/>
        <w:t xml:space="preserve">- k.č. 4782/2  koja u naravi predstavlja industrijske objekte i industrijsko dvorište ukupne  površine 4 jutra 579 čhv (industrijsko dvorište  površine 3 jutra 1191 čhv, industrijski </w:t>
      </w:r>
      <w:r>
        <w:rPr>
          <w:bCs/>
        </w:rPr>
        <w:t xml:space="preserve">objekti – pilana  površine  988, </w:t>
      </w:r>
      <w:r w:rsidR="00E226F4" w:rsidRPr="00E226F4">
        <w:rPr>
          <w:bCs/>
        </w:rPr>
        <w:t>izvrši</w:t>
      </w:r>
      <w:r>
        <w:rPr>
          <w:bCs/>
        </w:rPr>
        <w:t>ti</w:t>
      </w:r>
      <w:r w:rsidR="00E226F4" w:rsidRPr="00E226F4">
        <w:rPr>
          <w:bCs/>
        </w:rPr>
        <w:t xml:space="preserve"> zabilježbu dosude nekretnina (čl.</w:t>
      </w:r>
      <w:r w:rsidR="00295E86">
        <w:rPr>
          <w:bCs/>
        </w:rPr>
        <w:t xml:space="preserve"> </w:t>
      </w:r>
      <w:r w:rsidR="00E226F4" w:rsidRPr="00E226F4">
        <w:rPr>
          <w:bCs/>
        </w:rPr>
        <w:t>89. st.1. Zakona o zemljišnim knjigama).</w:t>
      </w:r>
      <w:r w:rsidR="00343AEF" w:rsidRPr="00343AEF">
        <w:rPr>
          <w:bCs/>
        </w:rPr>
        <w:tab/>
        <w:t xml:space="preserve"> </w:t>
      </w:r>
    </w:p>
    <w:p w:rsidRDefault="002905EE" w:rsidP="00456740" w:rsidR="002905EE">
      <w:pPr>
        <w:jc w:val="center"/>
        <w:rPr>
          <w:bCs/>
        </w:rPr>
      </w:pPr>
    </w:p>
    <w:p w:rsidRDefault="00343AEF" w:rsidP="00456740" w:rsidR="00343AEF" w:rsidRPr="00343AEF">
      <w:pPr>
        <w:jc w:val="center"/>
        <w:rPr>
          <w:bCs/>
        </w:rPr>
      </w:pPr>
      <w:r w:rsidRPr="00343AEF">
        <w:rPr>
          <w:bCs/>
        </w:rPr>
        <w:t>Obrazloženje</w:t>
      </w:r>
    </w:p>
    <w:p w:rsidRDefault="00343AEF" w:rsidP="00343AEF" w:rsidR="00343AEF" w:rsidRPr="00343AEF">
      <w:pPr>
        <w:jc w:val="both"/>
        <w:rPr>
          <w:bCs/>
        </w:rPr>
      </w:pPr>
    </w:p>
    <w:p w:rsidRDefault="00343AEF" w:rsidP="00343AEF" w:rsidR="00400C19">
      <w:pPr>
        <w:jc w:val="both"/>
        <w:rPr>
          <w:bCs/>
        </w:rPr>
      </w:pPr>
      <w:r w:rsidRPr="00343AEF">
        <w:rPr>
          <w:bCs/>
        </w:rPr>
        <w:tab/>
      </w:r>
      <w:r w:rsidR="00400C19" w:rsidRPr="00400C19">
        <w:rPr>
          <w:bCs/>
        </w:rPr>
        <w:t>Na prijedlog stečajnog upravitelja, sud je rješenjem poslovni broj St-95/11-19 od 20. travnja 2011. odredio prodaju nekretnina stečajnog dužnika upisanih u zemljišnim knjigama Općinskog suda u Gospiću, zemljišno-knjižni odjel</w:t>
      </w:r>
      <w:r w:rsidR="00400C19">
        <w:rPr>
          <w:bCs/>
        </w:rPr>
        <w:t xml:space="preserve"> Otočac, navedenih u točki I. izreke ovog rješenja</w:t>
      </w:r>
      <w:r w:rsidR="00400C19" w:rsidRPr="00400C19">
        <w:rPr>
          <w:bCs/>
        </w:rPr>
        <w:t>.</w:t>
      </w:r>
    </w:p>
    <w:p w:rsidRDefault="00400C19" w:rsidP="00343AEF" w:rsidR="00400C19">
      <w:pPr>
        <w:jc w:val="both"/>
        <w:rPr>
          <w:bCs/>
        </w:rPr>
      </w:pPr>
    </w:p>
    <w:p w:rsidRDefault="00157919" w:rsidP="00343AEF" w:rsidR="00343AEF" w:rsidRPr="00343AEF">
      <w:pPr>
        <w:jc w:val="both"/>
        <w:rPr>
          <w:bCs/>
        </w:rPr>
      </w:pPr>
      <w:r>
        <w:rPr>
          <w:bCs/>
        </w:rPr>
        <w:tab/>
        <w:t xml:space="preserve">Zaključkom o prodaji od </w:t>
      </w:r>
      <w:r w:rsidR="00427A08">
        <w:rPr>
          <w:bCs/>
        </w:rPr>
        <w:t xml:space="preserve">6. listopada 2016. </w:t>
      </w:r>
      <w:r w:rsidR="00343AEF" w:rsidRPr="00343AEF">
        <w:rPr>
          <w:bCs/>
        </w:rPr>
        <w:t>određeni su n</w:t>
      </w:r>
      <w:r w:rsidR="00661511">
        <w:rPr>
          <w:bCs/>
        </w:rPr>
        <w:t>ačin i uvjeti prodaje nekretnina</w:t>
      </w:r>
      <w:r w:rsidR="00343AEF" w:rsidRPr="00343AEF">
        <w:rPr>
          <w:bCs/>
        </w:rPr>
        <w:t xml:space="preserve"> stečajnog dužnika.</w:t>
      </w:r>
      <w:r w:rsidR="00295E86">
        <w:rPr>
          <w:bCs/>
        </w:rPr>
        <w:t xml:space="preserve"> Navedeni zaključak </w:t>
      </w:r>
      <w:r w:rsidR="00343AEF" w:rsidRPr="00343AEF">
        <w:rPr>
          <w:bCs/>
        </w:rPr>
        <w:t>objavljen je na</w:t>
      </w:r>
      <w:r>
        <w:rPr>
          <w:bCs/>
        </w:rPr>
        <w:t xml:space="preserve"> web stranici</w:t>
      </w:r>
      <w:r w:rsidR="00C46786">
        <w:rPr>
          <w:bCs/>
        </w:rPr>
        <w:t xml:space="preserve"> e-o</w:t>
      </w:r>
      <w:r w:rsidR="00343AEF" w:rsidRPr="00343AEF">
        <w:rPr>
          <w:bCs/>
        </w:rPr>
        <w:t>g</w:t>
      </w:r>
      <w:r w:rsidR="00E226F4">
        <w:rPr>
          <w:bCs/>
        </w:rPr>
        <w:t>lasn</w:t>
      </w:r>
      <w:r w:rsidR="00427A08">
        <w:rPr>
          <w:bCs/>
        </w:rPr>
        <w:t>a ploča suda dana 6. listopada</w:t>
      </w:r>
      <w:r>
        <w:rPr>
          <w:bCs/>
        </w:rPr>
        <w:t xml:space="preserve"> </w:t>
      </w:r>
      <w:r w:rsidR="00EF7F0C">
        <w:rPr>
          <w:bCs/>
        </w:rPr>
        <w:t>2016</w:t>
      </w:r>
      <w:r w:rsidR="00343AEF" w:rsidRPr="00343AEF">
        <w:rPr>
          <w:bCs/>
        </w:rPr>
        <w:t xml:space="preserve">. </w:t>
      </w:r>
    </w:p>
    <w:p w:rsidRDefault="002905EE" w:rsidP="00343AEF" w:rsidR="002905EE">
      <w:pPr>
        <w:jc w:val="both"/>
        <w:rPr>
          <w:bCs/>
        </w:rPr>
      </w:pPr>
    </w:p>
    <w:p w:rsidRDefault="00343AEF" w:rsidP="00343AEF" w:rsidR="00EF7F0C">
      <w:pPr>
        <w:jc w:val="both"/>
        <w:rPr>
          <w:bCs/>
        </w:rPr>
      </w:pPr>
      <w:r w:rsidRPr="00343AEF">
        <w:rPr>
          <w:bCs/>
        </w:rPr>
        <w:tab/>
        <w:t xml:space="preserve">Na </w:t>
      </w:r>
      <w:r w:rsidR="00157919">
        <w:rPr>
          <w:bCs/>
        </w:rPr>
        <w:t xml:space="preserve">usmenoj javnoj dražbi održanoj </w:t>
      </w:r>
      <w:r w:rsidR="00427A08">
        <w:rPr>
          <w:bCs/>
        </w:rPr>
        <w:t>10. studenoga</w:t>
      </w:r>
      <w:r w:rsidR="00EF7F0C">
        <w:rPr>
          <w:bCs/>
        </w:rPr>
        <w:t xml:space="preserve"> 2016.</w:t>
      </w:r>
      <w:r w:rsidR="00EF7F0C" w:rsidRPr="00EF7F0C">
        <w:rPr>
          <w:bCs/>
        </w:rPr>
        <w:t xml:space="preserve"> sudjelovali </w:t>
      </w:r>
      <w:r w:rsidR="00EF7F0C">
        <w:rPr>
          <w:bCs/>
        </w:rPr>
        <w:t>su kao ponuditelji</w:t>
      </w:r>
      <w:r w:rsidR="00295E86">
        <w:rPr>
          <w:bCs/>
        </w:rPr>
        <w:t xml:space="preserve"> trgovačka društva</w:t>
      </w:r>
      <w:r w:rsidR="00EF7F0C">
        <w:rPr>
          <w:bCs/>
        </w:rPr>
        <w:t xml:space="preserve"> </w:t>
      </w:r>
      <w:r w:rsidR="00427A08">
        <w:rPr>
          <w:bCs/>
        </w:rPr>
        <w:t xml:space="preserve">POŽGAJ GRUPA d.o.o. Veliki Bukovac i REGATA d.o.o. Otočac. Na navedenoj dražbi kupac Regata d.o.o. Otočac je ponudivši cijenu za predmetne nekretnine u visini od 2.266.069,42 kn ponudio </w:t>
      </w:r>
      <w:r w:rsidR="00EF7F0C">
        <w:rPr>
          <w:bCs/>
        </w:rPr>
        <w:t>najveću cijenu za nekretnine opisane</w:t>
      </w:r>
      <w:r w:rsidR="00EF7F0C" w:rsidRPr="00EF7F0C">
        <w:rPr>
          <w:bCs/>
        </w:rPr>
        <w:t xml:space="preserve"> u točki I. izreke ovog rješenja </w:t>
      </w:r>
      <w:r w:rsidR="003B6BFF">
        <w:rPr>
          <w:bCs/>
        </w:rPr>
        <w:t>čime je ispunio</w:t>
      </w:r>
      <w:r w:rsidR="00427A08">
        <w:rPr>
          <w:bCs/>
        </w:rPr>
        <w:t xml:space="preserve"> </w:t>
      </w:r>
      <w:r w:rsidR="00EF7F0C">
        <w:rPr>
          <w:bCs/>
        </w:rPr>
        <w:t xml:space="preserve">uvjete da mu se </w:t>
      </w:r>
      <w:r w:rsidR="00427A08">
        <w:rPr>
          <w:bCs/>
        </w:rPr>
        <w:t>iste dosude.</w:t>
      </w:r>
    </w:p>
    <w:p w:rsidRDefault="002905EE" w:rsidP="00343AEF" w:rsidR="002905EE">
      <w:pPr>
        <w:jc w:val="both"/>
        <w:rPr>
          <w:bCs/>
        </w:rPr>
      </w:pPr>
    </w:p>
    <w:p w:rsidRDefault="00343AEF" w:rsidP="00343AEF" w:rsidR="00343AEF" w:rsidRPr="00343AEF">
      <w:pPr>
        <w:jc w:val="both"/>
        <w:rPr>
          <w:bCs/>
        </w:rPr>
      </w:pPr>
      <w:r w:rsidRPr="00343AEF">
        <w:rPr>
          <w:bCs/>
        </w:rPr>
        <w:tab/>
        <w:t>Slijedom navedenog, a temeljem čl.103. – čl.109. Ovršno</w:t>
      </w:r>
      <w:r w:rsidR="00082286">
        <w:rPr>
          <w:bCs/>
        </w:rPr>
        <w:t>g zakona („Narodne novine“ broj</w:t>
      </w:r>
      <w:r w:rsidRPr="00343AEF">
        <w:rPr>
          <w:bCs/>
        </w:rPr>
        <w:t xml:space="preserve"> 112/12)</w:t>
      </w:r>
      <w:r w:rsidR="00295E86">
        <w:rPr>
          <w:bCs/>
        </w:rPr>
        <w:t xml:space="preserve"> u vezi sa čl. 164. Stečajnog zakona (</w:t>
      </w:r>
      <w:r w:rsidR="00295E86" w:rsidRPr="00295E86">
        <w:rPr>
          <w:bCs/>
        </w:rPr>
        <w:t>„Narodne novine“ broj  44/96, 29/99, 129/00, 123/03, 82/06, 116/10, 25/12 i 133/12; dalje: SZ)</w:t>
      </w:r>
      <w:r w:rsidRPr="00343AEF">
        <w:rPr>
          <w:bCs/>
        </w:rPr>
        <w:t xml:space="preserve"> o</w:t>
      </w:r>
      <w:r w:rsidR="00082286">
        <w:rPr>
          <w:bCs/>
        </w:rPr>
        <w:t xml:space="preserve">dlučeno je kao u točkama I. do </w:t>
      </w:r>
      <w:r w:rsidR="00295E86">
        <w:rPr>
          <w:bCs/>
        </w:rPr>
        <w:t>VIII</w:t>
      </w:r>
      <w:r w:rsidRPr="00343AEF">
        <w:rPr>
          <w:bCs/>
        </w:rPr>
        <w:t>. izreke ovog rješenja, a temeljem čl.</w:t>
      </w:r>
      <w:r w:rsidR="00295E86">
        <w:rPr>
          <w:bCs/>
        </w:rPr>
        <w:t xml:space="preserve"> </w:t>
      </w:r>
      <w:r w:rsidRPr="00343AEF">
        <w:rPr>
          <w:bCs/>
        </w:rPr>
        <w:t xml:space="preserve">89. st.1. Zakona o zemljišnim knjigama </w:t>
      </w:r>
      <w:r w:rsidR="00082286">
        <w:rPr>
          <w:bCs/>
        </w:rPr>
        <w:t xml:space="preserve">(„Narodne novine“ broj 91/96, 114/01, 100/04, 107/07, 152/08, 55/13 i 60/13) </w:t>
      </w:r>
      <w:r w:rsidRPr="00343AEF">
        <w:rPr>
          <w:bCs/>
        </w:rPr>
        <w:t xml:space="preserve">kao u točki </w:t>
      </w:r>
      <w:r w:rsidR="00295E86">
        <w:rPr>
          <w:bCs/>
        </w:rPr>
        <w:t>I</w:t>
      </w:r>
      <w:r w:rsidRPr="00343AEF">
        <w:rPr>
          <w:bCs/>
        </w:rPr>
        <w:t>X. izreke rješenja.</w:t>
      </w:r>
    </w:p>
    <w:p w:rsidRDefault="00343AEF" w:rsidP="00343AEF" w:rsidR="00343AEF" w:rsidRPr="00343AEF">
      <w:pPr>
        <w:jc w:val="both"/>
        <w:rPr>
          <w:bCs/>
        </w:rPr>
      </w:pPr>
    </w:p>
    <w:p w:rsidRDefault="00427A08" w:rsidP="00082286" w:rsidR="002905EE">
      <w:pPr>
        <w:jc w:val="center"/>
        <w:rPr>
          <w:bCs/>
        </w:rPr>
      </w:pPr>
      <w:r>
        <w:rPr>
          <w:bCs/>
        </w:rPr>
        <w:t>U Rijeci, 18. studenoga</w:t>
      </w:r>
      <w:r w:rsidR="00082286">
        <w:rPr>
          <w:bCs/>
        </w:rPr>
        <w:t xml:space="preserve"> 2016.</w:t>
      </w:r>
    </w:p>
    <w:p w:rsidRDefault="00082286" w:rsidP="00082286" w:rsidR="00343AEF" w:rsidRPr="00343AEF">
      <w:pPr>
        <w:jc w:val="center"/>
        <w:rPr>
          <w:bCs/>
        </w:rPr>
      </w:pPr>
      <w:r>
        <w:rPr>
          <w:bCs/>
        </w:rPr>
        <w:t xml:space="preserve"> </w:t>
      </w:r>
    </w:p>
    <w:p w:rsidRDefault="00295E86" w:rsidP="002905EE" w:rsidR="00343AEF" w:rsidRPr="00343AEF">
      <w:pPr>
        <w:ind w:firstLine="720" w:left="5040"/>
        <w:jc w:val="center"/>
        <w:rPr>
          <w:bCs/>
        </w:rPr>
      </w:pPr>
      <w:r>
        <w:rPr>
          <w:bCs/>
        </w:rPr>
        <w:t>S</w:t>
      </w:r>
      <w:r w:rsidR="00082286">
        <w:rPr>
          <w:bCs/>
        </w:rPr>
        <w:t>utkinja</w:t>
      </w:r>
    </w:p>
    <w:p w:rsidRDefault="00082286" w:rsidP="00082286" w:rsidR="00343AEF" w:rsidRPr="00343AEF">
      <w:pPr>
        <w:ind w:firstLine="720" w:left="5040"/>
        <w:jc w:val="center"/>
        <w:rPr>
          <w:bCs/>
        </w:rPr>
      </w:pPr>
      <w:r>
        <w:rPr>
          <w:bCs/>
        </w:rPr>
        <w:t>Ema Brdovčak</w:t>
      </w:r>
    </w:p>
    <w:p w:rsidRDefault="00343AEF" w:rsidP="00343AEF" w:rsidR="00343AEF" w:rsidRPr="00343AEF">
      <w:pPr>
        <w:jc w:val="both"/>
        <w:rPr>
          <w:bCs/>
        </w:rPr>
      </w:pPr>
    </w:p>
    <w:p w:rsidRDefault="002905EE" w:rsidP="00343AEF" w:rsidR="002905EE">
      <w:pPr>
        <w:jc w:val="both"/>
        <w:rPr>
          <w:bCs/>
        </w:rPr>
      </w:pPr>
    </w:p>
    <w:p w:rsidRDefault="002905EE" w:rsidP="00343AEF" w:rsidR="002905EE">
      <w:pPr>
        <w:jc w:val="both"/>
        <w:rPr>
          <w:bCs/>
        </w:rPr>
      </w:pPr>
    </w:p>
    <w:p w:rsidRDefault="002905EE" w:rsidP="00343AEF" w:rsidR="002905EE">
      <w:pPr>
        <w:jc w:val="both"/>
        <w:rPr>
          <w:bCs/>
        </w:rPr>
      </w:pPr>
    </w:p>
    <w:p w:rsidRDefault="002905EE" w:rsidP="00343AEF" w:rsidR="002905EE">
      <w:pPr>
        <w:jc w:val="both"/>
        <w:rPr>
          <w:bCs/>
        </w:rPr>
      </w:pPr>
    </w:p>
    <w:p w:rsidRDefault="002905EE" w:rsidP="00343AEF" w:rsidR="002905EE">
      <w:pPr>
        <w:jc w:val="both"/>
        <w:rPr>
          <w:bCs/>
        </w:rPr>
      </w:pPr>
    </w:p>
    <w:p w:rsidRDefault="00343AEF" w:rsidP="00343AEF" w:rsidR="00343AEF" w:rsidRPr="00343AEF">
      <w:pPr>
        <w:jc w:val="both"/>
        <w:rPr>
          <w:bCs/>
        </w:rPr>
      </w:pPr>
      <w:r w:rsidRPr="00343AEF">
        <w:rPr>
          <w:bCs/>
        </w:rPr>
        <w:t>UPUTA O PRAVNOM LIJEKU:</w:t>
      </w:r>
    </w:p>
    <w:p w:rsidRDefault="00343AEF" w:rsidP="002905EE" w:rsidR="00343AEF" w:rsidRPr="00343AEF">
      <w:pPr>
        <w:ind w:firstLine="720"/>
        <w:jc w:val="both"/>
        <w:rPr>
          <w:bCs/>
        </w:rPr>
      </w:pPr>
      <w:r w:rsidRPr="00343AEF">
        <w:rPr>
          <w:bCs/>
        </w:rPr>
        <w:t>Protiv rješenja nezadovoljna stranka može podnijeti žalbu u roku od osam dana od primitka iste. Pravo na žalbu imaju i osobe koje su sudjelovale na dražbi kao ponuditelji. Žalba se podnosi putem ovog suda u tri istovjetna primjerka, a o žalbi odlučuje Visoki trgovački sud u Zagrebu.</w:t>
      </w:r>
    </w:p>
    <w:p w:rsidRDefault="00343AEF" w:rsidP="00343AEF" w:rsidR="00343AEF" w:rsidRPr="00343AEF">
      <w:pPr>
        <w:jc w:val="both"/>
        <w:rPr>
          <w:bCs/>
        </w:rPr>
      </w:pPr>
    </w:p>
    <w:p w:rsidRDefault="00343AEF" w:rsidP="00343AEF" w:rsidR="00343AEF" w:rsidRPr="00343AEF">
      <w:pPr>
        <w:jc w:val="both"/>
        <w:rPr>
          <w:bCs/>
        </w:rPr>
      </w:pPr>
    </w:p>
    <w:p w:rsidRDefault="002905EE" w:rsidP="00343AEF" w:rsidR="002905EE">
      <w:pPr>
        <w:jc w:val="both"/>
        <w:rPr>
          <w:bCs/>
        </w:rPr>
      </w:pPr>
    </w:p>
    <w:p w:rsidRDefault="002905EE" w:rsidP="00343AEF" w:rsidR="002905EE">
      <w:pPr>
        <w:jc w:val="both"/>
        <w:rPr>
          <w:bCs/>
        </w:rPr>
      </w:pPr>
    </w:p>
    <w:p w:rsidRDefault="00343AEF" w:rsidP="00343AEF" w:rsidR="00343AEF" w:rsidRPr="00343AEF">
      <w:pPr>
        <w:jc w:val="both"/>
        <w:rPr>
          <w:bCs/>
        </w:rPr>
      </w:pPr>
      <w:r w:rsidRPr="00343AEF">
        <w:rPr>
          <w:bCs/>
        </w:rPr>
        <w:t>DNA:</w:t>
      </w:r>
    </w:p>
    <w:p w:rsidRDefault="00295E86" w:rsidP="00343AEF" w:rsidR="00343AEF" w:rsidRPr="00343AEF">
      <w:pPr>
        <w:jc w:val="both"/>
        <w:rPr>
          <w:bCs/>
        </w:rPr>
      </w:pPr>
      <w:r>
        <w:rPr>
          <w:bCs/>
        </w:rPr>
        <w:t>- e-o</w:t>
      </w:r>
      <w:r w:rsidR="00343AEF" w:rsidRPr="00343AEF">
        <w:rPr>
          <w:bCs/>
        </w:rPr>
        <w:t>glasna ploča</w:t>
      </w:r>
    </w:p>
    <w:p w:rsidRDefault="00857E73" w:rsidP="00343AEF" w:rsidR="00343AEF" w:rsidRPr="00343AEF">
      <w:pPr>
        <w:jc w:val="both"/>
        <w:rPr>
          <w:bCs/>
        </w:rPr>
      </w:pPr>
      <w:r>
        <w:rPr>
          <w:bCs/>
        </w:rPr>
        <w:t>- Općinskom suda u</w:t>
      </w:r>
      <w:r w:rsidR="00427A08">
        <w:rPr>
          <w:bCs/>
        </w:rPr>
        <w:t xml:space="preserve"> Gospiću</w:t>
      </w:r>
      <w:r w:rsidR="00082286">
        <w:rPr>
          <w:bCs/>
        </w:rPr>
        <w:t xml:space="preserve">, </w:t>
      </w:r>
      <w:r w:rsidR="00343AEF" w:rsidRPr="00343AEF">
        <w:rPr>
          <w:bCs/>
        </w:rPr>
        <w:t>radi zabilježbe dosude nekretnine</w:t>
      </w:r>
    </w:p>
    <w:p w:rsidRDefault="00295E86" w:rsidP="00343AEF" w:rsidR="00295E86">
      <w:pPr>
        <w:jc w:val="both"/>
        <w:rPr>
          <w:bCs/>
        </w:rPr>
      </w:pPr>
      <w:r>
        <w:rPr>
          <w:bCs/>
        </w:rPr>
        <w:t xml:space="preserve">- kupcu – </w:t>
      </w:r>
      <w:r w:rsidR="00427A08" w:rsidRPr="00427A08">
        <w:rPr>
          <w:bCs/>
        </w:rPr>
        <w:t>Regata d.o.o. Otočac</w:t>
      </w:r>
    </w:p>
    <w:p w:rsidRDefault="00295E86" w:rsidP="00343AEF" w:rsidR="00295E86">
      <w:pPr>
        <w:jc w:val="both"/>
        <w:rPr>
          <w:bCs/>
        </w:rPr>
      </w:pPr>
      <w:r>
        <w:rPr>
          <w:bCs/>
        </w:rPr>
        <w:t xml:space="preserve">- ponuditelju </w:t>
      </w:r>
      <w:r w:rsidR="00427A08" w:rsidRPr="00427A08">
        <w:rPr>
          <w:bCs/>
        </w:rPr>
        <w:t>POŽGAJ GRUPA d.o.o. Veliki Bukovac</w:t>
      </w:r>
    </w:p>
    <w:p w:rsidRDefault="00295E86" w:rsidP="00343AEF" w:rsidR="00343AEF">
      <w:pPr>
        <w:jc w:val="both"/>
        <w:rPr>
          <w:bCs/>
        </w:rPr>
      </w:pPr>
      <w:r>
        <w:rPr>
          <w:bCs/>
        </w:rPr>
        <w:t>- spis u kal. 60 dana</w:t>
      </w:r>
      <w:r w:rsidR="00343AEF" w:rsidRPr="00343AEF">
        <w:rPr>
          <w:bCs/>
        </w:rPr>
        <w:t xml:space="preserve"> </w:t>
      </w:r>
    </w:p>
    <w:p w:rsidRDefault="00394A2C" w:rsidP="00343AEF" w:rsidR="00394A2C" w:rsidRPr="00343AEF">
      <w:pPr>
        <w:jc w:val="both"/>
        <w:rPr>
          <w:bCs/>
        </w:rPr>
      </w:pPr>
      <w:r>
        <w:rPr>
          <w:bCs/>
        </w:rPr>
        <w:t>- izvješće stečajnog upravitelja objaviti na web stranici e-oglasna ploča</w:t>
      </w:r>
    </w:p>
    <w:p w:rsidRDefault="00343AEF" w:rsidP="00343AEF" w:rsidR="00343AEF" w:rsidRPr="00343AEF">
      <w:pPr>
        <w:jc w:val="both"/>
        <w:rPr>
          <w:bCs/>
        </w:rPr>
      </w:pPr>
    </w:p>
    <w:p w:rsidRDefault="00295E86" w:rsidP="00082286" w:rsidR="00343AEF" w:rsidRPr="00343AEF">
      <w:pPr>
        <w:jc w:val="center"/>
        <w:rPr>
          <w:bCs/>
        </w:rPr>
      </w:pPr>
      <w:r>
        <w:rPr>
          <w:bCs/>
        </w:rPr>
        <w:t xml:space="preserve">U Rijeci, </w:t>
      </w:r>
      <w:r w:rsidR="00427A08">
        <w:rPr>
          <w:bCs/>
        </w:rPr>
        <w:t>18. studenoga</w:t>
      </w:r>
      <w:r w:rsidR="00082286">
        <w:rPr>
          <w:bCs/>
        </w:rPr>
        <w:t xml:space="preserve"> 2016. </w:t>
      </w:r>
    </w:p>
    <w:p w:rsidRDefault="00343AEF" w:rsidP="00343AEF" w:rsidR="00343AEF" w:rsidRPr="00343AEF">
      <w:pPr>
        <w:jc w:val="both"/>
        <w:rPr>
          <w:bCs/>
        </w:rPr>
      </w:pPr>
      <w:r w:rsidRPr="00343AEF">
        <w:rPr>
          <w:bCs/>
        </w:rPr>
        <w:t xml:space="preserve"> </w:t>
      </w:r>
    </w:p>
    <w:p w:rsidRDefault="00095F3E" w:rsidP="005853F3" w:rsidR="00095F3E" w:rsidRPr="00EF1D21">
      <w:pPr>
        <w:ind w:left="720"/>
      </w:pPr>
    </w:p>
    <w:sectPr w:rsidSect="002905EE"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C8D" w:rsidR="00C31C8D">
      <w:r>
        <w:separator/>
      </w:r>
    </w:p>
  </w:endnote>
  <w:endnote w:id="0" w:type="continuationSeparator">
    <w:p w:rsidRDefault="00C31C8D" w:rsidR="00C31C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8E8">
      <w:rPr>
        <w:rStyle w:val="Brojstranice"/>
        <w:noProof/>
      </w:rPr>
      <w:t>4</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C8D" w:rsidR="00C31C8D">
      <w:r>
        <w:separator/>
      </w:r>
    </w:p>
  </w:footnote>
  <w:footnote w:id="0" w:type="continuationSeparator">
    <w:p w:rsidRDefault="00C31C8D" w:rsidR="00C31C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5EE" w:rsidP="002905EE" w:rsidR="002905EE">
    <w:pPr>
      <w:pStyle w:val="Zaglavlje"/>
      <w:jc w:val="right"/>
    </w:pPr>
    <w:r>
      <w:t>8 St-95/11-270</w:t>
    </w:r>
  </w:p>
  <w:p w:rsidRDefault="00394A2C" w:rsidR="00394A2C">
    <w:pPr>
      <w:pStyle w:val="Zaglavlje"/>
    </w:pPr>
    <w:r>
      <w:tab/>
    </w:r>
    <w:r>
      <w:tab/>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5EE" w:rsidP="00A45EAD" w:rsidR="002905EE" w:rsidRPr="002905EE">
    <w:pPr>
      <w:ind w:firstLine="708"/>
      <w:rPr>
        <w:sz w:val="20"/>
        <w:szCs w:val="20"/>
      </w:rPr>
    </w:pPr>
    <w:r w:rsidRPr="002905EE">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2905EE" w:rsidP="00210E4E" w:rsidR="002905EE" w:rsidRPr="002905EE">
    <w:pPr>
      <w:rPr>
        <w:sz w:val="20"/>
        <w:szCs w:val="20"/>
      </w:rPr>
    </w:pPr>
    <w:r w:rsidRPr="002905EE">
      <w:rPr>
        <w:rFonts w:eastAsia="MS Mincho"/>
        <w:sz w:val="20"/>
        <w:szCs w:val="20"/>
      </w:rPr>
      <w:t>REPUBLIKA HRVATSKA</w:t>
    </w:r>
  </w:p>
  <w:p w:rsidRDefault="002905EE" w:rsidP="00210E4E" w:rsidR="002905EE" w:rsidRPr="002905EE">
    <w:pPr>
      <w:rPr>
        <w:sz w:val="20"/>
        <w:szCs w:val="20"/>
      </w:rPr>
    </w:pPr>
    <w:r w:rsidRPr="002905EE">
      <w:rPr>
        <w:rFonts w:eastAsia="MS Mincho"/>
        <w:sz w:val="20"/>
        <w:szCs w:val="20"/>
      </w:rPr>
      <w:t>TRGOVAČKI SUD U RIJECI</w:t>
    </w:r>
  </w:p>
  <w:p w:rsidRDefault="002905EE" w:rsidP="00A45EAD" w:rsidR="002905EE" w:rsidRPr="002905EE">
    <w:pPr>
      <w:rPr>
        <w:rFonts w:eastAsia="MS Mincho"/>
        <w:sz w:val="20"/>
        <w:szCs w:val="20"/>
      </w:rPr>
    </w:pPr>
    <w:r w:rsidRPr="002905EE">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33272"/>
    <w:multiLevelType w:val="hybridMultilevel"/>
    <w:tmpl w:val="A7B2EB4A"/>
    <w:lvl w:tplc="F6C23CD8"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34D91653"/>
    <w:multiLevelType w:val="hybridMultilevel"/>
    <w:tmpl w:val="1CEE48E8"/>
    <w:lvl w:tplc="8F7AA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40192"/>
    <w:rsid w:val="00082286"/>
    <w:rsid w:val="00095F3E"/>
    <w:rsid w:val="000C7198"/>
    <w:rsid w:val="000D0E95"/>
    <w:rsid w:val="001278E8"/>
    <w:rsid w:val="00157919"/>
    <w:rsid w:val="001622F6"/>
    <w:rsid w:val="00191C72"/>
    <w:rsid w:val="001C05C1"/>
    <w:rsid w:val="001D5070"/>
    <w:rsid w:val="001F35CD"/>
    <w:rsid w:val="00205A06"/>
    <w:rsid w:val="00274354"/>
    <w:rsid w:val="002905EE"/>
    <w:rsid w:val="00295E86"/>
    <w:rsid w:val="002D3728"/>
    <w:rsid w:val="002F7CA3"/>
    <w:rsid w:val="00327862"/>
    <w:rsid w:val="00343AEF"/>
    <w:rsid w:val="003551E3"/>
    <w:rsid w:val="00394A2C"/>
    <w:rsid w:val="003A38C8"/>
    <w:rsid w:val="003B2888"/>
    <w:rsid w:val="003B6BFF"/>
    <w:rsid w:val="003C151A"/>
    <w:rsid w:val="00400C19"/>
    <w:rsid w:val="00423094"/>
    <w:rsid w:val="00424E14"/>
    <w:rsid w:val="00427A08"/>
    <w:rsid w:val="00434569"/>
    <w:rsid w:val="00456740"/>
    <w:rsid w:val="004824D7"/>
    <w:rsid w:val="004D1A7E"/>
    <w:rsid w:val="004D7F97"/>
    <w:rsid w:val="00506782"/>
    <w:rsid w:val="00543BE2"/>
    <w:rsid w:val="00544474"/>
    <w:rsid w:val="00557BB0"/>
    <w:rsid w:val="005808F8"/>
    <w:rsid w:val="005853F3"/>
    <w:rsid w:val="005B2B8A"/>
    <w:rsid w:val="005D4F33"/>
    <w:rsid w:val="005D65C4"/>
    <w:rsid w:val="00605FD5"/>
    <w:rsid w:val="006155DB"/>
    <w:rsid w:val="0066008E"/>
    <w:rsid w:val="00661511"/>
    <w:rsid w:val="00681D35"/>
    <w:rsid w:val="00684993"/>
    <w:rsid w:val="00690B4F"/>
    <w:rsid w:val="006A7E38"/>
    <w:rsid w:val="006C4065"/>
    <w:rsid w:val="006F0C1F"/>
    <w:rsid w:val="0070493E"/>
    <w:rsid w:val="00731E81"/>
    <w:rsid w:val="0073588E"/>
    <w:rsid w:val="00750C0C"/>
    <w:rsid w:val="00767BEA"/>
    <w:rsid w:val="00782C20"/>
    <w:rsid w:val="00796152"/>
    <w:rsid w:val="007F2549"/>
    <w:rsid w:val="00836559"/>
    <w:rsid w:val="008365EE"/>
    <w:rsid w:val="00857E73"/>
    <w:rsid w:val="00866F36"/>
    <w:rsid w:val="00885C20"/>
    <w:rsid w:val="00887C10"/>
    <w:rsid w:val="008965DC"/>
    <w:rsid w:val="008B0C51"/>
    <w:rsid w:val="008B16A3"/>
    <w:rsid w:val="008B384C"/>
    <w:rsid w:val="009034BE"/>
    <w:rsid w:val="00927D8D"/>
    <w:rsid w:val="00942C09"/>
    <w:rsid w:val="00953A18"/>
    <w:rsid w:val="009658EC"/>
    <w:rsid w:val="00981BC2"/>
    <w:rsid w:val="00984C73"/>
    <w:rsid w:val="0098719A"/>
    <w:rsid w:val="009C26C6"/>
    <w:rsid w:val="009E7ACA"/>
    <w:rsid w:val="00A15995"/>
    <w:rsid w:val="00A30514"/>
    <w:rsid w:val="00A521BC"/>
    <w:rsid w:val="00A52F4C"/>
    <w:rsid w:val="00A972F7"/>
    <w:rsid w:val="00AA1CDF"/>
    <w:rsid w:val="00AD1726"/>
    <w:rsid w:val="00AD2AEE"/>
    <w:rsid w:val="00AD6B59"/>
    <w:rsid w:val="00AF3BFB"/>
    <w:rsid w:val="00B029EF"/>
    <w:rsid w:val="00B20414"/>
    <w:rsid w:val="00B649AB"/>
    <w:rsid w:val="00B71902"/>
    <w:rsid w:val="00BC46D1"/>
    <w:rsid w:val="00BD4DFC"/>
    <w:rsid w:val="00BF27C1"/>
    <w:rsid w:val="00C123E7"/>
    <w:rsid w:val="00C2135D"/>
    <w:rsid w:val="00C31C8D"/>
    <w:rsid w:val="00C46786"/>
    <w:rsid w:val="00C7136A"/>
    <w:rsid w:val="00C741AF"/>
    <w:rsid w:val="00C85914"/>
    <w:rsid w:val="00CA3A89"/>
    <w:rsid w:val="00CB6FCF"/>
    <w:rsid w:val="00CE58EB"/>
    <w:rsid w:val="00D06E23"/>
    <w:rsid w:val="00D201E2"/>
    <w:rsid w:val="00D3599D"/>
    <w:rsid w:val="00D441BF"/>
    <w:rsid w:val="00D63A88"/>
    <w:rsid w:val="00D85CF8"/>
    <w:rsid w:val="00D870D8"/>
    <w:rsid w:val="00DD2D2E"/>
    <w:rsid w:val="00DE36CC"/>
    <w:rsid w:val="00E02742"/>
    <w:rsid w:val="00E226F4"/>
    <w:rsid w:val="00E34823"/>
    <w:rsid w:val="00E3609D"/>
    <w:rsid w:val="00E520A5"/>
    <w:rsid w:val="00E8360A"/>
    <w:rsid w:val="00EC1939"/>
    <w:rsid w:val="00EC3E0C"/>
    <w:rsid w:val="00EF1976"/>
    <w:rsid w:val="00EF1D21"/>
    <w:rsid w:val="00EF351D"/>
    <w:rsid w:val="00EF7F0C"/>
    <w:rsid w:val="00F16759"/>
    <w:rsid w:val="00F510C6"/>
    <w:rsid w:val="00F8251E"/>
    <w:rsid w:val="00F90F1A"/>
    <w:rsid w:val="00FB470C"/>
    <w:rsid w:val="00FC0F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1278E8"/>
    <w:rPr>
      <w:color w:val="808080"/>
      <w:bdr w:space="0" w:sz="0" w:color="auto" w:val="none"/>
      <w:shd w:fill="auto" w:color="auto" w:val="clear"/>
    </w:rPr>
  </w:style>
  <w:style w:customStyle="true" w:styleId="eSPISCCParagraphDefaultFont" w:type="character">
    <w:name w:val="eSPIS_CC_Paragraph Default Font"/>
    <w:basedOn w:val="Zadanifontodlomka"/>
    <w:rsid w:val="001278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8E8"/>
    <w:rPr>
      <w:bdr w:space="0" w:sz="0" w:color="auto" w:val="none"/>
      <w:shd w:fill="FFFFCC" w:color="auto" w:val="clear"/>
      <w:lang w:val="hr-HR"/>
    </w:rPr>
  </w:style>
  <w:style w:customStyle="true" w:styleId="PozadinaSvijetloCrvena" w:type="character">
    <w:name w:val="Pozadina_SvijetloCrvena"/>
    <w:basedOn w:val="eSPISCCParagraphDefaultFont"/>
    <w:rsid w:val="001278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8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1278E8"/>
    <w:rPr>
      <w:color w:val="808080"/>
      <w:bdr w:color="auto" w:space="0" w:sz="0" w:val="none"/>
      <w:shd w:color="auto" w:fill="auto" w:val="clear"/>
    </w:rPr>
  </w:style>
  <w:style w:customStyle="1" w:styleId="eSPISCCParagraphDefaultFont" w:type="character">
    <w:name w:val="eSPIS_CC_Paragraph Default Font"/>
    <w:basedOn w:val="Zadanifontodlomka"/>
    <w:rsid w:val="001278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8E8"/>
    <w:rPr>
      <w:bdr w:color="auto" w:space="0" w:sz="0" w:val="none"/>
      <w:shd w:color="auto" w:fill="FFFFCC" w:val="clear"/>
      <w:lang w:val="hr-HR"/>
    </w:rPr>
  </w:style>
  <w:style w:customStyle="1" w:styleId="PozadinaSvijetloCrvena" w:type="character">
    <w:name w:val="Pozadina_SvijetloCrvena"/>
    <w:basedOn w:val="eSPISCCParagraphDefaultFont"/>
    <w:rsid w:val="001278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8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A0A08B-E726-43DA-99A9-1F47960E0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1182</properties:Words>
  <properties:Characters>6475</properties:Characters>
  <properties:Lines>146</properties:Lines>
  <properties:Paragraphs>44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2016-11-18T12:56:00Z</dcterms:created>
  <dc:creator>M San Grupa</dc:creator>
  <cp:lastModifiedBy>Renata Valić</cp:lastModifiedBy>
  <cp:lastPrinted>2016-11-21T07:40:00Z</cp:lastPrinted>
  <dcterms:modified xmlns:xsi="http://www.w3.org/2001/XMLSchema-instance" xsi:type="dcterms:W3CDTF">2016-11-21T07:49:00Z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