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fac8" w14:paraId="415fac8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600090">
        <w:rPr>
          <w:sz w:val="24"/>
        </w:rPr>
        <w:t>516/2017-9</w:t>
      </w:r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600090">
        <w:rPr>
          <w:sz w:val="24"/>
        </w:rPr>
        <w:t>prijedloga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869BE">
        <w:rPr>
          <w:sz w:val="24"/>
        </w:rPr>
        <w:t>Osijek</w:t>
      </w:r>
      <w:r w:rsidR="00600090">
        <w:rPr>
          <w:sz w:val="24"/>
        </w:rPr>
        <w:t xml:space="preserve"> Podružnica Slavonski Brod</w:t>
      </w:r>
      <w:r>
        <w:rPr>
          <w:sz w:val="24"/>
        </w:rPr>
        <w:t xml:space="preserve"> za </w:t>
      </w:r>
      <w:r w:rsidR="00600090">
        <w:rPr>
          <w:sz w:val="24"/>
        </w:rPr>
        <w:t>otvaranje</w:t>
      </w:r>
      <w:r w:rsidR="003869BE">
        <w:rPr>
          <w:sz w:val="24"/>
        </w:rPr>
        <w:t xml:space="preserve"> stečajnog postupka</w:t>
      </w:r>
      <w:r>
        <w:rPr>
          <w:sz w:val="24"/>
        </w:rPr>
        <w:t xml:space="preserve"> nad dužnikom</w:t>
      </w:r>
      <w:r w:rsidR="00AC1BCE">
        <w:rPr>
          <w:sz w:val="24"/>
        </w:rPr>
        <w:t xml:space="preserve"> </w:t>
      </w:r>
      <w:r w:rsidR="00600090">
        <w:rPr>
          <w:sz w:val="24"/>
        </w:rPr>
        <w:t>VIDOVIĆ PROMET d.o.o. Slavonski Brod, Ante Starčevića 54, OIB 88319947442,</w:t>
      </w:r>
      <w:r>
        <w:rPr>
          <w:sz w:val="24"/>
        </w:rPr>
        <w:t xml:space="preserve"> dana </w:t>
      </w:r>
      <w:r w:rsidR="00600090">
        <w:rPr>
          <w:sz w:val="24"/>
        </w:rPr>
        <w:t>02</w:t>
      </w:r>
      <w:r w:rsidR="004819C2">
        <w:rPr>
          <w:sz w:val="24"/>
        </w:rPr>
        <w:t>.</w:t>
      </w:r>
      <w:r w:rsidR="00600090">
        <w:rPr>
          <w:sz w:val="24"/>
        </w:rPr>
        <w:t>kolovoza</w:t>
      </w:r>
      <w:r>
        <w:rPr>
          <w:sz w:val="24"/>
        </w:rPr>
        <w:t xml:space="preserve"> 2017.</w:t>
      </w:r>
    </w:p>
    <w:p w:rsidRDefault="00E24E17" w:rsidP="00E24E17" w:rsidR="00293FBA">
      <w:pPr>
        <w:tabs>
          <w:tab w:pos="6650" w:val="left"/>
        </w:tabs>
        <w:jc w:val="both"/>
        <w:rPr>
          <w:sz w:val="24"/>
        </w:rPr>
      </w:pPr>
      <w:r>
        <w:rPr>
          <w:sz w:val="24"/>
        </w:rPr>
        <w:tab/>
      </w: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4819C2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600090">
        <w:rPr>
          <w:sz w:val="24"/>
        </w:rPr>
        <w:t>prijedlog za otvaranje</w:t>
      </w:r>
      <w:r w:rsidR="004819C2">
        <w:rPr>
          <w:sz w:val="24"/>
        </w:rPr>
        <w:t xml:space="preserve"> stečajnoga</w:t>
      </w:r>
      <w:r w:rsidR="00AC1BCE">
        <w:rPr>
          <w:sz w:val="24"/>
        </w:rPr>
        <w:t xml:space="preserve"> postupka nad dužnikom </w:t>
      </w:r>
      <w:r w:rsidR="00600090">
        <w:rPr>
          <w:sz w:val="24"/>
        </w:rPr>
        <w:t>VIDOVIĆ PROMET d.o.o. Slavonski Brod, Ante Starčevića 54, OIB 88319947442</w:t>
      </w:r>
      <w:r w:rsidR="00E24E17">
        <w:rPr>
          <w:sz w:val="24"/>
        </w:rPr>
        <w:t xml:space="preserve">, </w:t>
      </w:r>
      <w:r w:rsidR="00293FBA">
        <w:rPr>
          <w:sz w:val="24"/>
        </w:rPr>
        <w:t>poziv</w:t>
      </w:r>
      <w:r w:rsidR="00E24E17">
        <w:rPr>
          <w:sz w:val="24"/>
        </w:rPr>
        <w:t xml:space="preserve">a se FINA RC </w:t>
      </w:r>
      <w:r w:rsidR="00AC1BCE">
        <w:rPr>
          <w:sz w:val="24"/>
        </w:rPr>
        <w:t>Osijek u roku od 8</w:t>
      </w:r>
      <w:r w:rsidR="00293FBA">
        <w:rPr>
          <w:sz w:val="24"/>
        </w:rPr>
        <w:t xml:space="preserve"> dana </w:t>
      </w:r>
      <w:r w:rsidR="00600090">
        <w:rPr>
          <w:sz w:val="24"/>
        </w:rPr>
        <w:t xml:space="preserve">za dužnika </w:t>
      </w:r>
      <w:r w:rsidR="00293FBA">
        <w:rPr>
          <w:sz w:val="24"/>
        </w:rPr>
        <w:t xml:space="preserve">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redoslijedu osnova za plaćanje.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4819C2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600090">
        <w:rPr>
          <w:sz w:val="24"/>
        </w:rPr>
        <w:t>02</w:t>
      </w:r>
      <w:r w:rsidR="004819C2">
        <w:rPr>
          <w:sz w:val="24"/>
        </w:rPr>
        <w:t>.</w:t>
      </w:r>
      <w:r w:rsidR="00600090">
        <w:rPr>
          <w:sz w:val="24"/>
        </w:rPr>
        <w:t>kolovoza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4819C2" w:rsidP="004819C2" w:rsidR="004819C2">
      <w:pPr>
        <w:jc w:val="center"/>
        <w:rPr>
          <w:sz w:val="24"/>
        </w:rPr>
      </w:pPr>
    </w:p>
    <w:p w:rsidRDefault="004819C2" w:rsidP="004819C2" w:rsidR="004819C2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4819C2" w:rsidP="001D2136" w:rsidR="004819C2">
      <w:pPr>
        <w:rPr>
          <w:sz w:val="24"/>
        </w:rPr>
      </w:pPr>
    </w:p>
    <w:p w:rsidRDefault="004819C2" w:rsidP="001D2136" w:rsidR="004819C2">
      <w:pPr>
        <w:rPr>
          <w:sz w:val="24"/>
        </w:rPr>
      </w:pP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353ED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B7D63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869BE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819C2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0090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151F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1A4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4E17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1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1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351789.49</izvorni_sadrzaj>
    <derivirana_varijabla naziv="DomainObject.Predmet.InicijalnaVrijednost_1">351789.49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VIDOVIĆ PROMET d. o. o. za trgovinu i usluge</izvorni_sadrzaj>
    <derivirana_varijabla naziv="DomainObject.Predmet.ProtustrankaFormated_1">  VIDOVIĆ PROMET d. o. o. za trgovinu i usluge</derivirana_varijabla>
  </DomainObject.Predmet.ProtustrankaFormated>
  <DomainObject.Predmet.ProtustrankaFormatedOIB>
    <izvorni_sadrzaj>  VIDOVIĆ PROMET d. o. o. za trgovinu i usluge, OIB 88319947442</izvorni_sadrzaj>
    <derivirana_varijabla naziv="DomainObject.Predmet.ProtustrankaFormatedOIB_1">  VIDOVIĆ PROMET d. o. o. za trgovinu i usluge, OIB 88319947442</derivirana_varijabla>
  </DomainObject.Predmet.ProtustrankaFormatedOIB>
  <DomainObject.Predmet.ProtustrankaFormatedWithAdress>
    <izvorni_sadrzaj> VIDOVIĆ PROMET d. o. o. za trgovinu i usluge, Ante Starčevića 54, 35000 Slavonski Brod</izvorni_sadrzaj>
    <derivirana_varijabla naziv="DomainObject.Predmet.ProtustrankaFormatedWithAdress_1"> VIDOVIĆ PROMET d. o. o. za trgovinu i usluge, Ante Starčevića 54, 35000 Slavonski Brod</derivirana_varijabla>
  </DomainObject.Predmet.ProtustrankaFormatedWithAdress>
  <DomainObject.Predmet.ProtustrankaFormatedWithAdressOIB>
    <izvorni_sadrzaj> VIDOVIĆ PROMET d. o. o. za trgovinu i usluge, OIB 88319947442, Ante Starčevića 54, 35000 Slavonski Brod</izvorni_sadrzaj>
    <derivirana_varijabla naziv="DomainObject.Predmet.ProtustrankaFormatedWithAdressOIB_1"> VIDOVIĆ PROMET d. o. o. za trgovinu i usluge, OIB 88319947442, Ante Starčevića 54, 35000 Slavonski Brod</derivirana_varijabla>
  </DomainObject.Predmet.ProtustrankaFormatedWithAdressOIB>
  <DomainObject.Predmet.ProtustrankaWithAdress>
    <izvorni_sadrzaj>VIDOVIĆ PROMET d. o. o. za trgovinu i usluge Ante Starčevića 54, 35000 Slavonski Brod</izvorni_sadrzaj>
    <derivirana_varijabla naziv="DomainObject.Predmet.ProtustrankaWithAdress_1">VIDOVIĆ PROMET d. o. o. za trgovinu i usluge Ante Starčevića 54, 35000 Slavonski Brod</derivirana_varijabla>
  </DomainObject.Predmet.ProtustrankaWithAdress>
  <DomainObject.Predmet.ProtustrankaWithAdressOIB>
    <izvorni_sadrzaj>VIDOVIĆ PROMET d. o. o. za trgovinu i usluge, OIB 88319947442, Ante Starčevića 54, 35000 Slavonski Brod</izvorni_sadrzaj>
    <derivirana_varijabla naziv="DomainObject.Predmet.ProtustrankaWithAdressOIB_1">VIDOVIĆ PROMET d. o. o. za trgovinu i usluge, OIB 88319947442, Ante Starčevića 54, 35000 Slavonski Brod</derivirana_varijabla>
  </DomainObject.Predmet.ProtustrankaWithAdressOIB>
  <DomainObject.Predmet.ProtustrankaNazivFormated>
    <izvorni_sadrzaj>VIDOVIĆ PROMET d. o. o. za trgovinu i usluge</izvorni_sadrzaj>
    <derivirana_varijabla naziv="DomainObject.Predmet.ProtustrankaNazivFormated_1">VIDOVIĆ PROMET d. o. o. za trgovinu i usluge</derivirana_varijabla>
  </DomainObject.Predmet.ProtustrankaNazivFormated>
  <DomainObject.Predmet.ProtustrankaNazivFormatedOIB>
    <izvorni_sadrzaj>VIDOVIĆ PROMET d. o. o. za trgovinu i usluge, OIB 88319947442</izvorni_sadrzaj>
    <derivirana_varijabla naziv="DomainObject.Predmet.ProtustrankaNazivFormatedOIB_1">VIDOVIĆ PROMET d. o. o. za trgovinu i usluge, OIB 88319947442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VIDOVIĆ PROMET d. o. o. za trgovinu i usluge</item>
    </izvorni_sadrzaj>
    <derivirana_varijabla naziv="DomainObject.Predmet.ProtuStrankaListFormated_1">
      <item>VIDOVIĆ PROMET d. o. o. za trgovinu i usluge</item>
    </derivirana_varijabla>
  </DomainObject.Predmet.ProtuStrankaListFormated>
  <DomainObject.Predmet.ProtuStrankaListFormatedOIB>
    <izvorni_sadrzaj>
      <item>VIDOVIĆ PROMET d. o. o. za trgovinu i usluge, OIB 88319947442</item>
    </izvorni_sadrzaj>
    <derivirana_varijabla naziv="DomainObject.Predmet.ProtuStrankaListFormatedOIB_1">
      <item>VIDOVIĆ PROMET d. o. o. za trgovinu i usluge, OIB 88319947442</item>
    </derivirana_varijabla>
  </DomainObject.Predmet.ProtuStrankaListFormatedOIB>
  <DomainObject.Predmet.ProtuStrankaListFormatedWithAdress>
    <izvorni_sadrzaj>
      <item>VIDOVIĆ PROMET d. o. o. za trgovinu i usluge, Ante Starčevića 54, 35000 Slavonski Brod</item>
    </izvorni_sadrzaj>
    <derivirana_varijabla naziv="DomainObject.Predmet.ProtuStrankaListFormatedWithAdress_1">
      <item>VIDOVIĆ PROMET d. o. o. za trgovinu i usluge, Ante Starčevića 54, 35000 Slavonski Brod</item>
    </derivirana_varijabla>
  </DomainObject.Predmet.ProtuStrankaListFormatedWithAdress>
  <DomainObject.Predmet.ProtuStrankaListFormatedWithAdressOIB>
    <izvorni_sadrzaj>
      <item>VIDOVIĆ PROMET d. o. o. za trgovinu i usluge, OIB 88319947442, Ante Starčevića 54, 35000 Slavonski Brod</item>
    </izvorni_sadrzaj>
    <derivirana_varijabla naziv="DomainObject.Predmet.ProtuStrankaListFormatedWithAdressOIB_1">
      <item>VIDOVIĆ PROMET d. o. o. za trgovinu i usluge, OIB 88319947442, Ante Starčevića 54, 35000 Slavonski Brod</item>
    </derivirana_varijabla>
  </DomainObject.Predmet.ProtuStrankaListFormatedWithAdressOIB>
  <DomainObject.Predmet.ProtuStrankaListNazivFormated>
    <izvorni_sadrzaj>
      <item>VIDOVIĆ PROMET d. o. o. za trgovinu i usluge</item>
    </izvorni_sadrzaj>
    <derivirana_varijabla naziv="DomainObject.Predmet.ProtuStrankaListNazivFormated_1">
      <item>VIDOVIĆ PROMET d. o. o. za trgovinu i usluge</item>
    </derivirana_varijabla>
  </DomainObject.Predmet.ProtuStrankaListNazivFormated>
  <DomainObject.Predmet.ProtuStrankaListNazivFormatedOIB>
    <izvorni_sadrzaj>
      <item>VIDOVIĆ PROMET d. o. o. za trgovinu i usluge, OIB 88319947442</item>
    </izvorni_sadrzaj>
    <derivirana_varijabla naziv="DomainObject.Predmet.ProtuStrankaListNazivFormatedOIB_1">
      <item>VIDOVIĆ PROMET d. o. o. za trgovinu i usluge, OIB 88319947442</item>
    </derivirana_varijabla>
  </DomainObject.Predmet.ProtuStrankaListNazivFormatedOIB>
  <DomainObject.Predmet.OstaliListFormated>
    <izvorni_sadrzaj>
      <item>MATO VIDOVIĆ</item>
    </izvorni_sadrzaj>
    <derivirana_varijabla naziv="DomainObject.Predmet.OstaliListFormated_1">
      <item>MATO VIDOVIĆ</item>
    </derivirana_varijabla>
  </DomainObject.Predmet.OstaliListFormated>
  <DomainObject.Predmet.OstaliListFormatedOIB>
    <izvorni_sadrzaj>
      <item>MATO VIDOVIĆ, OIB 41680254755</item>
    </izvorni_sadrzaj>
    <derivirana_varijabla naziv="DomainObject.Predmet.OstaliListFormatedOIB_1">
      <item>MATO VIDOVIĆ, OIB 41680254755</item>
    </derivirana_varijabla>
  </DomainObject.Predmet.OstaliListFormatedOIB>
  <DomainObject.Predmet.OstaliListFormatedWithAdress>
    <izvorni_sadrzaj>
      <item>MATO VIDOVIĆ, ALEJA MIROSLAVA KRLEŽE 33, 35000 Slavonski Brod</item>
    </izvorni_sadrzaj>
    <derivirana_varijabla naziv="DomainObject.Predmet.OstaliListFormatedWithAdress_1">
      <item>MATO VIDOVIĆ, ALEJA MIROSLAVA KRLEŽE 33, 35000 Slavonski Brod</item>
    </derivirana_varijabla>
  </DomainObject.Predmet.OstaliListFormatedWithAdress>
  <DomainObject.Predmet.OstaliListFormatedWithAdressOIB>
    <izvorni_sadrzaj>
      <item>MATO VIDOVIĆ, OIB 41680254755, ALEJA MIROSLAVA KRLEŽE 33, 35000 Slavonski Brod</item>
    </izvorni_sadrzaj>
    <derivirana_varijabla naziv="DomainObject.Predmet.OstaliListFormatedWithAdressOIB_1">
      <item>MATO VIDOVIĆ, OIB 41680254755, ALEJA MIROSLAVA KRLEŽE 33, 35000 Slavonski Brod</item>
    </derivirana_varijabla>
  </DomainObject.Predmet.OstaliListFormatedWithAdressOIB>
  <DomainObject.Predmet.OstaliListNazivFormated>
    <izvorni_sadrzaj>
      <item>MATO VIDOVIĆ</item>
    </izvorni_sadrzaj>
    <derivirana_varijabla naziv="DomainObject.Predmet.OstaliListNazivFormated_1">
      <item>MATO VIDOVIĆ</item>
    </derivirana_varijabla>
  </DomainObject.Predmet.OstaliListNazivFormated>
  <DomainObject.Predmet.OstaliListNazivFormatedOIB>
    <izvorni_sadrzaj>
      <item>MATO VIDOVIĆ, OIB 41680254755</item>
    </izvorni_sadrzaj>
    <derivirana_varijabla naziv="DomainObject.Predmet.OstaliListNazivFormatedOIB_1">
      <item>MATO VIDOVIĆ, OIB 41680254755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VIDOVIĆ PROMET d. o. o. za trgovinu i usluge</izvorni_sadrzaj>
    <derivirana_varijabla naziv="DomainObject.Predmet.ProtustrankaIDrugi_1">VIDOVIĆ PROMET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VIDOVIĆ PROMET d. o. o. za trgovinu i usluge, OIB 88319947442, Ante Starčevića 54, 35000 Slavonski Brod</izvorni_sadrzaj>
    <derivirana_varijabla naziv="DomainObject.Predmet.ProtustrankaIDrugiAdressOIB_1">VIDOVIĆ PROMET d. o. o. za trgovinu i usluge, OIB 88319947442, Ante Starčevića 54,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VIDOVIĆ PROMET d. o. o. za trgovinu i usluge</item>
      <item>MATO VIDOVIĆ</item>
    </izvorni_sadrzaj>
    <derivirana_varijabla naziv="DomainObject.Predmet.SudioniciListNaziv_1">
      <item>Financijska agencija</item>
      <item>VIDOVIĆ PROMET d. o. o. za trgovinu i usluge</item>
      <item>MATO VIDOVIĆ</item>
    </derivirana_varijabla>
  </DomainObject.Predmet.SudioniciListNaziv>
  <DomainObject.Predmet.SudioniciListAdressOIB>
    <izvorni_sadrzaj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</izvorni_sadrzaj>
    <derivirana_varijabla naziv="DomainObject.Predmet.SudioniciListAdressOIB_1"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88319947442</item>
      <item>, OIB 41680254755</item>
    </izvorni_sadrzaj>
    <derivirana_varijabla naziv="DomainObject.Predmet.SudioniciListNazivOIB_1">
      <item>, OIB 85821130368</item>
      <item>, OIB 88319947442</item>
      <item>, OIB 41680254755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138</properties:Words>
  <properties:Characters>720</properties:Characters>
  <properties:Lines>36</properties:Lines>
  <properties:Paragraphs>13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2017-06-16T07:04:00Z</dcterms:created>
  <dc:creator>Trgovacki sud</dc:creator>
  <cp:lastModifiedBy>wsadmin</cp:lastModifiedBy>
  <cp:lastPrinted>2017-06-29T06:00:00Z</cp:lastPrinted>
  <dcterms:modified xmlns:xsi="http://www.w3.org/2001/XMLSchema-instance" xsi:type="dcterms:W3CDTF">2017-08-02T11:33:00Z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