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cae364" w14:paraId="3cae364" w:rsidRDefault="00F95225" w:rsidP="00910611" w:rsidR="00F95225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95225" w:rsidP="00910611" w:rsidR="00F95225" w:rsidRPr="00F95225">
      <w:pPr>
        <w:rPr>
          <w:rFonts w:hAnsi="Times New Roman" w:ascii="Times New Roman"/>
          <w:b w:val="false"/>
        </w:rPr>
      </w:pPr>
      <w:r>
        <w:rPr>
          <w:rFonts w:eastAsia="MS Mincho" w:hAnsi="Times New Roman" w:ascii="Times New Roman"/>
          <w:b w:val="false"/>
        </w:rPr>
        <w:t xml:space="preserve">   </w:t>
      </w:r>
      <w:r w:rsidRPr="00F95225">
        <w:rPr>
          <w:rFonts w:eastAsia="MS Mincho" w:hAnsi="Times New Roman" w:ascii="Times New Roman"/>
          <w:b w:val="false"/>
        </w:rPr>
        <w:t>REPUBLIKA HRVATSKA</w:t>
      </w:r>
    </w:p>
    <w:p w:rsidRDefault="00F95225" w:rsidP="00910611" w:rsidR="00F95225" w:rsidRPr="00F95225">
      <w:pPr>
        <w:rPr>
          <w:rFonts w:hAnsi="Times New Roman" w:ascii="Times New Roman"/>
          <w:b w:val="false"/>
        </w:rPr>
      </w:pPr>
      <w:r w:rsidRPr="00F95225">
        <w:rPr>
          <w:rFonts w:eastAsia="MS Mincho" w:hAnsi="Times New Roman" w:ascii="Times New Roman"/>
          <w:b w:val="false"/>
        </w:rPr>
        <w:t>TRGOVAČKI SUD U RIJECI</w:t>
      </w:r>
    </w:p>
    <w:p w:rsidRDefault="00F95225" w:rsidR="00F95225">
      <w:pPr>
        <w:rPr>
          <w:rFonts w:eastAsia="MS Mincho" w:hAnsi="Times New Roman" w:ascii="Times New Roman"/>
          <w:b w:val="false"/>
        </w:rPr>
      </w:pPr>
      <w:r w:rsidRPr="00F95225">
        <w:rPr>
          <w:rFonts w:eastAsia="MS Mincho" w:hAnsi="Times New Roman" w:ascii="Times New Roman"/>
          <w:b w:val="false"/>
        </w:rPr>
        <w:t xml:space="preserve">    </w:t>
      </w:r>
      <w:r>
        <w:rPr>
          <w:rFonts w:eastAsia="MS Mincho" w:hAnsi="Times New Roman" w:ascii="Times New Roman"/>
          <w:b w:val="false"/>
        </w:rPr>
        <w:t xml:space="preserve"> </w:t>
      </w:r>
      <w:r w:rsidRPr="00F95225">
        <w:rPr>
          <w:rFonts w:eastAsia="MS Mincho" w:hAnsi="Times New Roman" w:ascii="Times New Roman"/>
          <w:b w:val="false"/>
        </w:rPr>
        <w:t xml:space="preserve"> Rijeka, Zadarska 1 i 3</w:t>
      </w:r>
    </w:p>
    <w:p w:rsidRDefault="00F95225" w:rsidR="00F95225" w:rsidRPr="00F95225">
      <w:pPr>
        <w:rPr>
          <w:rFonts w:eastAsia="MS Mincho" w:hAnsi="Times New Roman" w:ascii="Times New Roman"/>
          <w:b w:val="false"/>
        </w:rPr>
      </w:pPr>
    </w:p>
    <w:p w:rsidRDefault="00F95225" w:rsidP="00910611" w:rsidR="00F95225" w:rsidRPr="00910611"/>
    <w:p w:rsidRDefault="00714053" w:rsidP="00714053" w:rsidR="00714053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R E P U B L I K A   H R V A T S K A</w:t>
      </w:r>
    </w:p>
    <w:p w:rsidRDefault="00907BFA" w:rsidP="00714053" w:rsidR="00907BFA">
      <w:pPr>
        <w:jc w:val="center"/>
        <w:rPr>
          <w:rFonts w:hAnsi="Times New Roman" w:ascii="Times New Roman"/>
          <w:lang w:val="hr-HR"/>
        </w:rPr>
      </w:pPr>
    </w:p>
    <w:p w:rsidRDefault="00714053" w:rsidP="00714053" w:rsidR="00714053" w:rsidRPr="00714053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Z A K L J U Č A K</w:t>
      </w:r>
    </w:p>
    <w:p w:rsidRDefault="00072B26" w:rsidP="00072B26" w:rsidR="00072B26">
      <w:pPr>
        <w:jc w:val="both"/>
        <w:rPr>
          <w:rFonts w:hAnsi="Times New Roman" w:ascii="Times New Roman"/>
          <w:lang w:val="hr-HR"/>
        </w:rPr>
      </w:pPr>
    </w:p>
    <w:p w:rsidRDefault="000F7A5C" w:rsidP="00072B26" w:rsidR="000F7A5C">
      <w:pPr>
        <w:jc w:val="both"/>
        <w:rPr>
          <w:rFonts w:hAnsi="Times New Roman" w:ascii="Times New Roman"/>
          <w:lang w:val="hr-HR"/>
        </w:rPr>
      </w:pPr>
    </w:p>
    <w:p w:rsidRDefault="00072B26" w:rsidP="00317FF3" w:rsidR="001B4C0D" w:rsidRPr="00714053">
      <w:pPr>
        <w:ind w:firstLine="708"/>
        <w:jc w:val="both"/>
        <w:rPr>
          <w:rFonts w:hAnsi="Times New Roman" w:ascii="Times New Roman"/>
          <w:lang w:val="hr-HR"/>
        </w:rPr>
      </w:pPr>
      <w:r w:rsidRPr="00714053">
        <w:rPr>
          <w:rFonts w:hAnsi="Times New Roman" w:ascii="Times New Roman"/>
          <w:b w:val="false"/>
          <w:lang w:val="hr-HR"/>
        </w:rPr>
        <w:t xml:space="preserve">Trgovački sud u Rijeci, po stečajnom sucu Danieli Korlević, u stečajnom postupku </w:t>
      </w:r>
      <w:r w:rsidR="008F7C18" w:rsidRPr="008F7C18">
        <w:rPr>
          <w:rFonts w:hAnsi="Times New Roman" w:ascii="Times New Roman"/>
          <w:b w:val="false"/>
          <w:lang w:val="hr-HR"/>
        </w:rPr>
        <w:t xml:space="preserve">nad dužnikom </w:t>
      </w:r>
      <w:r w:rsidR="008F7C18" w:rsidRPr="008F7C18">
        <w:rPr>
          <w:rFonts w:hAnsi="Times New Roman" w:ascii="Times New Roman"/>
          <w:lang w:val="hr-HR"/>
        </w:rPr>
        <w:t>PIS MALOPRODAJA d.o.o. Kastav, Ćikovići 97</w:t>
      </w:r>
      <w:r w:rsidR="008F7C18">
        <w:rPr>
          <w:rFonts w:hAnsi="Times New Roman" w:ascii="Times New Roman"/>
          <w:lang w:val="hr-HR"/>
        </w:rPr>
        <w:t>,</w:t>
      </w:r>
      <w:r w:rsidR="00C97CE0" w:rsidRPr="00714053">
        <w:rPr>
          <w:rFonts w:hAnsi="Times New Roman" w:ascii="Times New Roman"/>
          <w:lang w:val="hr-HR"/>
        </w:rPr>
        <w:t xml:space="preserve"> </w:t>
      </w:r>
      <w:r w:rsidRPr="00714053">
        <w:rPr>
          <w:rFonts w:hAnsi="Times New Roman" w:ascii="Times New Roman"/>
          <w:b w:val="false"/>
          <w:lang w:val="hr-HR"/>
        </w:rPr>
        <w:t xml:space="preserve">temeljem čl. </w:t>
      </w:r>
      <w:smartTag w:element="metricconverter" w:uri="urn:schemas-microsoft-com:office:smarttags">
        <w:smartTagPr>
          <w:attr w:val="164. st" w:name="ProductID"/>
        </w:smartTagPr>
        <w:r w:rsidRPr="00714053">
          <w:rPr>
            <w:rFonts w:hAnsi="Times New Roman" w:ascii="Times New Roman"/>
            <w:b w:val="false"/>
            <w:lang w:val="hr-HR"/>
          </w:rPr>
          <w:t>164. st</w:t>
        </w:r>
      </w:smartTag>
      <w:r w:rsidRPr="00714053">
        <w:rPr>
          <w:rFonts w:hAnsi="Times New Roman" w:ascii="Times New Roman"/>
          <w:b w:val="false"/>
          <w:lang w:val="hr-HR"/>
        </w:rPr>
        <w:t xml:space="preserve">. 4. </w:t>
      </w:r>
      <w:r w:rsidR="001674A9" w:rsidRPr="001674A9">
        <w:rPr>
          <w:rFonts w:hAnsi="Times New Roman" w:ascii="Times New Roman"/>
          <w:b w:val="false"/>
          <w:lang w:val="hr-HR"/>
        </w:rPr>
        <w:t xml:space="preserve">Stečajnog zakona </w:t>
      </w:r>
      <w:r w:rsidR="001674A9" w:rsidRPr="001674A9">
        <w:rPr>
          <w:rFonts w:hAnsi="Times New Roman" w:ascii="Times New Roman"/>
          <w:b w:val="false"/>
          <w:bCs/>
          <w:lang w:val="hr-HR"/>
        </w:rPr>
        <w:t>(NN 44/96, 29/99, 129/00, 123/03, 197/03, 187/04, 82/06, 116/10</w:t>
      </w:r>
      <w:r w:rsidR="003E441C">
        <w:rPr>
          <w:rFonts w:hAnsi="Times New Roman" w:ascii="Times New Roman"/>
          <w:b w:val="false"/>
          <w:bCs/>
          <w:lang w:val="hr-HR"/>
        </w:rPr>
        <w:t xml:space="preserve"> i</w:t>
      </w:r>
      <w:r w:rsidR="001674A9" w:rsidRPr="001674A9">
        <w:rPr>
          <w:rFonts w:hAnsi="Times New Roman" w:ascii="Times New Roman"/>
          <w:b w:val="false"/>
          <w:bCs/>
          <w:lang w:val="hr-HR"/>
        </w:rPr>
        <w:t xml:space="preserve"> 25/12, dalje: SZ-a)</w:t>
      </w:r>
      <w:r w:rsidR="001674A9" w:rsidRPr="001674A9">
        <w:rPr>
          <w:rFonts w:hAnsi="Times New Roman" w:ascii="Times New Roman"/>
          <w:b w:val="false"/>
          <w:lang w:val="hr-HR"/>
        </w:rPr>
        <w:t xml:space="preserve">, </w:t>
      </w:r>
      <w:r w:rsidRPr="00714053">
        <w:rPr>
          <w:rFonts w:hAnsi="Times New Roman" w:ascii="Times New Roman"/>
          <w:b w:val="false"/>
          <w:lang w:val="hr-HR"/>
        </w:rPr>
        <w:t>dana</w:t>
      </w:r>
      <w:r w:rsidR="00735256" w:rsidRPr="00714053">
        <w:rPr>
          <w:rFonts w:hAnsi="Times New Roman" w:ascii="Times New Roman"/>
          <w:b w:val="false"/>
          <w:lang w:val="hr-HR"/>
        </w:rPr>
        <w:t xml:space="preserve"> </w:t>
      </w:r>
      <w:r w:rsidR="007E70B9">
        <w:rPr>
          <w:rFonts w:hAnsi="Times New Roman" w:ascii="Times New Roman"/>
          <w:b w:val="false"/>
          <w:lang w:val="hr-HR"/>
        </w:rPr>
        <w:t>12. siječnja</w:t>
      </w:r>
      <w:r w:rsidR="00907BFA">
        <w:rPr>
          <w:rFonts w:hAnsi="Times New Roman" w:ascii="Times New Roman"/>
          <w:b w:val="false"/>
          <w:lang w:val="hr-HR"/>
        </w:rPr>
        <w:t xml:space="preserve"> </w:t>
      </w:r>
      <w:r w:rsidR="00735256" w:rsidRPr="00714053">
        <w:rPr>
          <w:rFonts w:hAnsi="Times New Roman" w:ascii="Times New Roman"/>
          <w:b w:val="false"/>
          <w:lang w:val="hr-HR"/>
        </w:rPr>
        <w:t>201</w:t>
      </w:r>
      <w:r w:rsidR="007E70B9">
        <w:rPr>
          <w:rFonts w:hAnsi="Times New Roman" w:ascii="Times New Roman"/>
          <w:b w:val="false"/>
          <w:lang w:val="hr-HR"/>
        </w:rPr>
        <w:t>6</w:t>
      </w:r>
      <w:r w:rsidR="00C97CE0" w:rsidRPr="00714053">
        <w:rPr>
          <w:rFonts w:hAnsi="Times New Roman" w:ascii="Times New Roman"/>
          <w:b w:val="false"/>
          <w:lang w:val="hr-HR"/>
        </w:rPr>
        <w:t>.</w:t>
      </w:r>
      <w:r w:rsidRPr="00714053">
        <w:rPr>
          <w:rFonts w:hAnsi="Times New Roman" w:ascii="Times New Roman"/>
          <w:b w:val="false"/>
          <w:lang w:val="hr-HR"/>
        </w:rPr>
        <w:t xml:space="preserve"> godine </w:t>
      </w:r>
    </w:p>
    <w:p w:rsidRDefault="00DB7321" w:rsidP="00072B26" w:rsidR="00DB7321">
      <w:pPr>
        <w:jc w:val="center"/>
        <w:rPr>
          <w:rFonts w:hAnsi="Times New Roman" w:ascii="Times New Roman"/>
          <w:lang w:val="hr-HR"/>
        </w:rPr>
      </w:pPr>
    </w:p>
    <w:p w:rsidRDefault="000F7A5C" w:rsidP="00072B26" w:rsidR="000F7A5C" w:rsidRPr="00714053">
      <w:pPr>
        <w:jc w:val="center"/>
        <w:rPr>
          <w:rFonts w:hAnsi="Times New Roman" w:ascii="Times New Roman"/>
          <w:lang w:val="hr-HR"/>
        </w:rPr>
      </w:pPr>
    </w:p>
    <w:p w:rsidRDefault="00072B26" w:rsidP="00317FF3" w:rsidR="00317FF3">
      <w:pPr>
        <w:jc w:val="center"/>
        <w:rPr>
          <w:rFonts w:hAnsi="Times New Roman" w:ascii="Times New Roman"/>
          <w:lang w:val="hr-HR"/>
        </w:rPr>
      </w:pPr>
      <w:r w:rsidRPr="00317FF3">
        <w:rPr>
          <w:rFonts w:hAnsi="Times New Roman" w:ascii="Times New Roman"/>
          <w:lang w:val="hr-HR"/>
        </w:rPr>
        <w:t>z a k l j u č</w:t>
      </w:r>
      <w:r w:rsidR="00714053" w:rsidRPr="00317FF3">
        <w:rPr>
          <w:rFonts w:hAnsi="Times New Roman" w:ascii="Times New Roman"/>
          <w:lang w:val="hr-HR"/>
        </w:rPr>
        <w:t xml:space="preserve"> i o </w:t>
      </w:r>
      <w:r w:rsidR="00DB7321" w:rsidRPr="00317FF3">
        <w:rPr>
          <w:rFonts w:hAnsi="Times New Roman" w:ascii="Times New Roman"/>
          <w:lang w:val="hr-HR"/>
        </w:rPr>
        <w:t xml:space="preserve">  </w:t>
      </w:r>
      <w:r w:rsidR="00714053" w:rsidRPr="00317FF3">
        <w:rPr>
          <w:rFonts w:hAnsi="Times New Roman" w:ascii="Times New Roman"/>
          <w:lang w:val="hr-HR"/>
        </w:rPr>
        <w:t xml:space="preserve"> j e</w:t>
      </w:r>
    </w:p>
    <w:p w:rsidRDefault="00317FF3" w:rsidP="00317FF3" w:rsidR="00317FF3">
      <w:pPr>
        <w:jc w:val="center"/>
        <w:rPr>
          <w:rFonts w:hAnsi="Times New Roman" w:ascii="Times New Roman"/>
          <w:lang w:val="hr-HR"/>
        </w:rPr>
      </w:pPr>
    </w:p>
    <w:p w:rsidRDefault="000F7A5C" w:rsidP="00317FF3" w:rsidR="000F7A5C">
      <w:pPr>
        <w:jc w:val="center"/>
        <w:rPr>
          <w:rFonts w:hAnsi="Times New Roman" w:ascii="Times New Roman"/>
          <w:lang w:val="hr-HR"/>
        </w:rPr>
      </w:pPr>
    </w:p>
    <w:p w:rsidRDefault="00072B26" w:rsidP="000F7A5C" w:rsidR="00525149" w:rsidRPr="000F7A5C">
      <w:pPr>
        <w:pStyle w:val="Odlomakpopisa"/>
        <w:numPr>
          <w:ilvl w:val="0"/>
          <w:numId w:val="19"/>
        </w:numPr>
        <w:jc w:val="both"/>
        <w:rPr>
          <w:rFonts w:hAnsi="Times New Roman" w:ascii="Times New Roman"/>
          <w:b w:val="false"/>
          <w:lang w:val="hr-HR"/>
        </w:rPr>
      </w:pPr>
      <w:r w:rsidRPr="000F7A5C">
        <w:rPr>
          <w:rFonts w:hAnsi="Times New Roman" w:ascii="Times New Roman"/>
          <w:b w:val="false"/>
          <w:lang w:val="hr-HR"/>
        </w:rPr>
        <w:t>Utvrđena vrijednost nekretnin</w:t>
      </w:r>
      <w:r w:rsidR="000F7A5C" w:rsidRPr="000F7A5C">
        <w:rPr>
          <w:rFonts w:hAnsi="Times New Roman" w:ascii="Times New Roman"/>
          <w:b w:val="false"/>
          <w:lang w:val="hr-HR"/>
        </w:rPr>
        <w:t>a</w:t>
      </w:r>
      <w:r w:rsidRPr="000F7A5C">
        <w:rPr>
          <w:rFonts w:hAnsi="Times New Roman" w:ascii="Times New Roman"/>
          <w:b w:val="false"/>
          <w:lang w:val="hr-HR"/>
        </w:rPr>
        <w:t xml:space="preserve"> stečajnog dužnika </w:t>
      </w:r>
      <w:r w:rsidR="00525149" w:rsidRPr="000F7A5C">
        <w:rPr>
          <w:rFonts w:hAnsi="Times New Roman" w:ascii="Times New Roman"/>
          <w:b w:val="false"/>
          <w:lang w:val="hr-HR"/>
        </w:rPr>
        <w:t>upisanih u zemljišnim knjigama Općinskog suda u Splitu</w:t>
      </w:r>
      <w:r w:rsidR="000F7A5C" w:rsidRPr="000F7A5C">
        <w:rPr>
          <w:rFonts w:hAnsi="Times New Roman" w:ascii="Times New Roman"/>
          <w:b w:val="false"/>
          <w:lang w:val="hr-HR"/>
        </w:rPr>
        <w:t>:</w:t>
      </w:r>
    </w:p>
    <w:p w:rsidRDefault="000F7A5C" w:rsidP="000F7A5C" w:rsidR="000F7A5C" w:rsidRPr="000F7A5C">
      <w:pPr>
        <w:pStyle w:val="Odlomakpopisa"/>
        <w:ind w:left="1080"/>
        <w:jc w:val="both"/>
        <w:rPr>
          <w:rFonts w:hAnsi="Times New Roman" w:ascii="Times New Roman"/>
          <w:b w:val="false"/>
          <w:lang w:val="hr-HR"/>
        </w:rPr>
      </w:pPr>
    </w:p>
    <w:p w:rsidRDefault="00525149" w:rsidP="00525149" w:rsidR="00525149" w:rsidRPr="00525149">
      <w:pPr>
        <w:numPr>
          <w:ilvl w:val="0"/>
          <w:numId w:val="16"/>
        </w:numPr>
        <w:jc w:val="both"/>
        <w:rPr>
          <w:rFonts w:hAnsi="Times New Roman" w:ascii="Times New Roman"/>
          <w:b w:val="false"/>
          <w:lang w:val="hr-HR"/>
        </w:rPr>
      </w:pPr>
      <w:r w:rsidRPr="00525149">
        <w:rPr>
          <w:rFonts w:hAnsi="Times New Roman" w:ascii="Times New Roman"/>
          <w:b w:val="false"/>
          <w:lang w:val="hr-HR"/>
        </w:rPr>
        <w:t xml:space="preserve">1. ZGR. 1096/3, kuća na Dobri, površine 1637 m2, </w:t>
      </w:r>
      <w:r w:rsidRPr="00525149">
        <w:rPr>
          <w:rFonts w:hAnsi="Times New Roman" w:ascii="Times New Roman"/>
          <w:lang w:val="hr-HR"/>
        </w:rPr>
        <w:t>9. etaža, 398/6502</w:t>
      </w:r>
      <w:r w:rsidRPr="00525149">
        <w:rPr>
          <w:rFonts w:hAnsi="Times New Roman" w:ascii="Times New Roman"/>
          <w:b w:val="false"/>
          <w:lang w:val="hr-HR"/>
        </w:rPr>
        <w:t>, 1. dijela povezanih s poslovnim prostorom označen kao A3, ukupne neto površine 397,78 m2, na III. katu, upisane u zk.ul.17358, podulošku 9, k.o. Split;</w:t>
      </w:r>
    </w:p>
    <w:p w:rsidRDefault="00525149" w:rsidP="00525149" w:rsidR="00525149" w:rsidRPr="00525149">
      <w:pPr>
        <w:numPr>
          <w:ilvl w:val="0"/>
          <w:numId w:val="16"/>
        </w:numPr>
        <w:jc w:val="both"/>
        <w:rPr>
          <w:rFonts w:hAnsi="Times New Roman" w:ascii="Times New Roman"/>
          <w:b w:val="false"/>
          <w:lang w:val="hr-HR"/>
        </w:rPr>
      </w:pPr>
      <w:r w:rsidRPr="00525149">
        <w:rPr>
          <w:rFonts w:hAnsi="Times New Roman" w:ascii="Times New Roman"/>
          <w:b w:val="false"/>
          <w:lang w:val="hr-HR"/>
        </w:rPr>
        <w:t xml:space="preserve">1. ZGR. 1096/3, kuća na Dobri, površine 1637 m2, </w:t>
      </w:r>
      <w:r w:rsidRPr="00525149">
        <w:rPr>
          <w:rFonts w:hAnsi="Times New Roman" w:ascii="Times New Roman"/>
          <w:lang w:val="hr-HR"/>
        </w:rPr>
        <w:t>10. etaža, 245/6502</w:t>
      </w:r>
      <w:r w:rsidRPr="00525149">
        <w:rPr>
          <w:rFonts w:hAnsi="Times New Roman" w:ascii="Times New Roman"/>
          <w:b w:val="false"/>
          <w:lang w:val="hr-HR"/>
        </w:rPr>
        <w:t>, 1. dijela povezanih s poslovnim prostorom označen kao B3, ukupne neto površine 245,03 m2, na III. katu, upisane u zk.ul. 17358, podulošku 10, k.o. Split;</w:t>
      </w:r>
    </w:p>
    <w:p w:rsidRDefault="00525149" w:rsidP="00525149" w:rsidR="00525149" w:rsidRPr="00525149">
      <w:pPr>
        <w:numPr>
          <w:ilvl w:val="0"/>
          <w:numId w:val="16"/>
        </w:numPr>
        <w:jc w:val="both"/>
        <w:rPr>
          <w:rFonts w:hAnsi="Times New Roman" w:ascii="Times New Roman"/>
          <w:b w:val="false"/>
          <w:lang w:val="hr-HR"/>
        </w:rPr>
      </w:pPr>
      <w:r w:rsidRPr="00525149">
        <w:rPr>
          <w:rFonts w:hAnsi="Times New Roman" w:ascii="Times New Roman"/>
          <w:b w:val="false"/>
          <w:lang w:val="hr-HR"/>
        </w:rPr>
        <w:t xml:space="preserve">1. ZGR. 1096/3, kuća na Dobri, površine 1637 m2, </w:t>
      </w:r>
      <w:r w:rsidRPr="00525149">
        <w:rPr>
          <w:rFonts w:hAnsi="Times New Roman" w:ascii="Times New Roman"/>
          <w:lang w:val="hr-HR"/>
        </w:rPr>
        <w:t>11. etaža, 70/6502</w:t>
      </w:r>
      <w:r w:rsidRPr="00525149">
        <w:rPr>
          <w:rFonts w:hAnsi="Times New Roman" w:ascii="Times New Roman"/>
          <w:b w:val="false"/>
          <w:lang w:val="hr-HR"/>
        </w:rPr>
        <w:t>, 1. dijela povezanih s poslovnim prostorom označen kao C3, ukupne neto površine 69,80 m2, na III. katu, upisane u zk.ul. 17358, podulošku 11, k.o. Split;</w:t>
      </w:r>
    </w:p>
    <w:p w:rsidRDefault="00525149" w:rsidP="00525149" w:rsidR="00525149" w:rsidRPr="00525149">
      <w:pPr>
        <w:numPr>
          <w:ilvl w:val="0"/>
          <w:numId w:val="16"/>
        </w:numPr>
        <w:jc w:val="both"/>
        <w:rPr>
          <w:rFonts w:hAnsi="Times New Roman" w:ascii="Times New Roman"/>
          <w:b w:val="false"/>
          <w:lang w:val="hr-HR"/>
        </w:rPr>
      </w:pPr>
      <w:r w:rsidRPr="00525149">
        <w:rPr>
          <w:rFonts w:hAnsi="Times New Roman" w:ascii="Times New Roman"/>
          <w:b w:val="false"/>
          <w:lang w:val="hr-HR"/>
        </w:rPr>
        <w:t xml:space="preserve">1. ZGR. 1096/3, kuća na Dobri, površine 1637 m2, </w:t>
      </w:r>
      <w:r w:rsidRPr="00525149">
        <w:rPr>
          <w:rFonts w:hAnsi="Times New Roman" w:ascii="Times New Roman"/>
          <w:lang w:val="hr-HR"/>
        </w:rPr>
        <w:t>12. etaža, 53/6502</w:t>
      </w:r>
      <w:r w:rsidRPr="00525149">
        <w:rPr>
          <w:rFonts w:hAnsi="Times New Roman" w:ascii="Times New Roman"/>
          <w:b w:val="false"/>
          <w:lang w:val="hr-HR"/>
        </w:rPr>
        <w:t>, 1. dijela povezanih s poslovnim prostorom označen kao F3, ukupne neto površine 53,52 m2, na III. katu, upisane u zk.ul. 17358, podulošku 12, k.o. Split;</w:t>
      </w:r>
    </w:p>
    <w:p w:rsidRDefault="00525149" w:rsidP="00525149" w:rsidR="00525149" w:rsidRPr="00525149">
      <w:pPr>
        <w:numPr>
          <w:ilvl w:val="0"/>
          <w:numId w:val="16"/>
        </w:numPr>
        <w:jc w:val="both"/>
        <w:rPr>
          <w:rFonts w:hAnsi="Times New Roman" w:ascii="Times New Roman"/>
          <w:b w:val="false"/>
          <w:lang w:val="hr-HR"/>
        </w:rPr>
      </w:pPr>
      <w:r w:rsidRPr="00525149">
        <w:rPr>
          <w:rFonts w:hAnsi="Times New Roman" w:ascii="Times New Roman"/>
          <w:b w:val="false"/>
          <w:lang w:val="hr-HR"/>
        </w:rPr>
        <w:t xml:space="preserve">1. ZGR. 1096/3, kuća na Dobri, površine 1637 m2, </w:t>
      </w:r>
      <w:r w:rsidRPr="00525149">
        <w:rPr>
          <w:rFonts w:hAnsi="Times New Roman" w:ascii="Times New Roman"/>
          <w:lang w:val="hr-HR"/>
        </w:rPr>
        <w:t>13. etaža, 26/6502</w:t>
      </w:r>
      <w:r w:rsidRPr="00525149">
        <w:rPr>
          <w:rFonts w:hAnsi="Times New Roman" w:ascii="Times New Roman"/>
          <w:b w:val="false"/>
          <w:lang w:val="hr-HR"/>
        </w:rPr>
        <w:t>, 1. dijela povezanih sa skladišnim prostorom označen kao G2, ukupne neto površine 25,52 m2, na II. katu, upisane u zk.ul. 17358, podulošku 13, k.o. Split;</w:t>
      </w:r>
    </w:p>
    <w:p w:rsidRDefault="00525149" w:rsidP="00525149" w:rsidR="00525149" w:rsidRPr="00525149">
      <w:pPr>
        <w:numPr>
          <w:ilvl w:val="0"/>
          <w:numId w:val="16"/>
        </w:numPr>
        <w:jc w:val="both"/>
        <w:rPr>
          <w:rFonts w:hAnsi="Times New Roman" w:ascii="Times New Roman"/>
          <w:b w:val="false"/>
          <w:lang w:val="hr-HR"/>
        </w:rPr>
      </w:pPr>
      <w:r w:rsidRPr="00525149">
        <w:rPr>
          <w:rFonts w:hAnsi="Times New Roman" w:ascii="Times New Roman"/>
          <w:b w:val="false"/>
          <w:lang w:val="hr-HR"/>
        </w:rPr>
        <w:lastRenderedPageBreak/>
        <w:t xml:space="preserve">1. ZGR. 1096/3, kuća na Dobri, površine 1637 m2, </w:t>
      </w:r>
      <w:r w:rsidRPr="00525149">
        <w:rPr>
          <w:rFonts w:hAnsi="Times New Roman" w:ascii="Times New Roman"/>
          <w:lang w:val="hr-HR"/>
        </w:rPr>
        <w:t>14. etaža, 443/6502</w:t>
      </w:r>
      <w:r w:rsidRPr="00525149">
        <w:rPr>
          <w:rFonts w:hAnsi="Times New Roman" w:ascii="Times New Roman"/>
          <w:b w:val="false"/>
          <w:lang w:val="hr-HR"/>
        </w:rPr>
        <w:t>, 1. dijela povezanih s poslovnim prostorom označen kao AN koji se sastoji od poslovnog prostora, predprostora, sanitarnog čvora, površine 250,47 m2 i prohodne terase površine 192,07 m2, ukupne neto površine 442,52 m2, na etaži nadgrađa u ¼ dijela, upisana u zk.ul. 17358, podulošku 14, k.o. Split;</w:t>
      </w:r>
    </w:p>
    <w:p w:rsidRDefault="003E441C" w:rsidP="00317FF3" w:rsidR="00AC662B" w:rsidRPr="003E441C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1674A9" w:rsidRPr="003E441C">
        <w:rPr>
          <w:rFonts w:hAnsi="Times New Roman" w:ascii="Times New Roman"/>
          <w:lang w:val="hr-HR"/>
        </w:rPr>
        <w:t xml:space="preserve">iznosi </w:t>
      </w:r>
      <w:r w:rsidRPr="003E441C">
        <w:rPr>
          <w:rFonts w:hAnsi="Times New Roman" w:ascii="Times New Roman"/>
          <w:lang w:val="hr-HR"/>
        </w:rPr>
        <w:t>11.894.651,66</w:t>
      </w:r>
      <w:r w:rsidR="001674A9" w:rsidRPr="003E441C">
        <w:rPr>
          <w:rFonts w:hAnsi="Times New Roman" w:ascii="Times New Roman"/>
          <w:lang w:val="hr-HR"/>
        </w:rPr>
        <w:t xml:space="preserve"> kn. </w:t>
      </w:r>
    </w:p>
    <w:p w:rsidRDefault="001674A9" w:rsidP="00072B26" w:rsidR="00EA3A4A" w:rsidRPr="00714053">
      <w:p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 </w:t>
      </w:r>
    </w:p>
    <w:p w:rsidRDefault="00072B26" w:rsidP="00072B26" w:rsidR="00072B26" w:rsidRPr="00714053">
      <w:pPr>
        <w:jc w:val="both"/>
        <w:rPr>
          <w:rFonts w:hAnsi="Times New Roman" w:ascii="Times New Roman"/>
          <w:b w:val="false"/>
          <w:lang w:val="hr-HR"/>
        </w:rPr>
      </w:pPr>
      <w:r w:rsidRPr="00714053">
        <w:rPr>
          <w:rFonts w:hAnsi="Times New Roman" w:ascii="Times New Roman"/>
          <w:b w:val="false"/>
          <w:lang w:val="hr-HR"/>
        </w:rPr>
        <w:t xml:space="preserve">II. </w:t>
      </w:r>
      <w:r w:rsidR="00317FF3">
        <w:rPr>
          <w:rFonts w:hAnsi="Times New Roman" w:ascii="Times New Roman"/>
          <w:b w:val="false"/>
          <w:lang w:val="hr-HR"/>
        </w:rPr>
        <w:tab/>
      </w:r>
      <w:r w:rsidRPr="00714053">
        <w:rPr>
          <w:rFonts w:hAnsi="Times New Roman" w:ascii="Times New Roman"/>
          <w:b w:val="false"/>
          <w:lang w:val="hr-HR"/>
        </w:rPr>
        <w:t>Prodaja nekretnin</w:t>
      </w:r>
      <w:r w:rsidR="003E441C">
        <w:rPr>
          <w:rFonts w:hAnsi="Times New Roman" w:ascii="Times New Roman"/>
          <w:b w:val="false"/>
          <w:lang w:val="hr-HR"/>
        </w:rPr>
        <w:t>a</w:t>
      </w:r>
      <w:r w:rsidRPr="00714053">
        <w:rPr>
          <w:rFonts w:hAnsi="Times New Roman" w:ascii="Times New Roman"/>
          <w:b w:val="false"/>
          <w:lang w:val="hr-HR"/>
        </w:rPr>
        <w:t xml:space="preserve"> iz točke I. ovog zaključka obavit će se usmenom javnom dražbom uz odgovarajuću primjenu propisa o ovrsi kojima je uređena ovrha na nekretnini.</w:t>
      </w:r>
    </w:p>
    <w:p w:rsidRDefault="00317FF3" w:rsidP="00317FF3" w:rsidR="00317FF3">
      <w:pPr>
        <w:jc w:val="both"/>
        <w:rPr>
          <w:rFonts w:hAnsi="Times New Roman" w:ascii="Times New Roman"/>
          <w:b w:val="false"/>
          <w:lang w:val="hr-HR"/>
        </w:rPr>
      </w:pPr>
    </w:p>
    <w:p w:rsidRDefault="00072B26" w:rsidP="00317FF3" w:rsidR="00072B26" w:rsidRPr="00714053">
      <w:pPr>
        <w:jc w:val="both"/>
        <w:rPr>
          <w:rFonts w:hAnsi="Times New Roman" w:ascii="Times New Roman"/>
          <w:b w:val="false"/>
          <w:lang w:val="hr-HR"/>
        </w:rPr>
      </w:pPr>
      <w:r w:rsidRPr="00714053">
        <w:rPr>
          <w:rFonts w:hAnsi="Times New Roman" w:ascii="Times New Roman"/>
          <w:b w:val="false"/>
          <w:lang w:val="hr-HR"/>
        </w:rPr>
        <w:t xml:space="preserve">III. </w:t>
      </w:r>
      <w:r w:rsidR="00317FF3">
        <w:rPr>
          <w:rFonts w:hAnsi="Times New Roman" w:ascii="Times New Roman"/>
          <w:b w:val="false"/>
          <w:lang w:val="hr-HR"/>
        </w:rPr>
        <w:tab/>
      </w:r>
      <w:r w:rsidRPr="00714053">
        <w:rPr>
          <w:rFonts w:hAnsi="Times New Roman" w:ascii="Times New Roman"/>
          <w:b w:val="false"/>
          <w:lang w:val="hr-HR"/>
        </w:rPr>
        <w:t xml:space="preserve">Ročište za prodaju održat će se dana </w:t>
      </w:r>
    </w:p>
    <w:p w:rsidRDefault="00072B26" w:rsidP="00072B26" w:rsidR="00072B26" w:rsidRPr="00714053">
      <w:pPr>
        <w:jc w:val="center"/>
        <w:rPr>
          <w:rFonts w:hAnsi="Times New Roman" w:ascii="Times New Roman"/>
          <w:lang w:val="hr-HR"/>
        </w:rPr>
      </w:pPr>
    </w:p>
    <w:p w:rsidRDefault="007E70B9" w:rsidP="00072B26" w:rsidR="00072B26" w:rsidRPr="00714053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24. veljače</w:t>
      </w:r>
      <w:r w:rsidR="00B339FA">
        <w:rPr>
          <w:rFonts w:hAnsi="Times New Roman" w:ascii="Times New Roman"/>
          <w:lang w:val="hr-HR"/>
        </w:rPr>
        <w:t xml:space="preserve"> 2016</w:t>
      </w:r>
      <w:r w:rsidR="00317FF3">
        <w:rPr>
          <w:rFonts w:hAnsi="Times New Roman" w:ascii="Times New Roman"/>
          <w:lang w:val="hr-HR"/>
        </w:rPr>
        <w:t xml:space="preserve">. </w:t>
      </w:r>
      <w:r w:rsidR="007725BF" w:rsidRPr="00714053">
        <w:rPr>
          <w:rFonts w:hAnsi="Times New Roman" w:ascii="Times New Roman"/>
          <w:lang w:val="hr-HR"/>
        </w:rPr>
        <w:t>g</w:t>
      </w:r>
      <w:r w:rsidR="00B339FA">
        <w:rPr>
          <w:rFonts w:hAnsi="Times New Roman" w:ascii="Times New Roman"/>
          <w:lang w:val="hr-HR"/>
        </w:rPr>
        <w:t>odine</w:t>
      </w:r>
      <w:r w:rsidR="00072B26" w:rsidRPr="00714053">
        <w:rPr>
          <w:rFonts w:hAnsi="Times New Roman" w:ascii="Times New Roman"/>
          <w:lang w:val="hr-HR"/>
        </w:rPr>
        <w:t xml:space="preserve"> u </w:t>
      </w:r>
      <w:r w:rsidR="000F1664">
        <w:rPr>
          <w:rFonts w:hAnsi="Times New Roman" w:ascii="Times New Roman"/>
          <w:lang w:val="hr-HR"/>
        </w:rPr>
        <w:t>1</w:t>
      </w:r>
      <w:r w:rsidR="001836D2">
        <w:rPr>
          <w:rFonts w:hAnsi="Times New Roman" w:ascii="Times New Roman"/>
          <w:lang w:val="hr-HR"/>
        </w:rPr>
        <w:t>0</w:t>
      </w:r>
      <w:r w:rsidR="00072B26" w:rsidRPr="00714053">
        <w:rPr>
          <w:rFonts w:hAnsi="Times New Roman" w:ascii="Times New Roman"/>
          <w:lang w:val="hr-HR"/>
        </w:rPr>
        <w:t xml:space="preserve">:00 sati </w:t>
      </w:r>
    </w:p>
    <w:p w:rsidRDefault="00072B26" w:rsidP="00072B26" w:rsidR="00072B26">
      <w:pPr>
        <w:jc w:val="center"/>
        <w:rPr>
          <w:rFonts w:hAnsi="Times New Roman" w:ascii="Times New Roman"/>
          <w:lang w:val="hr-HR"/>
        </w:rPr>
      </w:pPr>
      <w:r w:rsidRPr="00714053">
        <w:rPr>
          <w:rFonts w:hAnsi="Times New Roman" w:ascii="Times New Roman"/>
          <w:lang w:val="hr-HR"/>
        </w:rPr>
        <w:t xml:space="preserve">Trgovački sud </w:t>
      </w:r>
      <w:r w:rsidR="00DB7321">
        <w:rPr>
          <w:rFonts w:hAnsi="Times New Roman" w:ascii="Times New Roman"/>
          <w:lang w:val="hr-HR"/>
        </w:rPr>
        <w:t>u Rijeci</w:t>
      </w:r>
    </w:p>
    <w:p w:rsidRDefault="001674A9" w:rsidP="00072B26" w:rsidR="001674A9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Zadarska 1 i 3</w:t>
      </w:r>
    </w:p>
    <w:p w:rsidRDefault="003E441C" w:rsidP="00072B26" w:rsidR="003E441C" w:rsidRPr="00714053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sudnica 2</w:t>
      </w:r>
      <w:r w:rsidR="00B339FA">
        <w:rPr>
          <w:rFonts w:hAnsi="Times New Roman" w:ascii="Times New Roman"/>
          <w:lang w:val="hr-HR"/>
        </w:rPr>
        <w:t>,</w:t>
      </w:r>
      <w:r w:rsidR="00B339FA" w:rsidRPr="00B339FA">
        <w:rPr>
          <w:rFonts w:hAnsi="Times New Roman" w:ascii="Times New Roman"/>
          <w:lang w:val="hr-HR"/>
        </w:rPr>
        <w:t xml:space="preserve"> </w:t>
      </w:r>
      <w:r w:rsidR="00B339FA">
        <w:rPr>
          <w:rFonts w:hAnsi="Times New Roman" w:ascii="Times New Roman"/>
          <w:lang w:val="hr-HR"/>
        </w:rPr>
        <w:t>I. kat</w:t>
      </w:r>
    </w:p>
    <w:p w:rsidRDefault="001674A9" w:rsidP="001674A9" w:rsidR="001674A9" w:rsidRPr="00714053">
      <w:pPr>
        <w:ind w:left="360"/>
        <w:rPr>
          <w:rFonts w:hAnsi="Times New Roman" w:ascii="Times New Roman"/>
          <w:lang w:val="hr-HR"/>
        </w:rPr>
      </w:pPr>
    </w:p>
    <w:p w:rsidRDefault="00072B26" w:rsidP="00072B26" w:rsidR="00072B26" w:rsidRPr="00714053">
      <w:pPr>
        <w:jc w:val="both"/>
        <w:rPr>
          <w:rFonts w:hAnsi="Times New Roman" w:ascii="Times New Roman"/>
          <w:b w:val="false"/>
          <w:lang w:val="hr-HR"/>
        </w:rPr>
      </w:pPr>
      <w:r w:rsidRPr="00714053">
        <w:rPr>
          <w:rFonts w:hAnsi="Times New Roman" w:ascii="Times New Roman"/>
          <w:b w:val="false"/>
          <w:lang w:val="hr-HR"/>
        </w:rPr>
        <w:t xml:space="preserve">IV. </w:t>
      </w:r>
      <w:r w:rsidR="00317FF3">
        <w:rPr>
          <w:rFonts w:hAnsi="Times New Roman" w:ascii="Times New Roman"/>
          <w:b w:val="false"/>
          <w:lang w:val="hr-HR"/>
        </w:rPr>
        <w:tab/>
      </w:r>
      <w:r w:rsidRPr="00714053">
        <w:rPr>
          <w:rFonts w:hAnsi="Times New Roman" w:ascii="Times New Roman"/>
          <w:b w:val="false"/>
          <w:lang w:val="hr-HR"/>
        </w:rPr>
        <w:t>Ov</w:t>
      </w:r>
      <w:r w:rsidR="00317FF3">
        <w:rPr>
          <w:rFonts w:hAnsi="Times New Roman" w:ascii="Times New Roman"/>
          <w:b w:val="false"/>
          <w:lang w:val="hr-HR"/>
        </w:rPr>
        <w:t>aj zaključak</w:t>
      </w:r>
      <w:r w:rsidRPr="00714053">
        <w:rPr>
          <w:rFonts w:hAnsi="Times New Roman" w:ascii="Times New Roman"/>
          <w:b w:val="false"/>
          <w:lang w:val="hr-HR"/>
        </w:rPr>
        <w:t xml:space="preserve"> bit će objavljen na oglasnoj ploči suda</w:t>
      </w:r>
      <w:r w:rsidR="008B7B31" w:rsidRPr="00714053">
        <w:rPr>
          <w:rFonts w:hAnsi="Times New Roman" w:ascii="Times New Roman"/>
          <w:b w:val="false"/>
          <w:lang w:val="hr-HR"/>
        </w:rPr>
        <w:t>,</w:t>
      </w:r>
      <w:r w:rsidRPr="00714053">
        <w:rPr>
          <w:rFonts w:hAnsi="Times New Roman" w:ascii="Times New Roman"/>
          <w:b w:val="false"/>
          <w:lang w:val="hr-HR"/>
        </w:rPr>
        <w:t xml:space="preserve"> </w:t>
      </w:r>
      <w:r w:rsidR="008B7B31" w:rsidRPr="00714053">
        <w:rPr>
          <w:rFonts w:hAnsi="Times New Roman" w:ascii="Times New Roman"/>
          <w:b w:val="false"/>
          <w:lang w:val="hr-HR"/>
        </w:rPr>
        <w:t>na stranicama w</w:t>
      </w:r>
      <w:r w:rsidRPr="00714053">
        <w:rPr>
          <w:rFonts w:hAnsi="Times New Roman" w:ascii="Times New Roman"/>
          <w:b w:val="false"/>
          <w:lang w:val="hr-HR"/>
        </w:rPr>
        <w:t>eb stečaj</w:t>
      </w:r>
      <w:r w:rsidR="00540A7C">
        <w:rPr>
          <w:rFonts w:hAnsi="Times New Roman" w:ascii="Times New Roman"/>
          <w:b w:val="false"/>
          <w:lang w:val="hr-HR"/>
        </w:rPr>
        <w:t xml:space="preserve">, </w:t>
      </w:r>
      <w:r w:rsidR="00B9387B" w:rsidRPr="00714053">
        <w:rPr>
          <w:rFonts w:hAnsi="Times New Roman" w:ascii="Times New Roman"/>
          <w:b w:val="false"/>
          <w:lang w:val="hr-HR"/>
        </w:rPr>
        <w:t>Hrvatske gospodarske komore</w:t>
      </w:r>
      <w:r w:rsidR="00540A7C">
        <w:rPr>
          <w:rFonts w:hAnsi="Times New Roman" w:ascii="Times New Roman"/>
          <w:b w:val="false"/>
          <w:lang w:val="hr-HR"/>
        </w:rPr>
        <w:t xml:space="preserve"> i sredstvima javnog priopćavanja.</w:t>
      </w:r>
    </w:p>
    <w:p w:rsidRDefault="00B9387B" w:rsidP="00072B26" w:rsidR="00B9387B" w:rsidRPr="00714053">
      <w:pPr>
        <w:jc w:val="both"/>
        <w:rPr>
          <w:rFonts w:hAnsi="Times New Roman" w:ascii="Times New Roman"/>
          <w:b w:val="false"/>
          <w:lang w:val="hr-HR"/>
        </w:rPr>
      </w:pPr>
    </w:p>
    <w:p w:rsidRDefault="00072B26" w:rsidP="00072B26" w:rsidR="00072B26" w:rsidRPr="00714053">
      <w:pPr>
        <w:jc w:val="both"/>
        <w:rPr>
          <w:rFonts w:hAnsi="Times New Roman" w:ascii="Times New Roman"/>
          <w:b w:val="false"/>
          <w:lang w:val="hr-HR"/>
        </w:rPr>
      </w:pPr>
      <w:r w:rsidRPr="00714053">
        <w:rPr>
          <w:rFonts w:hAnsi="Times New Roman" w:ascii="Times New Roman"/>
          <w:b w:val="false"/>
          <w:lang w:val="hr-HR"/>
        </w:rPr>
        <w:t>V.</w:t>
      </w:r>
      <w:r w:rsidRPr="00714053">
        <w:rPr>
          <w:rFonts w:hAnsi="Times New Roman" w:ascii="Times New Roman"/>
          <w:lang w:val="hr-HR"/>
        </w:rPr>
        <w:t xml:space="preserve"> </w:t>
      </w:r>
      <w:r w:rsidR="00317FF3">
        <w:rPr>
          <w:rFonts w:hAnsi="Times New Roman" w:ascii="Times New Roman"/>
          <w:lang w:val="hr-HR"/>
        </w:rPr>
        <w:tab/>
      </w:r>
      <w:r w:rsidRPr="00714053">
        <w:rPr>
          <w:rFonts w:hAnsi="Times New Roman" w:ascii="Times New Roman"/>
          <w:b w:val="false"/>
          <w:lang w:val="hr-HR"/>
        </w:rPr>
        <w:t>Uvjeti prodaje:</w:t>
      </w:r>
    </w:p>
    <w:p w:rsidRDefault="00EF6992" w:rsidP="00072B26" w:rsidR="00EF6992">
      <w:pPr>
        <w:jc w:val="both"/>
        <w:rPr>
          <w:rFonts w:hAnsi="Times New Roman" w:ascii="Times New Roman"/>
          <w:b w:val="false"/>
          <w:lang w:val="hr-HR"/>
        </w:rPr>
      </w:pPr>
    </w:p>
    <w:p w:rsidRDefault="00540A7C" w:rsidP="00072B26" w:rsidR="00540A7C">
      <w:p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- predmet prodaje su poslovni prostori smješteni na 3. katu, skladište na 2. katu, te poslovni prostor – caffe bar i sanitarni čvor, koji se nalaze na etaži nadgrađa robne kuće "PRIMA-GRAD". Poslovni prostori smješteni unutar robne kuće nalaze se na adresi Trg Gaje Bulata 5, u najužem centru Splita, </w:t>
      </w:r>
      <w:r w:rsidR="00EF6992">
        <w:rPr>
          <w:rFonts w:hAnsi="Times New Roman" w:ascii="Times New Roman"/>
          <w:b w:val="false"/>
          <w:lang w:val="hr-HR"/>
        </w:rPr>
        <w:t>u najintenzivnijoj pješačkoj zoni</w:t>
      </w:r>
      <w:r>
        <w:rPr>
          <w:rFonts w:hAnsi="Times New Roman" w:ascii="Times New Roman"/>
          <w:b w:val="false"/>
          <w:lang w:val="hr-HR"/>
        </w:rPr>
        <w:t xml:space="preserve">, udaljeno od obale 500 m; </w:t>
      </w:r>
    </w:p>
    <w:p w:rsidRDefault="00EF6992" w:rsidP="00072B26" w:rsidR="00EF6992">
      <w:pPr>
        <w:jc w:val="both"/>
        <w:rPr>
          <w:rFonts w:hAnsi="Times New Roman" w:ascii="Times New Roman"/>
          <w:b w:val="false"/>
          <w:lang w:val="hr-HR"/>
        </w:rPr>
      </w:pPr>
    </w:p>
    <w:p w:rsidRDefault="00540A7C" w:rsidP="00072B26" w:rsidR="00540A7C">
      <w:p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- pristup objektu omogućen je asfaltiranom ulicom;  </w:t>
      </w:r>
    </w:p>
    <w:p w:rsidRDefault="00EF6992" w:rsidP="00072B26" w:rsidR="00EF6992">
      <w:pPr>
        <w:jc w:val="both"/>
        <w:rPr>
          <w:rFonts w:hAnsi="Times New Roman" w:ascii="Times New Roman"/>
          <w:b w:val="false"/>
          <w:lang w:val="hr-HR"/>
        </w:rPr>
      </w:pPr>
    </w:p>
    <w:p w:rsidRDefault="00E75A9F" w:rsidP="00072B26" w:rsidR="00072B26">
      <w:pPr>
        <w:jc w:val="both"/>
        <w:rPr>
          <w:rFonts w:hAnsi="Times New Roman" w:ascii="Times New Roman"/>
          <w:lang w:val="hr-HR"/>
        </w:rPr>
      </w:pPr>
      <w:r w:rsidRPr="00714053">
        <w:rPr>
          <w:rFonts w:hAnsi="Times New Roman" w:ascii="Times New Roman"/>
          <w:b w:val="false"/>
          <w:lang w:val="hr-HR"/>
        </w:rPr>
        <w:t xml:space="preserve">- </w:t>
      </w:r>
      <w:r w:rsidR="001674A9">
        <w:rPr>
          <w:rFonts w:hAnsi="Times New Roman" w:ascii="Times New Roman"/>
          <w:b w:val="false"/>
          <w:lang w:val="hr-HR"/>
        </w:rPr>
        <w:t xml:space="preserve"> </w:t>
      </w:r>
      <w:r w:rsidR="00072B26" w:rsidRPr="00714053">
        <w:rPr>
          <w:rFonts w:hAnsi="Times New Roman" w:ascii="Times New Roman"/>
          <w:b w:val="false"/>
          <w:lang w:val="hr-HR"/>
        </w:rPr>
        <w:t>utvrđena vrijednost nekretnin</w:t>
      </w:r>
      <w:r w:rsidR="00EF6992">
        <w:rPr>
          <w:rFonts w:hAnsi="Times New Roman" w:ascii="Times New Roman"/>
          <w:b w:val="false"/>
          <w:lang w:val="hr-HR"/>
        </w:rPr>
        <w:t>a</w:t>
      </w:r>
      <w:r w:rsidR="00072B26" w:rsidRPr="00714053">
        <w:rPr>
          <w:rFonts w:hAnsi="Times New Roman" w:ascii="Times New Roman"/>
          <w:b w:val="false"/>
          <w:lang w:val="hr-HR"/>
        </w:rPr>
        <w:t xml:space="preserve"> </w:t>
      </w:r>
      <w:r w:rsidRPr="00714053">
        <w:rPr>
          <w:rFonts w:hAnsi="Times New Roman" w:ascii="Times New Roman"/>
          <w:b w:val="false"/>
          <w:lang w:val="hr-HR"/>
        </w:rPr>
        <w:t>označen</w:t>
      </w:r>
      <w:r w:rsidR="00EF6992">
        <w:rPr>
          <w:rFonts w:hAnsi="Times New Roman" w:ascii="Times New Roman"/>
          <w:b w:val="false"/>
          <w:lang w:val="hr-HR"/>
        </w:rPr>
        <w:t>ih</w:t>
      </w:r>
      <w:r w:rsidRPr="00714053">
        <w:rPr>
          <w:rFonts w:hAnsi="Times New Roman" w:ascii="Times New Roman"/>
          <w:b w:val="false"/>
          <w:lang w:val="hr-HR"/>
        </w:rPr>
        <w:t xml:space="preserve"> </w:t>
      </w:r>
      <w:r w:rsidR="001674A9">
        <w:rPr>
          <w:rFonts w:hAnsi="Times New Roman" w:ascii="Times New Roman"/>
          <w:b w:val="false"/>
          <w:lang w:val="hr-HR"/>
        </w:rPr>
        <w:t xml:space="preserve">u točki I. zaključka </w:t>
      </w:r>
      <w:r w:rsidRPr="00714053">
        <w:rPr>
          <w:rFonts w:hAnsi="Times New Roman" w:ascii="Times New Roman"/>
          <w:b w:val="false"/>
          <w:lang w:val="hr-HR"/>
        </w:rPr>
        <w:t xml:space="preserve">iznosi </w:t>
      </w:r>
      <w:r w:rsidR="003E441C" w:rsidRPr="003E441C">
        <w:rPr>
          <w:rFonts w:hAnsi="Times New Roman" w:ascii="Times New Roman"/>
          <w:lang w:val="hr-HR"/>
        </w:rPr>
        <w:t>11.894.651,66 kn</w:t>
      </w:r>
      <w:r w:rsidR="00E64184" w:rsidRPr="00714053">
        <w:rPr>
          <w:rFonts w:hAnsi="Times New Roman" w:ascii="Times New Roman"/>
          <w:lang w:val="hr-HR"/>
        </w:rPr>
        <w:t>;</w:t>
      </w:r>
    </w:p>
    <w:p w:rsidRDefault="00EF6992" w:rsidP="00072B26" w:rsidR="00EF6992">
      <w:pPr>
        <w:jc w:val="both"/>
        <w:rPr>
          <w:rFonts w:hAnsi="Times New Roman" w:ascii="Times New Roman"/>
          <w:b w:val="false"/>
          <w:lang w:val="hr-HR"/>
        </w:rPr>
      </w:pPr>
    </w:p>
    <w:p w:rsidRDefault="000F1664" w:rsidP="00072B26" w:rsidR="000F1664">
      <w:pPr>
        <w:jc w:val="both"/>
        <w:rPr>
          <w:rFonts w:hAnsi="Times New Roman" w:ascii="Times New Roman"/>
          <w:lang w:val="hr-HR"/>
        </w:rPr>
      </w:pPr>
      <w:r w:rsidRPr="000F1664">
        <w:rPr>
          <w:rFonts w:hAnsi="Times New Roman" w:ascii="Times New Roman"/>
          <w:b w:val="false"/>
          <w:lang w:val="hr-HR"/>
        </w:rPr>
        <w:t>- nekretnin</w:t>
      </w:r>
      <w:r w:rsidR="00EF6992">
        <w:rPr>
          <w:rFonts w:hAnsi="Times New Roman" w:ascii="Times New Roman"/>
          <w:b w:val="false"/>
          <w:lang w:val="hr-HR"/>
        </w:rPr>
        <w:t>e</w:t>
      </w:r>
      <w:r w:rsidRPr="000F1664">
        <w:rPr>
          <w:rFonts w:hAnsi="Times New Roman" w:ascii="Times New Roman"/>
          <w:b w:val="false"/>
          <w:lang w:val="hr-HR"/>
        </w:rPr>
        <w:t xml:space="preserve"> se na ročištu za usmenu javnu dražbu ne mo</w:t>
      </w:r>
      <w:r w:rsidR="00EF6992">
        <w:rPr>
          <w:rFonts w:hAnsi="Times New Roman" w:ascii="Times New Roman"/>
          <w:b w:val="false"/>
          <w:lang w:val="hr-HR"/>
        </w:rPr>
        <w:t>gu</w:t>
      </w:r>
      <w:r w:rsidRPr="000F1664">
        <w:rPr>
          <w:rFonts w:hAnsi="Times New Roman" w:ascii="Times New Roman"/>
          <w:b w:val="false"/>
          <w:lang w:val="hr-HR"/>
        </w:rPr>
        <w:t xml:space="preserve"> prodati ispod </w:t>
      </w:r>
      <w:r w:rsidR="002D2E0C">
        <w:rPr>
          <w:rFonts w:hAnsi="Times New Roman" w:ascii="Times New Roman"/>
          <w:b w:val="false"/>
          <w:lang w:val="hr-HR"/>
        </w:rPr>
        <w:t xml:space="preserve">cijene od </w:t>
      </w:r>
      <w:r w:rsidR="007E70B9">
        <w:rPr>
          <w:rFonts w:hAnsi="Times New Roman" w:ascii="Times New Roman"/>
          <w:lang w:val="hr-HR"/>
        </w:rPr>
        <w:t>6.000</w:t>
      </w:r>
      <w:r w:rsidR="002D2E0C">
        <w:rPr>
          <w:rFonts w:hAnsi="Times New Roman" w:ascii="Times New Roman"/>
          <w:lang w:val="hr-HR"/>
        </w:rPr>
        <w:t>.000,00 kn</w:t>
      </w:r>
      <w:r w:rsidR="00EF6992">
        <w:rPr>
          <w:rFonts w:hAnsi="Times New Roman" w:ascii="Times New Roman"/>
          <w:b w:val="false"/>
          <w:lang w:val="hr-HR"/>
        </w:rPr>
        <w:t>;</w:t>
      </w:r>
      <w:r w:rsidRPr="001836D2">
        <w:rPr>
          <w:rFonts w:hAnsi="Times New Roman" w:ascii="Times New Roman"/>
          <w:lang w:val="hr-HR"/>
        </w:rPr>
        <w:t xml:space="preserve"> </w:t>
      </w:r>
    </w:p>
    <w:p w:rsidRDefault="00EF6992" w:rsidP="00072B26" w:rsidR="00EF6992" w:rsidRPr="001836D2">
      <w:pPr>
        <w:jc w:val="both"/>
        <w:rPr>
          <w:rFonts w:hAnsi="Times New Roman" w:ascii="Times New Roman"/>
          <w:lang w:val="hr-HR"/>
        </w:rPr>
      </w:pPr>
    </w:p>
    <w:p w:rsidRDefault="00106C41" w:rsidP="00072B26" w:rsidR="00072B26">
      <w:pPr>
        <w:jc w:val="both"/>
        <w:rPr>
          <w:rFonts w:hAnsi="Times New Roman" w:ascii="Times New Roman"/>
          <w:b w:val="false"/>
          <w:lang w:val="hr-HR"/>
        </w:rPr>
      </w:pPr>
      <w:r w:rsidRPr="00714053">
        <w:rPr>
          <w:rFonts w:hAnsi="Times New Roman" w:ascii="Times New Roman"/>
          <w:b w:val="false"/>
          <w:lang w:val="hr-HR"/>
        </w:rPr>
        <w:t>-</w:t>
      </w:r>
      <w:r w:rsidR="008A0339" w:rsidRPr="00714053">
        <w:rPr>
          <w:rFonts w:hAnsi="Times New Roman" w:ascii="Times New Roman"/>
          <w:b w:val="false"/>
          <w:lang w:val="hr-HR"/>
        </w:rPr>
        <w:t xml:space="preserve"> </w:t>
      </w:r>
      <w:r w:rsidR="00072B26" w:rsidRPr="00714053">
        <w:rPr>
          <w:rFonts w:hAnsi="Times New Roman" w:ascii="Times New Roman"/>
          <w:b w:val="false"/>
          <w:lang w:val="hr-HR"/>
        </w:rPr>
        <w:t>poreze i prireze u vezi s prodajom snosit će kup</w:t>
      </w:r>
      <w:r w:rsidRPr="00714053">
        <w:rPr>
          <w:rFonts w:hAnsi="Times New Roman" w:ascii="Times New Roman"/>
          <w:b w:val="false"/>
          <w:lang w:val="hr-HR"/>
        </w:rPr>
        <w:t>ac</w:t>
      </w:r>
      <w:r w:rsidR="0081789F" w:rsidRPr="00714053">
        <w:rPr>
          <w:rFonts w:hAnsi="Times New Roman" w:ascii="Times New Roman"/>
          <w:b w:val="false"/>
          <w:lang w:val="hr-HR"/>
        </w:rPr>
        <w:t>;</w:t>
      </w:r>
      <w:r w:rsidR="001674A9">
        <w:rPr>
          <w:rFonts w:hAnsi="Times New Roman" w:ascii="Times New Roman"/>
          <w:b w:val="false"/>
          <w:lang w:val="hr-HR"/>
        </w:rPr>
        <w:t xml:space="preserve"> </w:t>
      </w:r>
    </w:p>
    <w:p w:rsidRDefault="00660B5D" w:rsidP="00660B5D" w:rsidR="00660B5D">
      <w:pPr>
        <w:jc w:val="both"/>
        <w:rPr>
          <w:rFonts w:hAnsi="Times New Roman" w:ascii="Times New Roman"/>
          <w:b w:val="false"/>
          <w:lang w:val="hr-HR"/>
        </w:rPr>
      </w:pPr>
    </w:p>
    <w:p w:rsidRDefault="00EF6992" w:rsidP="00660B5D" w:rsidR="00EF6992">
      <w:p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- u zemljišnim knjigama je na predmetnim nekretninama na temelju rješenja Republike Hrvatske, Ministarstva kulture, Uprave za zaštitu kulturne baštine Klasa: UP/I-612/08/08-06/0275, </w:t>
      </w:r>
      <w:r w:rsidR="00F74DF7">
        <w:rPr>
          <w:rFonts w:hAnsi="Times New Roman" w:ascii="Times New Roman"/>
          <w:b w:val="false"/>
          <w:lang w:val="hr-HR"/>
        </w:rPr>
        <w:t>U</w:t>
      </w:r>
      <w:r>
        <w:rPr>
          <w:rFonts w:hAnsi="Times New Roman" w:ascii="Times New Roman"/>
          <w:b w:val="false"/>
          <w:lang w:val="hr-HR"/>
        </w:rPr>
        <w:t>r.broj: 532-04-01-01/6-12-9 od 13. studenoga 2012. godine izvršena zabilježba da se čestica zgr. 1096/3, zona B (djelomična zaštita povijesnih struktura) ima svojstvo kulturnog dobra, zaprimljeno 25. siječnja 2013. godine pod brojem Z-962/13-32;</w:t>
      </w:r>
    </w:p>
    <w:p w:rsidRDefault="00EF6992" w:rsidP="00660B5D" w:rsidR="00EF6992">
      <w:pPr>
        <w:jc w:val="both"/>
        <w:rPr>
          <w:rFonts w:hAnsi="Times New Roman" w:ascii="Times New Roman"/>
          <w:b w:val="false"/>
          <w:lang w:val="hr-HR"/>
        </w:rPr>
      </w:pPr>
    </w:p>
    <w:p w:rsidRDefault="000F7A5C" w:rsidP="00660B5D" w:rsidR="000F7A5C">
      <w:pPr>
        <w:jc w:val="both"/>
        <w:rPr>
          <w:rFonts w:hAnsi="Times New Roman" w:ascii="Times New Roman"/>
          <w:b w:val="false"/>
          <w:lang w:val="hr-HR"/>
        </w:rPr>
      </w:pPr>
    </w:p>
    <w:p w:rsidRDefault="000F7A5C" w:rsidP="00660B5D" w:rsidR="000F7A5C">
      <w:pPr>
        <w:jc w:val="both"/>
        <w:rPr>
          <w:rFonts w:hAnsi="Times New Roman" w:ascii="Times New Roman"/>
          <w:b w:val="false"/>
          <w:lang w:val="hr-HR"/>
        </w:rPr>
      </w:pPr>
    </w:p>
    <w:p w:rsidRDefault="00EF6992" w:rsidP="00660B5D" w:rsidR="00F74DF7">
      <w:p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-  u zemljišnim knjigama je na predmetnim nekretninama </w:t>
      </w:r>
      <w:r w:rsidR="00F74DF7">
        <w:rPr>
          <w:rFonts w:hAnsi="Times New Roman" w:ascii="Times New Roman"/>
          <w:b w:val="false"/>
          <w:lang w:val="hr-HR"/>
        </w:rPr>
        <w:t>na temelju rješenja Republike Hrvatske, Ministarstva kulture, Uprave za zaštitu kulturne baštine Klasa: UP/I-612/08/08-06/0275, Ur.broj: 532-04-01-04/11-13-17 od 15. svibnja 2013. godine na zgr. 1096/3 uknjiženo pravo prvokupa u korist Republike Hrvatske, zaprimljeno 17. srpnja 2013. godine pod brojem Z-7955/13;</w:t>
      </w:r>
    </w:p>
    <w:p w:rsidRDefault="000F7A5C" w:rsidP="00660B5D" w:rsidR="000F7A5C">
      <w:pPr>
        <w:jc w:val="both"/>
        <w:rPr>
          <w:rFonts w:hAnsi="Times New Roman" w:ascii="Times New Roman"/>
          <w:b w:val="false"/>
          <w:lang w:val="hr-HR"/>
        </w:rPr>
      </w:pPr>
    </w:p>
    <w:p w:rsidRDefault="00BE6D30" w:rsidP="00BE6D30" w:rsidR="00BE6D30">
      <w:p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- </w:t>
      </w:r>
      <w:r w:rsidR="00F74DF7" w:rsidRPr="00F74DF7">
        <w:rPr>
          <w:rFonts w:hAnsi="Times New Roman" w:ascii="Times New Roman"/>
          <w:b w:val="false"/>
          <w:lang w:val="hr-HR"/>
        </w:rPr>
        <w:t xml:space="preserve">na nekretninama označenim pod točkama </w:t>
      </w:r>
      <w:r w:rsidR="00F74DF7" w:rsidRPr="00F74DF7">
        <w:rPr>
          <w:rFonts w:hAnsi="Times New Roman" w:ascii="Times New Roman"/>
          <w:lang w:val="hr-HR"/>
        </w:rPr>
        <w:t>1), 2), 3), 4), 5) i 6)</w:t>
      </w:r>
      <w:r w:rsidR="00F74DF7" w:rsidRPr="00F74DF7">
        <w:rPr>
          <w:rFonts w:hAnsi="Times New Roman" w:ascii="Times New Roman"/>
          <w:b w:val="false"/>
          <w:lang w:val="hr-HR"/>
        </w:rPr>
        <w:t xml:space="preserve"> zaključka u zemljišnim knjigama Općinskog suda u Splitu, na temelju rješenja Republike Hrvatske, Ministarstva kulture, Uprave za zaštitu kulturne baštine, Klasa: UP/I-612-08/08-06-0275, </w:t>
      </w:r>
      <w:r w:rsidR="00F74DF7">
        <w:rPr>
          <w:rFonts w:hAnsi="Times New Roman" w:ascii="Times New Roman"/>
          <w:b w:val="false"/>
          <w:lang w:val="hr-HR"/>
        </w:rPr>
        <w:t>U</w:t>
      </w:r>
      <w:r w:rsidR="00F74DF7" w:rsidRPr="00F74DF7">
        <w:rPr>
          <w:rFonts w:hAnsi="Times New Roman" w:ascii="Times New Roman"/>
          <w:b w:val="false"/>
          <w:lang w:val="hr-HR"/>
        </w:rPr>
        <w:t>r.broj: 532-04-01-01/6-12-9 od 13. studenoga 2012. godine izvršena je zabilježba da se čest. Zgr. 1096/3, zona B (djelomična zaštita povijesnih struktura) ima svojstvo kulturnog dobra;</w:t>
      </w:r>
      <w:r>
        <w:rPr>
          <w:rFonts w:hAnsi="Times New Roman" w:ascii="Times New Roman"/>
          <w:b w:val="false"/>
          <w:lang w:val="hr-HR"/>
        </w:rPr>
        <w:t xml:space="preserve"> </w:t>
      </w:r>
    </w:p>
    <w:p w:rsidRDefault="00BE6D30" w:rsidP="00BE6D30" w:rsidR="00BE6D30">
      <w:pPr>
        <w:jc w:val="both"/>
        <w:rPr>
          <w:rFonts w:hAnsi="Times New Roman" w:ascii="Times New Roman"/>
          <w:b w:val="false"/>
          <w:lang w:val="hr-HR"/>
        </w:rPr>
      </w:pPr>
    </w:p>
    <w:p w:rsidRDefault="00BE6D30" w:rsidP="00BE6D30" w:rsidR="00F74DF7" w:rsidRPr="00BE6D30">
      <w:p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- </w:t>
      </w:r>
      <w:r w:rsidR="00F74DF7" w:rsidRPr="00BE6D30">
        <w:rPr>
          <w:rFonts w:hAnsi="Times New Roman" w:ascii="Times New Roman"/>
          <w:b w:val="false"/>
          <w:lang w:val="hr-HR"/>
        </w:rPr>
        <w:t xml:space="preserve">na nekretninama označenim pod točkama </w:t>
      </w:r>
      <w:r w:rsidR="00F74DF7" w:rsidRPr="00BE6D30">
        <w:rPr>
          <w:rFonts w:hAnsi="Times New Roman" w:ascii="Times New Roman"/>
          <w:lang w:val="hr-HR"/>
        </w:rPr>
        <w:t>1), 2), 3), 4), 5) i 6)</w:t>
      </w:r>
      <w:r w:rsidR="00F74DF7" w:rsidRPr="00BE6D30">
        <w:rPr>
          <w:rFonts w:hAnsi="Times New Roman" w:ascii="Times New Roman"/>
          <w:b w:val="false"/>
          <w:lang w:val="hr-HR"/>
        </w:rPr>
        <w:t xml:space="preserve"> zaključka u zemljišnim knjigama Općinskog suda u Splitu, na temelju rješenja Republike Hrvatske, Ministarstva kulture, Uprave za zaštitu kulturne baštine, Klasa: UP/I-612-08/08-06-0275, Ur.broj: 532-04-01-04/11-13-17 od 15. svibnja 2013. godine uknjiženo je pravo prvokupa u korist Republike Hrvatske, zaprimljeno 17. srpnja 2013. godine, pod brojem Z-7955/13;  </w:t>
      </w:r>
    </w:p>
    <w:p w:rsidRDefault="00F74DF7" w:rsidP="00F74DF7" w:rsidR="00F74DF7">
      <w:pPr>
        <w:ind w:left="142"/>
        <w:jc w:val="both"/>
        <w:rPr>
          <w:rFonts w:hAnsi="Times New Roman" w:ascii="Times New Roman"/>
          <w:b w:val="false"/>
          <w:lang w:val="hr-HR"/>
        </w:rPr>
      </w:pPr>
    </w:p>
    <w:p w:rsidRDefault="00F74DF7" w:rsidP="00F74DF7" w:rsidR="00F74DF7">
      <w:pPr>
        <w:numPr>
          <w:ilvl w:val="0"/>
          <w:numId w:val="17"/>
        </w:numPr>
        <w:ind w:left="142"/>
        <w:jc w:val="both"/>
        <w:rPr>
          <w:rFonts w:hAnsi="Times New Roman" w:ascii="Times New Roman"/>
          <w:b w:val="false"/>
          <w:lang w:val="hr-HR"/>
        </w:rPr>
      </w:pPr>
      <w:r w:rsidRPr="00F74DF7">
        <w:rPr>
          <w:rFonts w:hAnsi="Times New Roman" w:ascii="Times New Roman"/>
          <w:b w:val="false"/>
          <w:lang w:val="hr-HR"/>
        </w:rPr>
        <w:t xml:space="preserve">na nekretninama označenim pod točkama </w:t>
      </w:r>
      <w:r w:rsidRPr="00F74DF7">
        <w:rPr>
          <w:rFonts w:hAnsi="Times New Roman" w:ascii="Times New Roman"/>
          <w:lang w:val="hr-HR"/>
        </w:rPr>
        <w:t>1), 2), 3), 4), 5) i 6)</w:t>
      </w:r>
      <w:r w:rsidRPr="00F74DF7">
        <w:rPr>
          <w:rFonts w:hAnsi="Times New Roman" w:ascii="Times New Roman"/>
          <w:b w:val="false"/>
          <w:lang w:val="hr-HR"/>
        </w:rPr>
        <w:t xml:space="preserve"> zaključka u zemljišnim knjigama Općinskog suda u Splitu, uknjiženo je pravo zaloga na temelju Sporazuma radi osiguranja novčane tražbine zasnivanjem založnog prava na nekretnini od 12. listopada 2006. godine u iznosu 2.600.000,00 eura s pripadajućim kamatama i iznos od 1.454.818,60 eura, sve u protuvrijednosti kuna, te ostala sporedna potraživanja u korist Hypo-leasing Kroatien d.o.o. Zagreb, Koranska 16, zaprimljeno 18. listopada 2006. godine pod brojem Z-13678/06; </w:t>
      </w:r>
    </w:p>
    <w:p w:rsidRDefault="00F74DF7" w:rsidP="00F74DF7" w:rsidR="00F74DF7">
      <w:pPr>
        <w:ind w:left="142"/>
        <w:jc w:val="both"/>
        <w:rPr>
          <w:rFonts w:hAnsi="Times New Roman" w:ascii="Times New Roman"/>
          <w:b w:val="false"/>
          <w:lang w:val="hr-HR"/>
        </w:rPr>
      </w:pPr>
    </w:p>
    <w:p w:rsidRDefault="00F74DF7" w:rsidP="00F74DF7" w:rsidR="00F74DF7">
      <w:pPr>
        <w:numPr>
          <w:ilvl w:val="0"/>
          <w:numId w:val="17"/>
        </w:numPr>
        <w:ind w:left="142"/>
        <w:jc w:val="both"/>
        <w:rPr>
          <w:rFonts w:hAnsi="Times New Roman" w:ascii="Times New Roman"/>
          <w:b w:val="false"/>
          <w:lang w:val="hr-HR"/>
        </w:rPr>
      </w:pPr>
      <w:r w:rsidRPr="00F74DF7">
        <w:rPr>
          <w:rFonts w:hAnsi="Times New Roman" w:ascii="Times New Roman"/>
          <w:b w:val="false"/>
          <w:lang w:val="hr-HR"/>
        </w:rPr>
        <w:t xml:space="preserve">na nekretninama označenim pod točkama </w:t>
      </w:r>
      <w:r w:rsidRPr="00F74DF7">
        <w:rPr>
          <w:rFonts w:hAnsi="Times New Roman" w:ascii="Times New Roman"/>
          <w:lang w:val="hr-HR"/>
        </w:rPr>
        <w:t>1), 2), 3), 4), 5) i 6)</w:t>
      </w:r>
      <w:r w:rsidRPr="00F74DF7">
        <w:rPr>
          <w:rFonts w:hAnsi="Times New Roman" w:ascii="Times New Roman"/>
          <w:b w:val="false"/>
          <w:lang w:val="hr-HR"/>
        </w:rPr>
        <w:t xml:space="preserve"> zaključka u zemljišnim knjigama Općinskog suda u Splitu, uknjiženo je pravo zaloga na temelju Ugovora o utvrđenju međusobnih prava i obveza sa zasnivanjem založnog prava od 06. listopada 2008. godine u iznosu 500.000,00 eura u protuvrijednosti kuna u korist Fortitudo gradnja d.o.o. Kastav, Ćikovići 97, zaprimljeno 30. listopada 2008. godine pod brojem Z-14345/08; Rješenjem posl. broj Tt-14/753 od 15. listopada 2014. godine izvršeno je brisanje društva po čl.70. Zakona o sudskom registru.</w:t>
      </w:r>
    </w:p>
    <w:p w:rsidRDefault="00F74DF7" w:rsidP="00F74DF7" w:rsidR="00F74DF7">
      <w:pPr>
        <w:ind w:left="142"/>
        <w:jc w:val="both"/>
        <w:rPr>
          <w:rFonts w:hAnsi="Times New Roman" w:ascii="Times New Roman"/>
          <w:b w:val="false"/>
          <w:lang w:val="hr-HR"/>
        </w:rPr>
      </w:pPr>
    </w:p>
    <w:p w:rsidRDefault="00F74DF7" w:rsidP="00BE6D30" w:rsidR="00BE6D30">
      <w:pPr>
        <w:numPr>
          <w:ilvl w:val="0"/>
          <w:numId w:val="17"/>
        </w:numPr>
        <w:ind w:left="142"/>
        <w:jc w:val="both"/>
        <w:rPr>
          <w:rFonts w:hAnsi="Times New Roman" w:ascii="Times New Roman"/>
          <w:b w:val="false"/>
          <w:lang w:val="hr-HR"/>
        </w:rPr>
      </w:pPr>
      <w:r w:rsidRPr="00F74DF7">
        <w:rPr>
          <w:rFonts w:hAnsi="Times New Roman" w:ascii="Times New Roman"/>
          <w:b w:val="false"/>
          <w:lang w:val="hr-HR"/>
        </w:rPr>
        <w:t xml:space="preserve">na nekretninama označenim pod točkama </w:t>
      </w:r>
      <w:r w:rsidRPr="00F74DF7">
        <w:rPr>
          <w:rFonts w:hAnsi="Times New Roman" w:ascii="Times New Roman"/>
          <w:lang w:val="hr-HR"/>
        </w:rPr>
        <w:t>1), 2), 3), 4), 5) i 6)</w:t>
      </w:r>
      <w:r w:rsidRPr="00F74DF7">
        <w:rPr>
          <w:rFonts w:hAnsi="Times New Roman" w:ascii="Times New Roman"/>
          <w:b w:val="false"/>
          <w:lang w:val="hr-HR"/>
        </w:rPr>
        <w:t xml:space="preserve"> zaključka u zemljišnim knjigama Općinskog suda u Splitu, uknjiženo je pravo zaloga na temelju Ugovora o novčanoj tražbini s dozvolom za uknjižbu založnog prava od 09. listopada 2008. godine u iznosu 100.000,00 eura u kunskoj protuvrijednosti uz pripadajuće kamate i nuzgredice u korist I. P. PROMET d.o.o. Kastav, Ćikovići 97, zaprimljeno 04. studenoga 2008. godine, pod brojem Z-14592/08; Rješenjem posl. broj Tt-14/752-36 od 15. listopada 2014. godine izvršeno je brisanje društva po čl.70. Zakona o sudskom registru.</w:t>
      </w:r>
    </w:p>
    <w:p w:rsidRDefault="00BE6D30" w:rsidP="00BE6D30" w:rsidR="00BE6D30">
      <w:pPr>
        <w:pStyle w:val="Odlomakpopisa"/>
        <w:rPr>
          <w:rFonts w:hAnsi="Times New Roman" w:ascii="Times New Roman"/>
          <w:b w:val="false"/>
          <w:lang w:val="hr-HR"/>
        </w:rPr>
      </w:pPr>
    </w:p>
    <w:p w:rsidRDefault="000F7A5C" w:rsidP="00BE6D30" w:rsidR="000F7A5C">
      <w:pPr>
        <w:pStyle w:val="Odlomakpopisa"/>
        <w:rPr>
          <w:rFonts w:hAnsi="Times New Roman" w:ascii="Times New Roman"/>
          <w:b w:val="false"/>
          <w:lang w:val="hr-HR"/>
        </w:rPr>
      </w:pPr>
    </w:p>
    <w:p w:rsidRDefault="00F74DF7" w:rsidP="00BE6D30" w:rsidR="00F74DF7" w:rsidRPr="00BE6D30">
      <w:pPr>
        <w:numPr>
          <w:ilvl w:val="0"/>
          <w:numId w:val="17"/>
        </w:numPr>
        <w:ind w:left="142"/>
        <w:jc w:val="both"/>
        <w:rPr>
          <w:rFonts w:hAnsi="Times New Roman" w:ascii="Times New Roman"/>
          <w:b w:val="false"/>
          <w:lang w:val="hr-HR"/>
        </w:rPr>
      </w:pPr>
      <w:r w:rsidRPr="00BE6D30">
        <w:rPr>
          <w:rFonts w:hAnsi="Times New Roman" w:ascii="Times New Roman"/>
          <w:b w:val="false"/>
          <w:lang w:val="hr-HR"/>
        </w:rPr>
        <w:lastRenderedPageBreak/>
        <w:t xml:space="preserve">na nekretninama označenim pod točkama </w:t>
      </w:r>
      <w:r w:rsidRPr="00BE6D30">
        <w:rPr>
          <w:rFonts w:hAnsi="Times New Roman" w:ascii="Times New Roman"/>
          <w:lang w:val="hr-HR"/>
        </w:rPr>
        <w:t>1), 2), 3), 4), 5) i 6)</w:t>
      </w:r>
      <w:r w:rsidRPr="00BE6D30">
        <w:rPr>
          <w:rFonts w:hAnsi="Times New Roman" w:ascii="Times New Roman"/>
          <w:b w:val="false"/>
          <w:lang w:val="hr-HR"/>
        </w:rPr>
        <w:t xml:space="preserve"> zaključka u zemljišnim knjigama Općinskog suda u Splitu, uknjiženo je pravo zaloga na temelju rješenja Općinskog suda u Splitu, posl. broj Ovr-6278/09 od 02. prosinca 2009. godine u iznosu 1.443.656,12 kn sa zakonskom zateznom kamatom od 10. rujna 2009. godine do isplate, te troškova postupka osiguranja u iznosu od 14.000,00 kn u korist Republike Hrvatske, Ministarstva financija, Porezne uprave, Područnog ureda Rijeka, zaprimljeno 14. prosinca 2009. godine, pod brojem Z-11807/09, uz zabilježbu ovršivosti tražbine; </w:t>
      </w:r>
    </w:p>
    <w:p w:rsidRDefault="00F74DF7" w:rsidP="00F74DF7" w:rsidR="00F74DF7">
      <w:pPr>
        <w:pStyle w:val="Odlomakpopisa"/>
        <w:rPr>
          <w:rFonts w:hAnsi="Times New Roman" w:ascii="Times New Roman"/>
          <w:b w:val="false"/>
          <w:lang w:val="hr-HR"/>
        </w:rPr>
      </w:pPr>
    </w:p>
    <w:p w:rsidRDefault="000D55BE" w:rsidP="000D55BE" w:rsidR="00F74DF7" w:rsidRPr="00F74DF7">
      <w:p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- temeljem čl.38. Zakona o zaštiti i očuvanju kulturnih dobara (N.N. 152/14) pravne osobe iz čl.37. st.1. toga Zakona dostavom ovog zaključka obavještavaju se o tome da je određena prodaja nekretnina u stečajnom postupku, te im se istodobno dostavljaju pisani uvjeti ponude utvrđene za ponudu kulturnoga dobra; </w:t>
      </w:r>
    </w:p>
    <w:p w:rsidRDefault="00F74DF7" w:rsidP="00660B5D" w:rsidR="00EF6992">
      <w:p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 </w:t>
      </w:r>
    </w:p>
    <w:p w:rsidRDefault="00BE6D30" w:rsidP="00660B5D" w:rsidR="00BE6D30">
      <w:p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>- osoba koja ima zakonsko ili ugovorno pravo prvokupa upisano u zemljišnoj knjizi ima prednost pred najpovoljnijem ponuditelju ako odmah po zaključ</w:t>
      </w:r>
      <w:r w:rsidR="000F7A5C">
        <w:rPr>
          <w:rFonts w:hAnsi="Times New Roman" w:ascii="Times New Roman"/>
          <w:b w:val="false"/>
          <w:lang w:val="hr-HR"/>
        </w:rPr>
        <w:t>enju dražbe izjavi da nekretnine</w:t>
      </w:r>
      <w:r>
        <w:rPr>
          <w:rFonts w:hAnsi="Times New Roman" w:ascii="Times New Roman"/>
          <w:b w:val="false"/>
          <w:lang w:val="hr-HR"/>
        </w:rPr>
        <w:t xml:space="preserve"> kupuje uz iste uvjete; </w:t>
      </w:r>
    </w:p>
    <w:p w:rsidRDefault="00BE6D30" w:rsidP="00660B5D" w:rsidR="00BE6D30" w:rsidRPr="00660B5D">
      <w:p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 </w:t>
      </w:r>
    </w:p>
    <w:p w:rsidRDefault="00072B26" w:rsidP="00072B26" w:rsidR="00072B26" w:rsidRPr="00714053">
      <w:pPr>
        <w:jc w:val="both"/>
        <w:rPr>
          <w:rFonts w:hAnsi="Times New Roman" w:ascii="Times New Roman"/>
          <w:b w:val="false"/>
          <w:lang w:val="hr-HR"/>
        </w:rPr>
      </w:pPr>
      <w:r w:rsidRPr="00714053">
        <w:rPr>
          <w:rFonts w:hAnsi="Times New Roman" w:ascii="Times New Roman"/>
          <w:b w:val="false"/>
          <w:lang w:val="hr-HR"/>
        </w:rPr>
        <w:t xml:space="preserve">- kupac je dužan položiti kupovninu u roku od 30 dana od dana pravomoćnosti rješenja o dosudi na žiroračun ovog suda. Nekretnina će se dosuditi i kupcima koji će ponuditi nižu cijenu prema veličini ponuđene cijene ako kupci koji su ponudili veću cijenu ne polože kupovninu u roku od 30 dana od dana pravomoćnosti rješenja o dosudi na žiro račun ovog suda. Ako kupac u tom roku ne položi kupovninu sud će rješenjem oglasiti prodaju nevažećom  o odrediti novu prodaju. Iz položenog osiguranja namirit će se troškovi nove prodaje i nadoknaditi razlika između kupovnine postignute na prijašnjoj i novoj prodaji; </w:t>
      </w:r>
    </w:p>
    <w:p w:rsidRDefault="00F52A2A" w:rsidP="00072B26" w:rsidR="00F52A2A" w:rsidRPr="00714053">
      <w:pPr>
        <w:jc w:val="both"/>
        <w:rPr>
          <w:rFonts w:hAnsi="Times New Roman" w:ascii="Times New Roman"/>
          <w:b w:val="false"/>
          <w:lang w:val="hr-HR"/>
        </w:rPr>
      </w:pPr>
    </w:p>
    <w:p w:rsidRDefault="00072B26" w:rsidP="00072B26" w:rsidR="00072B26" w:rsidRPr="00714053">
      <w:pPr>
        <w:jc w:val="both"/>
        <w:rPr>
          <w:rFonts w:hAnsi="Times New Roman" w:ascii="Times New Roman"/>
          <w:b w:val="false"/>
          <w:lang w:val="hr-HR"/>
        </w:rPr>
      </w:pPr>
      <w:r w:rsidRPr="00714053">
        <w:rPr>
          <w:rFonts w:hAnsi="Times New Roman" w:ascii="Times New Roman"/>
          <w:b w:val="false"/>
          <w:lang w:val="hr-HR"/>
        </w:rPr>
        <w:t>-  kao kupci na javnoj dražbi mogu sudjelovati osobe koje su najkasnije do</w:t>
      </w:r>
      <w:r w:rsidR="00DB7321">
        <w:rPr>
          <w:rFonts w:hAnsi="Times New Roman" w:ascii="Times New Roman"/>
          <w:b w:val="false"/>
          <w:lang w:val="hr-HR"/>
        </w:rPr>
        <w:t xml:space="preserve"> </w:t>
      </w:r>
      <w:r w:rsidR="007E70B9">
        <w:rPr>
          <w:rFonts w:hAnsi="Times New Roman" w:ascii="Times New Roman"/>
          <w:b w:val="false"/>
          <w:lang w:val="hr-HR"/>
        </w:rPr>
        <w:t>22. veljače</w:t>
      </w:r>
      <w:r w:rsidR="002058FB">
        <w:rPr>
          <w:rFonts w:hAnsi="Times New Roman" w:ascii="Times New Roman"/>
          <w:b w:val="false"/>
          <w:lang w:val="hr-HR"/>
        </w:rPr>
        <w:t xml:space="preserve"> </w:t>
      </w:r>
      <w:r w:rsidR="00780EBA" w:rsidRPr="00714053">
        <w:rPr>
          <w:rFonts w:hAnsi="Times New Roman" w:ascii="Times New Roman"/>
          <w:b w:val="false"/>
          <w:lang w:val="hr-HR"/>
        </w:rPr>
        <w:t>201</w:t>
      </w:r>
      <w:r w:rsidR="00B339FA">
        <w:rPr>
          <w:rFonts w:hAnsi="Times New Roman" w:ascii="Times New Roman"/>
          <w:b w:val="false"/>
          <w:lang w:val="hr-HR"/>
        </w:rPr>
        <w:t>6</w:t>
      </w:r>
      <w:r w:rsidR="00780EBA" w:rsidRPr="00714053">
        <w:rPr>
          <w:rFonts w:hAnsi="Times New Roman" w:ascii="Times New Roman"/>
          <w:b w:val="false"/>
          <w:lang w:val="hr-HR"/>
        </w:rPr>
        <w:t>.</w:t>
      </w:r>
      <w:r w:rsidR="001836D2">
        <w:rPr>
          <w:rFonts w:hAnsi="Times New Roman" w:ascii="Times New Roman"/>
          <w:b w:val="false"/>
          <w:lang w:val="hr-HR"/>
        </w:rPr>
        <w:t xml:space="preserve"> </w:t>
      </w:r>
      <w:r w:rsidR="0081789F" w:rsidRPr="00714053">
        <w:rPr>
          <w:rFonts w:hAnsi="Times New Roman" w:ascii="Times New Roman"/>
          <w:b w:val="false"/>
          <w:lang w:val="hr-HR"/>
        </w:rPr>
        <w:t>g</w:t>
      </w:r>
      <w:r w:rsidR="00B339FA">
        <w:rPr>
          <w:rFonts w:hAnsi="Times New Roman" w:ascii="Times New Roman"/>
          <w:b w:val="false"/>
          <w:lang w:val="hr-HR"/>
        </w:rPr>
        <w:t>odine</w:t>
      </w:r>
      <w:r w:rsidR="0081789F" w:rsidRPr="00714053">
        <w:rPr>
          <w:rFonts w:hAnsi="Times New Roman" w:ascii="Times New Roman"/>
          <w:b w:val="false"/>
          <w:lang w:val="hr-HR"/>
        </w:rPr>
        <w:t xml:space="preserve"> </w:t>
      </w:r>
      <w:r w:rsidR="007E70B9">
        <w:rPr>
          <w:rFonts w:hAnsi="Times New Roman" w:ascii="Times New Roman"/>
          <w:b w:val="false"/>
          <w:lang w:val="hr-HR"/>
        </w:rPr>
        <w:t xml:space="preserve">uplatile jamčevinu u visini </w:t>
      </w:r>
      <w:r w:rsidRPr="00714053">
        <w:rPr>
          <w:rFonts w:hAnsi="Times New Roman" w:ascii="Times New Roman"/>
          <w:b w:val="false"/>
          <w:lang w:val="hr-HR"/>
        </w:rPr>
        <w:t xml:space="preserve">10% od utvrđene vrijednosti u korist žiroračuna ovog suda broj </w:t>
      </w:r>
      <w:r w:rsidR="007135CE" w:rsidRPr="00714053">
        <w:rPr>
          <w:rFonts w:hAnsi="Times New Roman" w:ascii="Times New Roman"/>
          <w:b w:val="false"/>
          <w:lang w:val="hr-HR"/>
        </w:rPr>
        <w:t xml:space="preserve">HR59 2390 0011 3000 0270 3 </w:t>
      </w:r>
      <w:r w:rsidR="00455D45" w:rsidRPr="00714053">
        <w:rPr>
          <w:rFonts w:hAnsi="Times New Roman" w:ascii="Times New Roman"/>
          <w:b w:val="false"/>
          <w:lang w:val="hr-HR"/>
        </w:rPr>
        <w:t xml:space="preserve">kod Hrvatske poštanske banke d.d. Zagreb </w:t>
      </w:r>
      <w:r w:rsidR="0078167F" w:rsidRPr="00714053">
        <w:rPr>
          <w:rFonts w:hAnsi="Times New Roman" w:ascii="Times New Roman"/>
          <w:b w:val="false"/>
          <w:lang w:val="hr-HR"/>
        </w:rPr>
        <w:t xml:space="preserve">s pozivom na gornji poslovni broj </w:t>
      </w:r>
      <w:r w:rsidRPr="00714053">
        <w:rPr>
          <w:rFonts w:hAnsi="Times New Roman" w:ascii="Times New Roman"/>
          <w:b w:val="false"/>
          <w:lang w:val="hr-HR"/>
        </w:rPr>
        <w:t>i dokaz o tome predočili sucu prije dražbe;</w:t>
      </w:r>
    </w:p>
    <w:p w:rsidRDefault="00F52A2A" w:rsidP="00072B26" w:rsidR="00F52A2A" w:rsidRPr="00714053">
      <w:pPr>
        <w:jc w:val="both"/>
        <w:rPr>
          <w:rFonts w:hAnsi="Times New Roman" w:ascii="Times New Roman"/>
          <w:b w:val="false"/>
          <w:lang w:val="hr-HR"/>
        </w:rPr>
      </w:pPr>
    </w:p>
    <w:p w:rsidRDefault="00072B26" w:rsidP="00072B26" w:rsidR="00072B26" w:rsidRPr="00714053">
      <w:pPr>
        <w:jc w:val="both"/>
        <w:rPr>
          <w:rFonts w:hAnsi="Times New Roman" w:ascii="Times New Roman"/>
          <w:b w:val="false"/>
          <w:lang w:val="hr-HR"/>
        </w:rPr>
      </w:pPr>
      <w:r w:rsidRPr="00714053">
        <w:rPr>
          <w:rFonts w:hAnsi="Times New Roman" w:ascii="Times New Roman"/>
          <w:b w:val="false"/>
          <w:lang w:val="hr-HR"/>
        </w:rPr>
        <w:t xml:space="preserve">- jamčevinu nisu dužni dati nositelji prava upisanih u zemljišnoj knjizi koja prestaju prodajom nekretnine, ako njihove tražbine dostižu iznos jamčevine i ako bi se, s obzirom na njihov prednosni red i utvrđenu vrijednost nekretnine, taj iznos mogao namiriti iz kupovnine;     </w:t>
      </w:r>
    </w:p>
    <w:p w:rsidRDefault="00F52A2A" w:rsidP="00072B26" w:rsidR="00F52A2A" w:rsidRPr="00714053">
      <w:pPr>
        <w:jc w:val="both"/>
        <w:rPr>
          <w:rFonts w:hAnsi="Times New Roman" w:ascii="Times New Roman"/>
          <w:b w:val="false"/>
          <w:lang w:val="hr-HR"/>
        </w:rPr>
      </w:pPr>
    </w:p>
    <w:p w:rsidRDefault="00072B26" w:rsidP="00072B26" w:rsidR="00072B26" w:rsidRPr="00714053">
      <w:pPr>
        <w:jc w:val="both"/>
        <w:rPr>
          <w:rFonts w:hAnsi="Times New Roman" w:ascii="Times New Roman"/>
          <w:b w:val="false"/>
          <w:lang w:val="hr-HR"/>
        </w:rPr>
      </w:pPr>
      <w:r w:rsidRPr="00714053">
        <w:rPr>
          <w:rFonts w:hAnsi="Times New Roman" w:ascii="Times New Roman"/>
          <w:b w:val="false"/>
          <w:lang w:val="hr-HR"/>
        </w:rPr>
        <w:t>- osobama čija ponuda ne bude prihvaćena, osiguranje će se vratiti nakon zaključenja javne dražbe;</w:t>
      </w:r>
    </w:p>
    <w:p w:rsidRDefault="00F52A2A" w:rsidP="00072B26" w:rsidR="00F52A2A" w:rsidRPr="00714053">
      <w:pPr>
        <w:jc w:val="both"/>
        <w:rPr>
          <w:rFonts w:hAnsi="Times New Roman" w:ascii="Times New Roman"/>
          <w:b w:val="false"/>
          <w:lang w:val="hr-HR"/>
        </w:rPr>
      </w:pPr>
    </w:p>
    <w:p w:rsidRDefault="00072B26" w:rsidP="00072B26" w:rsidR="00072B26" w:rsidRPr="00714053">
      <w:pPr>
        <w:jc w:val="both"/>
        <w:rPr>
          <w:rFonts w:hAnsi="Times New Roman" w:ascii="Times New Roman"/>
          <w:b w:val="false"/>
          <w:lang w:val="hr-HR"/>
        </w:rPr>
      </w:pPr>
      <w:r w:rsidRPr="00714053">
        <w:rPr>
          <w:rFonts w:hAnsi="Times New Roman" w:ascii="Times New Roman"/>
          <w:b w:val="false"/>
          <w:lang w:val="hr-HR"/>
        </w:rPr>
        <w:t xml:space="preserve">- zainteresirane osobe mogu razgledati nekretnine uz prethodni dogovor sa stečajnim upraviteljem na telefon </w:t>
      </w:r>
      <w:r w:rsidR="00BE6D30">
        <w:rPr>
          <w:rFonts w:hAnsi="Times New Roman" w:ascii="Times New Roman"/>
          <w:b w:val="false"/>
          <w:lang w:val="hr-HR"/>
        </w:rPr>
        <w:t>091 514 34 63</w:t>
      </w:r>
      <w:r w:rsidR="0081789F" w:rsidRPr="00714053">
        <w:rPr>
          <w:rFonts w:hAnsi="Times New Roman" w:ascii="Times New Roman"/>
          <w:b w:val="false"/>
          <w:lang w:val="hr-HR"/>
        </w:rPr>
        <w:t>.</w:t>
      </w:r>
    </w:p>
    <w:p w:rsidRDefault="00F52A2A" w:rsidP="00072B26" w:rsidR="00F52A2A" w:rsidRPr="00714053">
      <w:pPr>
        <w:jc w:val="center"/>
        <w:rPr>
          <w:rFonts w:hAnsi="Times New Roman" w:ascii="Times New Roman"/>
          <w:b w:val="false"/>
          <w:lang w:val="hr-HR"/>
        </w:rPr>
      </w:pPr>
    </w:p>
    <w:p w:rsidRDefault="00905995" w:rsidP="00072B26" w:rsidR="00072B26" w:rsidRPr="00714053">
      <w:pPr>
        <w:jc w:val="center"/>
        <w:rPr>
          <w:rFonts w:hAnsi="Times New Roman" w:ascii="Times New Roman"/>
          <w:b w:val="false"/>
          <w:lang w:val="hr-HR"/>
        </w:rPr>
      </w:pPr>
      <w:r w:rsidRPr="00714053">
        <w:rPr>
          <w:rFonts w:hAnsi="Times New Roman" w:ascii="Times New Roman"/>
          <w:b w:val="false"/>
          <w:lang w:val="hr-HR"/>
        </w:rPr>
        <w:t>U Rijeci,</w:t>
      </w:r>
      <w:r w:rsidR="00735256" w:rsidRPr="00714053">
        <w:rPr>
          <w:rFonts w:hAnsi="Times New Roman" w:ascii="Times New Roman"/>
          <w:b w:val="false"/>
          <w:lang w:val="hr-HR"/>
        </w:rPr>
        <w:t xml:space="preserve"> </w:t>
      </w:r>
      <w:r w:rsidR="007E70B9">
        <w:rPr>
          <w:rFonts w:hAnsi="Times New Roman" w:ascii="Times New Roman"/>
          <w:b w:val="false"/>
          <w:lang w:val="hr-HR"/>
        </w:rPr>
        <w:t>12. siječnja</w:t>
      </w:r>
      <w:r w:rsidR="00907BFA">
        <w:rPr>
          <w:rFonts w:hAnsi="Times New Roman" w:ascii="Times New Roman"/>
          <w:b w:val="false"/>
          <w:lang w:val="hr-HR"/>
        </w:rPr>
        <w:t xml:space="preserve"> </w:t>
      </w:r>
      <w:r w:rsidR="00735256" w:rsidRPr="00714053">
        <w:rPr>
          <w:rFonts w:hAnsi="Times New Roman" w:ascii="Times New Roman"/>
          <w:b w:val="false"/>
          <w:lang w:val="hr-HR"/>
        </w:rPr>
        <w:t>201</w:t>
      </w:r>
      <w:r w:rsidR="007E70B9">
        <w:rPr>
          <w:rFonts w:hAnsi="Times New Roman" w:ascii="Times New Roman"/>
          <w:b w:val="false"/>
          <w:lang w:val="hr-HR"/>
        </w:rPr>
        <w:t>6</w:t>
      </w:r>
      <w:r w:rsidR="00C97CE0" w:rsidRPr="00714053">
        <w:rPr>
          <w:rFonts w:hAnsi="Times New Roman" w:ascii="Times New Roman"/>
          <w:b w:val="false"/>
          <w:lang w:val="hr-HR"/>
        </w:rPr>
        <w:t>. godine</w:t>
      </w:r>
    </w:p>
    <w:p w:rsidRDefault="00324755" w:rsidP="000F1664" w:rsidR="00072B26" w:rsidRPr="00714053">
      <w:pPr>
        <w:jc w:val="right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ab/>
      </w:r>
      <w:r>
        <w:rPr>
          <w:rFonts w:hAnsi="Times New Roman" w:ascii="Times New Roman"/>
          <w:b w:val="false"/>
          <w:lang w:val="hr-HR"/>
        </w:rPr>
        <w:tab/>
      </w:r>
      <w:r>
        <w:rPr>
          <w:rFonts w:hAnsi="Times New Roman" w:ascii="Times New Roman"/>
          <w:b w:val="false"/>
          <w:lang w:val="hr-HR"/>
        </w:rPr>
        <w:tab/>
      </w:r>
      <w:r>
        <w:rPr>
          <w:rFonts w:hAnsi="Times New Roman" w:ascii="Times New Roman"/>
          <w:b w:val="false"/>
          <w:lang w:val="hr-HR"/>
        </w:rPr>
        <w:tab/>
      </w:r>
      <w:r>
        <w:rPr>
          <w:rFonts w:hAnsi="Times New Roman" w:ascii="Times New Roman"/>
          <w:b w:val="false"/>
          <w:lang w:val="hr-HR"/>
        </w:rPr>
        <w:tab/>
        <w:t xml:space="preserve">     </w:t>
      </w:r>
      <w:r w:rsidR="00072B26" w:rsidRPr="00714053">
        <w:rPr>
          <w:rFonts w:hAnsi="Times New Roman" w:ascii="Times New Roman"/>
          <w:b w:val="false"/>
          <w:lang w:val="hr-HR"/>
        </w:rPr>
        <w:t xml:space="preserve"> </w:t>
      </w:r>
      <w:r w:rsidR="00F73543">
        <w:rPr>
          <w:rFonts w:hAnsi="Times New Roman" w:ascii="Times New Roman"/>
          <w:b w:val="false"/>
          <w:lang w:val="hr-HR"/>
        </w:rPr>
        <w:t xml:space="preserve">     </w:t>
      </w:r>
      <w:r w:rsidR="00072B26" w:rsidRPr="00714053">
        <w:rPr>
          <w:rFonts w:hAnsi="Times New Roman" w:ascii="Times New Roman"/>
          <w:b w:val="false"/>
          <w:lang w:val="hr-HR"/>
        </w:rPr>
        <w:t>Stečajni sudac</w:t>
      </w:r>
    </w:p>
    <w:p w:rsidRDefault="00814564" w:rsidP="001836D2" w:rsidR="001836D2">
      <w:pPr>
        <w:jc w:val="right"/>
        <w:rPr>
          <w:rFonts w:hAnsi="Times New Roman" w:ascii="Times New Roman"/>
          <w:b w:val="false"/>
          <w:lang w:val="hr-HR"/>
        </w:rPr>
      </w:pPr>
      <w:r w:rsidRPr="00714053">
        <w:rPr>
          <w:rFonts w:hAnsi="Times New Roman" w:ascii="Times New Roman"/>
          <w:b w:val="false"/>
          <w:lang w:val="hr-HR"/>
        </w:rPr>
        <w:t xml:space="preserve">               </w:t>
      </w:r>
      <w:r w:rsidR="00072B26" w:rsidRPr="00714053">
        <w:rPr>
          <w:rFonts w:hAnsi="Times New Roman" w:ascii="Times New Roman"/>
          <w:b w:val="false"/>
          <w:lang w:val="hr-HR"/>
        </w:rPr>
        <w:tab/>
      </w:r>
      <w:r w:rsidR="00072B26" w:rsidRPr="00714053">
        <w:rPr>
          <w:rFonts w:hAnsi="Times New Roman" w:ascii="Times New Roman"/>
          <w:b w:val="false"/>
          <w:lang w:val="hr-HR"/>
        </w:rPr>
        <w:tab/>
      </w:r>
      <w:r w:rsidR="00072B26" w:rsidRPr="00714053">
        <w:rPr>
          <w:rFonts w:hAnsi="Times New Roman" w:ascii="Times New Roman"/>
          <w:b w:val="false"/>
          <w:lang w:val="hr-HR"/>
        </w:rPr>
        <w:tab/>
      </w:r>
      <w:r w:rsidR="00072B26" w:rsidRPr="00714053">
        <w:rPr>
          <w:rFonts w:hAnsi="Times New Roman" w:ascii="Times New Roman"/>
          <w:b w:val="false"/>
          <w:lang w:val="hr-HR"/>
        </w:rPr>
        <w:tab/>
      </w:r>
      <w:r w:rsidR="00072B26" w:rsidRPr="00714053">
        <w:rPr>
          <w:rFonts w:hAnsi="Times New Roman" w:ascii="Times New Roman"/>
          <w:b w:val="false"/>
          <w:lang w:val="hr-HR"/>
        </w:rPr>
        <w:tab/>
      </w:r>
      <w:r w:rsidR="00072B26" w:rsidRPr="00714053">
        <w:rPr>
          <w:rFonts w:hAnsi="Times New Roman" w:ascii="Times New Roman"/>
          <w:b w:val="false"/>
          <w:lang w:val="hr-HR"/>
        </w:rPr>
        <w:tab/>
      </w:r>
      <w:r w:rsidR="009B4948" w:rsidRPr="00714053">
        <w:rPr>
          <w:rFonts w:hAnsi="Times New Roman" w:ascii="Times New Roman"/>
          <w:b w:val="false"/>
          <w:lang w:val="hr-HR"/>
        </w:rPr>
        <w:t xml:space="preserve">         </w:t>
      </w:r>
      <w:r w:rsidR="00072B26" w:rsidRPr="00714053">
        <w:rPr>
          <w:rFonts w:hAnsi="Times New Roman" w:ascii="Times New Roman"/>
          <w:b w:val="false"/>
          <w:lang w:val="hr-HR"/>
        </w:rPr>
        <w:t>Daniela Korlević</w:t>
      </w:r>
      <w:r w:rsidR="000C3227">
        <w:rPr>
          <w:rFonts w:hAnsi="Times New Roman" w:ascii="Times New Roman"/>
          <w:b w:val="false"/>
          <w:lang w:val="hr-HR"/>
        </w:rPr>
        <w:t xml:space="preserve"> </w:t>
      </w:r>
      <w:r w:rsidR="001836D2">
        <w:rPr>
          <w:rFonts w:hAnsi="Times New Roman" w:ascii="Times New Roman"/>
          <w:b w:val="false"/>
          <w:lang w:val="hr-HR"/>
        </w:rPr>
        <w:t xml:space="preserve"> </w:t>
      </w:r>
    </w:p>
    <w:p w:rsidRDefault="00072B26" w:rsidP="00072B26" w:rsidR="00072B26" w:rsidRPr="00714053">
      <w:pPr>
        <w:rPr>
          <w:rFonts w:hAnsi="Times New Roman" w:ascii="Times New Roman"/>
          <w:lang w:val="hr-HR"/>
        </w:rPr>
      </w:pPr>
      <w:r w:rsidRPr="00714053">
        <w:rPr>
          <w:rFonts w:hAnsi="Times New Roman" w:ascii="Times New Roman"/>
          <w:lang w:val="hr-HR"/>
        </w:rPr>
        <w:t>UPUTA O PRAVNOM LIJEKU:</w:t>
      </w:r>
    </w:p>
    <w:p w:rsidRDefault="00072B26" w:rsidP="00072B26" w:rsidR="00072B26" w:rsidRPr="00714053">
      <w:pPr>
        <w:jc w:val="both"/>
        <w:rPr>
          <w:rFonts w:hAnsi="Times New Roman" w:ascii="Times New Roman"/>
          <w:b w:val="false"/>
          <w:lang w:val="hr-HR"/>
        </w:rPr>
      </w:pPr>
      <w:r w:rsidRPr="00714053">
        <w:rPr>
          <w:rFonts w:hAnsi="Times New Roman" w:ascii="Times New Roman"/>
          <w:b w:val="false"/>
          <w:lang w:val="hr-HR"/>
        </w:rPr>
        <w:t>Protiv zaključka nije dopuštena žalba (čl.</w:t>
      </w:r>
      <w:smartTag w:element="metricconverter" w:uri="urn:schemas-microsoft-com:office:smarttags">
        <w:smartTagPr>
          <w:attr w:val="11. st" w:name="ProductID"/>
        </w:smartTagPr>
        <w:r w:rsidRPr="00714053">
          <w:rPr>
            <w:rFonts w:hAnsi="Times New Roman" w:ascii="Times New Roman"/>
            <w:b w:val="false"/>
            <w:lang w:val="hr-HR"/>
          </w:rPr>
          <w:t>11. st</w:t>
        </w:r>
      </w:smartTag>
      <w:r w:rsidR="00C97CE0" w:rsidRPr="00714053">
        <w:rPr>
          <w:rFonts w:hAnsi="Times New Roman" w:ascii="Times New Roman"/>
          <w:b w:val="false"/>
          <w:lang w:val="hr-HR"/>
        </w:rPr>
        <w:t>.9. Stečajnog zakona).</w:t>
      </w:r>
    </w:p>
    <w:p w:rsidRDefault="008F7C5E" w:rsidP="00072B26" w:rsidR="008F7C5E">
      <w:pPr>
        <w:jc w:val="both"/>
        <w:rPr>
          <w:rFonts w:hAnsi="Times New Roman" w:ascii="Times New Roman"/>
          <w:sz w:val="20"/>
          <w:szCs w:val="20"/>
          <w:lang w:val="hr-HR"/>
        </w:rPr>
      </w:pPr>
    </w:p>
    <w:p w:rsidRDefault="00786F29" w:rsidP="00072B26" w:rsidR="00072B26" w:rsidRPr="001836D2">
      <w:pPr>
        <w:jc w:val="both"/>
        <w:rPr>
          <w:rFonts w:hAnsi="Times New Roman" w:ascii="Times New Roman"/>
          <w:sz w:val="20"/>
          <w:szCs w:val="20"/>
          <w:lang w:val="hr-HR"/>
        </w:rPr>
      </w:pPr>
      <w:r w:rsidRPr="001836D2">
        <w:rPr>
          <w:rFonts w:hAnsi="Times New Roman" w:ascii="Times New Roman"/>
          <w:sz w:val="20"/>
          <w:szCs w:val="20"/>
          <w:lang w:val="hr-HR"/>
        </w:rPr>
        <w:lastRenderedPageBreak/>
        <w:t>DNA</w:t>
      </w:r>
      <w:r w:rsidR="00735256" w:rsidRPr="001836D2">
        <w:rPr>
          <w:rFonts w:hAnsi="Times New Roman" w:ascii="Times New Roman"/>
          <w:sz w:val="20"/>
          <w:szCs w:val="20"/>
          <w:lang w:val="hr-HR"/>
        </w:rPr>
        <w:t>:</w:t>
      </w:r>
    </w:p>
    <w:p w:rsidRDefault="00786F29" w:rsidP="00786F29" w:rsidR="0081789F" w:rsidRPr="00317FF3">
      <w:pPr>
        <w:numPr>
          <w:ilvl w:val="0"/>
          <w:numId w:val="3"/>
        </w:num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 w:rsidRPr="00317FF3">
        <w:rPr>
          <w:rFonts w:hAnsi="Times New Roman" w:ascii="Times New Roman"/>
          <w:b w:val="false"/>
          <w:sz w:val="20"/>
          <w:szCs w:val="20"/>
          <w:lang w:val="hr-HR"/>
        </w:rPr>
        <w:t xml:space="preserve">stečajnom upravitelju </w:t>
      </w:r>
      <w:r w:rsidR="00BE6D30">
        <w:rPr>
          <w:rFonts w:hAnsi="Times New Roman" w:ascii="Times New Roman"/>
          <w:b w:val="false"/>
          <w:sz w:val="20"/>
          <w:szCs w:val="20"/>
          <w:lang w:val="hr-HR"/>
        </w:rPr>
        <w:t>Slavko Štambuk</w:t>
      </w:r>
    </w:p>
    <w:p w:rsidRDefault="00B339FA" w:rsidP="00786F29" w:rsidR="00786F29" w:rsidRPr="00317FF3">
      <w:pPr>
        <w:numPr>
          <w:ilvl w:val="0"/>
          <w:numId w:val="3"/>
        </w:num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>
        <w:rPr>
          <w:rFonts w:hAnsi="Times New Roman" w:ascii="Times New Roman"/>
          <w:b w:val="false"/>
          <w:sz w:val="20"/>
          <w:szCs w:val="20"/>
          <w:lang w:val="hr-HR"/>
        </w:rPr>
        <w:t>e-</w:t>
      </w:r>
      <w:r w:rsidR="00786F29" w:rsidRPr="00317FF3">
        <w:rPr>
          <w:rFonts w:hAnsi="Times New Roman" w:ascii="Times New Roman"/>
          <w:b w:val="false"/>
          <w:sz w:val="20"/>
          <w:szCs w:val="20"/>
          <w:lang w:val="hr-HR"/>
        </w:rPr>
        <w:t>oglasna ploča</w:t>
      </w:r>
    </w:p>
    <w:p w:rsidRDefault="009B4948" w:rsidP="00786F29" w:rsidR="00BE6D30">
      <w:pPr>
        <w:numPr>
          <w:ilvl w:val="0"/>
          <w:numId w:val="3"/>
        </w:num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 w:rsidRPr="00317FF3">
        <w:rPr>
          <w:rFonts w:hAnsi="Times New Roman" w:ascii="Times New Roman"/>
          <w:b w:val="false"/>
          <w:sz w:val="20"/>
          <w:szCs w:val="20"/>
          <w:lang w:val="hr-HR"/>
        </w:rPr>
        <w:t>razlučn</w:t>
      </w:r>
      <w:r w:rsidR="0081789F" w:rsidRPr="00317FF3">
        <w:rPr>
          <w:rFonts w:hAnsi="Times New Roman" w:ascii="Times New Roman"/>
          <w:b w:val="false"/>
          <w:sz w:val="20"/>
          <w:szCs w:val="20"/>
          <w:lang w:val="hr-HR"/>
        </w:rPr>
        <w:t>o</w:t>
      </w:r>
      <w:r w:rsidRPr="00317FF3">
        <w:rPr>
          <w:rFonts w:hAnsi="Times New Roman" w:ascii="Times New Roman"/>
          <w:b w:val="false"/>
          <w:sz w:val="20"/>
          <w:szCs w:val="20"/>
          <w:lang w:val="hr-HR"/>
        </w:rPr>
        <w:t>m vjerovni</w:t>
      </w:r>
      <w:r w:rsidR="0081789F" w:rsidRPr="00317FF3">
        <w:rPr>
          <w:rFonts w:hAnsi="Times New Roman" w:ascii="Times New Roman"/>
          <w:b w:val="false"/>
          <w:sz w:val="20"/>
          <w:szCs w:val="20"/>
          <w:lang w:val="hr-HR"/>
        </w:rPr>
        <w:t>ku</w:t>
      </w:r>
      <w:r w:rsidR="00BE6D30">
        <w:rPr>
          <w:rFonts w:hAnsi="Times New Roman" w:ascii="Times New Roman"/>
          <w:b w:val="false"/>
          <w:sz w:val="20"/>
          <w:szCs w:val="20"/>
          <w:lang w:val="hr-HR"/>
        </w:rPr>
        <w:t>:</w:t>
      </w:r>
    </w:p>
    <w:p w:rsidRDefault="00BE6D30" w:rsidP="00BE6D30" w:rsidR="00BE6D30">
      <w:pPr>
        <w:ind w:left="720"/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>
        <w:rPr>
          <w:rFonts w:hAnsi="Times New Roman" w:ascii="Times New Roman"/>
          <w:b w:val="false"/>
          <w:sz w:val="20"/>
          <w:szCs w:val="20"/>
          <w:lang w:val="hr-HR"/>
        </w:rPr>
        <w:t xml:space="preserve">HETA ASSET RESOLUTION </w:t>
      </w:r>
      <w:r w:rsidR="000F7A5C">
        <w:rPr>
          <w:rFonts w:hAnsi="Times New Roman" w:ascii="Times New Roman"/>
          <w:b w:val="false"/>
          <w:sz w:val="20"/>
          <w:szCs w:val="20"/>
          <w:lang w:val="hr-HR"/>
        </w:rPr>
        <w:t>HRVATSKA</w:t>
      </w:r>
      <w:r>
        <w:rPr>
          <w:rFonts w:hAnsi="Times New Roman" w:ascii="Times New Roman"/>
          <w:b w:val="false"/>
          <w:sz w:val="20"/>
          <w:szCs w:val="20"/>
          <w:lang w:val="hr-HR"/>
        </w:rPr>
        <w:t xml:space="preserve"> d.o.o. Zagreb, Koranska 16</w:t>
      </w:r>
    </w:p>
    <w:p w:rsidRDefault="00660B5D" w:rsidP="00BE6D30" w:rsidR="000F7A5C">
      <w:pPr>
        <w:ind w:left="720"/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>
        <w:rPr>
          <w:rFonts w:hAnsi="Times New Roman" w:ascii="Times New Roman"/>
          <w:b w:val="false"/>
          <w:sz w:val="20"/>
          <w:szCs w:val="20"/>
          <w:lang w:val="hr-HR"/>
        </w:rPr>
        <w:t xml:space="preserve">Republika Hrvatska po zz ŽDO </w:t>
      </w:r>
      <w:r w:rsidR="00BE6D30">
        <w:rPr>
          <w:rFonts w:hAnsi="Times New Roman" w:ascii="Times New Roman"/>
          <w:b w:val="false"/>
          <w:sz w:val="20"/>
          <w:szCs w:val="20"/>
          <w:lang w:val="hr-HR"/>
        </w:rPr>
        <w:t>Rijeka</w:t>
      </w:r>
    </w:p>
    <w:p w:rsidRDefault="00BE6D30" w:rsidP="000F7A5C" w:rsidR="00BE6D30" w:rsidRPr="000F7A5C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 w:rsidRPr="000F7A5C">
        <w:rPr>
          <w:rFonts w:hAnsi="Times New Roman" w:ascii="Times New Roman"/>
          <w:b w:val="false"/>
          <w:sz w:val="20"/>
          <w:szCs w:val="20"/>
          <w:lang w:val="hr-HR"/>
        </w:rPr>
        <w:t>Nositeljima zakonskih prava prvokupa :</w:t>
      </w:r>
    </w:p>
    <w:p w:rsidRDefault="00BE6D30" w:rsidP="00BE6D30" w:rsidR="00BE6D30">
      <w:pPr>
        <w:ind w:left="720"/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>
        <w:rPr>
          <w:rFonts w:hAnsi="Times New Roman" w:ascii="Times New Roman"/>
          <w:b w:val="false"/>
          <w:sz w:val="20"/>
          <w:szCs w:val="20"/>
          <w:lang w:val="hr-HR"/>
        </w:rPr>
        <w:t>Grad Split</w:t>
      </w:r>
    </w:p>
    <w:p w:rsidRDefault="00BE6D30" w:rsidP="00BE6D30" w:rsidR="00BE6D30">
      <w:pPr>
        <w:ind w:left="720"/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>
        <w:rPr>
          <w:rFonts w:hAnsi="Times New Roman" w:ascii="Times New Roman"/>
          <w:b w:val="false"/>
          <w:sz w:val="20"/>
          <w:szCs w:val="20"/>
          <w:lang w:val="hr-HR"/>
        </w:rPr>
        <w:t>Splitsko – dalmatinska županija</w:t>
      </w:r>
    </w:p>
    <w:p w:rsidRDefault="00BE6D30" w:rsidP="00BE6D30" w:rsidR="00BE6D30" w:rsidRPr="00317FF3">
      <w:pPr>
        <w:ind w:left="360"/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>
        <w:rPr>
          <w:rFonts w:hAnsi="Times New Roman" w:ascii="Times New Roman"/>
          <w:b w:val="false"/>
          <w:sz w:val="20"/>
          <w:szCs w:val="20"/>
          <w:lang w:val="hr-HR"/>
        </w:rPr>
        <w:tab/>
        <w:t xml:space="preserve">RH </w:t>
      </w:r>
      <w:r w:rsidRPr="00BE6D30">
        <w:rPr>
          <w:rFonts w:hAnsi="Times New Roman" w:ascii="Times New Roman"/>
          <w:b w:val="false"/>
          <w:sz w:val="20"/>
          <w:szCs w:val="20"/>
          <w:lang w:val="hr-HR"/>
        </w:rPr>
        <w:t>Ministarstv</w:t>
      </w:r>
      <w:r w:rsidR="002D2E0C">
        <w:rPr>
          <w:rFonts w:hAnsi="Times New Roman" w:ascii="Times New Roman"/>
          <w:b w:val="false"/>
          <w:sz w:val="20"/>
          <w:szCs w:val="20"/>
          <w:lang w:val="hr-HR"/>
        </w:rPr>
        <w:t>o</w:t>
      </w:r>
      <w:r w:rsidRPr="00BE6D30">
        <w:rPr>
          <w:rFonts w:hAnsi="Times New Roman" w:ascii="Times New Roman"/>
          <w:b w:val="false"/>
          <w:sz w:val="20"/>
          <w:szCs w:val="20"/>
          <w:lang w:val="hr-HR"/>
        </w:rPr>
        <w:t xml:space="preserve"> kulture, Uprave za zaštitu kulturne baštine</w:t>
      </w:r>
      <w:r>
        <w:rPr>
          <w:rFonts w:hAnsi="Times New Roman" w:ascii="Times New Roman"/>
          <w:b w:val="false"/>
          <w:sz w:val="20"/>
          <w:szCs w:val="20"/>
          <w:lang w:val="hr-HR"/>
        </w:rPr>
        <w:tab/>
      </w:r>
    </w:p>
    <w:p w:rsidRDefault="0081789F" w:rsidP="0081789F" w:rsidR="00786F29">
      <w:pPr>
        <w:ind w:left="360"/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 w:rsidRPr="00317FF3">
        <w:rPr>
          <w:rFonts w:hAnsi="Times New Roman" w:ascii="Times New Roman"/>
          <w:b w:val="false"/>
          <w:sz w:val="20"/>
          <w:szCs w:val="20"/>
          <w:lang w:val="hr-HR"/>
        </w:rPr>
        <w:t xml:space="preserve">-    </w:t>
      </w:r>
      <w:r w:rsidR="00317FF3">
        <w:rPr>
          <w:rFonts w:hAnsi="Times New Roman" w:ascii="Times New Roman"/>
          <w:b w:val="false"/>
          <w:sz w:val="20"/>
          <w:szCs w:val="20"/>
          <w:lang w:val="hr-HR"/>
        </w:rPr>
        <w:t xml:space="preserve"> </w:t>
      </w:r>
      <w:r w:rsidR="00786F29" w:rsidRPr="00317FF3">
        <w:rPr>
          <w:rFonts w:hAnsi="Times New Roman" w:ascii="Times New Roman"/>
          <w:b w:val="false"/>
          <w:sz w:val="20"/>
          <w:szCs w:val="20"/>
          <w:lang w:val="hr-HR"/>
        </w:rPr>
        <w:t xml:space="preserve">Porezna uprava </w:t>
      </w:r>
      <w:r w:rsidR="00BE6D30">
        <w:rPr>
          <w:rFonts w:hAnsi="Times New Roman" w:ascii="Times New Roman"/>
          <w:b w:val="false"/>
          <w:sz w:val="20"/>
          <w:szCs w:val="20"/>
          <w:lang w:val="hr-HR"/>
        </w:rPr>
        <w:t>Rijeka</w:t>
      </w:r>
    </w:p>
    <w:p w:rsidRDefault="0081789F" w:rsidP="0081789F" w:rsidR="0081789F" w:rsidRPr="00317FF3">
      <w:pPr>
        <w:ind w:left="360"/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</w:p>
    <w:p w:rsidRDefault="00786F29" w:rsidP="00786F29" w:rsidR="00C97CE0" w:rsidRPr="00317FF3">
      <w:p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 w:rsidRPr="00317FF3">
        <w:rPr>
          <w:rFonts w:hAnsi="Times New Roman" w:ascii="Times New Roman"/>
          <w:b w:val="false"/>
          <w:sz w:val="20"/>
          <w:szCs w:val="20"/>
          <w:lang w:val="hr-HR"/>
        </w:rPr>
        <w:t>U Rijeci,</w:t>
      </w:r>
      <w:r w:rsidR="00DB7321" w:rsidRPr="00317FF3">
        <w:rPr>
          <w:rFonts w:hAnsi="Times New Roman" w:ascii="Times New Roman"/>
          <w:b w:val="false"/>
          <w:sz w:val="20"/>
          <w:szCs w:val="20"/>
          <w:lang w:val="hr-HR"/>
        </w:rPr>
        <w:t xml:space="preserve"> </w:t>
      </w:r>
      <w:r w:rsidR="007E70B9">
        <w:rPr>
          <w:rFonts w:hAnsi="Times New Roman" w:ascii="Times New Roman"/>
          <w:b w:val="false"/>
          <w:sz w:val="20"/>
          <w:szCs w:val="20"/>
          <w:lang w:val="hr-HR"/>
        </w:rPr>
        <w:t>12.01.2016</w:t>
      </w:r>
      <w:r w:rsidR="00735256" w:rsidRPr="00317FF3">
        <w:rPr>
          <w:rFonts w:hAnsi="Times New Roman" w:ascii="Times New Roman"/>
          <w:b w:val="false"/>
          <w:sz w:val="20"/>
          <w:szCs w:val="20"/>
          <w:lang w:val="hr-HR"/>
        </w:rPr>
        <w:t>.</w:t>
      </w:r>
      <w:r w:rsidR="007E70B9">
        <w:rPr>
          <w:rFonts w:hAnsi="Times New Roman" w:ascii="Times New Roman"/>
          <w:b w:val="false"/>
          <w:sz w:val="20"/>
          <w:szCs w:val="20"/>
          <w:lang w:val="hr-HR"/>
        </w:rPr>
        <w:t xml:space="preserve"> </w:t>
      </w:r>
      <w:r w:rsidR="00735256" w:rsidRPr="00317FF3">
        <w:rPr>
          <w:rFonts w:hAnsi="Times New Roman" w:ascii="Times New Roman"/>
          <w:b w:val="false"/>
          <w:sz w:val="20"/>
          <w:szCs w:val="20"/>
          <w:lang w:val="hr-HR"/>
        </w:rPr>
        <w:t>g</w:t>
      </w:r>
      <w:r w:rsidR="007E70B9">
        <w:rPr>
          <w:rFonts w:hAnsi="Times New Roman" w:ascii="Times New Roman"/>
          <w:b w:val="false"/>
          <w:sz w:val="20"/>
          <w:szCs w:val="20"/>
          <w:lang w:val="hr-HR"/>
        </w:rPr>
        <w:t>odine</w:t>
      </w:r>
    </w:p>
    <w:p w:rsidRDefault="002058FB" w:rsidP="00786F29" w:rsidR="002058FB" w:rsidRPr="00317FF3">
      <w:p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</w:p>
    <w:p w:rsidRDefault="00786F29" w:rsidP="00786F29" w:rsidR="00786F29" w:rsidRPr="00317FF3">
      <w:p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 w:rsidRPr="00317FF3">
        <w:rPr>
          <w:rFonts w:hAnsi="Times New Roman" w:ascii="Times New Roman"/>
          <w:b w:val="false"/>
          <w:sz w:val="20"/>
          <w:szCs w:val="20"/>
          <w:lang w:val="hr-HR"/>
        </w:rPr>
        <w:t>Stečajni sudac</w:t>
      </w:r>
    </w:p>
    <w:p w:rsidRDefault="00786F29" w:rsidP="00786F29" w:rsidR="00786F29" w:rsidRPr="00317FF3">
      <w:p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smartTag w:element="PersonName" w:uri="urn:schemas-microsoft-com:office:smarttags">
        <w:r w:rsidRPr="00317FF3">
          <w:rPr>
            <w:rFonts w:hAnsi="Times New Roman" w:ascii="Times New Roman"/>
            <w:b w:val="false"/>
            <w:sz w:val="20"/>
            <w:szCs w:val="20"/>
            <w:lang w:val="hr-HR"/>
          </w:rPr>
          <w:t>Daniela Korlević</w:t>
        </w:r>
      </w:smartTag>
    </w:p>
    <w:sectPr w:rsidSect="00840634" w:rsidR="00786F29" w:rsidRPr="00317FF3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307D3" w:rsidR="005307D3">
      <w:r>
        <w:separator/>
      </w:r>
    </w:p>
  </w:endnote>
  <w:endnote w:id="0" w:type="continuationSeparator">
    <w:p w:rsidRDefault="005307D3" w:rsidR="005307D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4755" w:rsidR="00324755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24755" w:rsidR="00324755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4755" w:rsidR="00324755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95225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324755" w:rsidR="0032475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307D3" w:rsidR="005307D3">
      <w:r>
        <w:separator/>
      </w:r>
    </w:p>
  </w:footnote>
  <w:footnote w:id="0" w:type="continuationSeparator">
    <w:p w:rsidRDefault="005307D3" w:rsidR="005307D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4755" w:rsidP="00B339FA" w:rsidR="00324755" w:rsidRPr="00714053">
    <w:pPr>
      <w:pStyle w:val="Zaglavlje"/>
      <w:jc w:val="right"/>
      <w:rPr>
        <w:rFonts w:hAnsi="Times New Roman" w:ascii="Times New Roman"/>
        <w:b w:val="false"/>
      </w:rPr>
    </w:pPr>
    <w:r>
      <w:rPr>
        <w:b w:val="false"/>
      </w:rPr>
      <w:tab/>
    </w:r>
    <w:r>
      <w:rPr>
        <w:b w:val="false"/>
      </w:rPr>
      <w:tab/>
    </w:r>
    <w:r w:rsidRPr="00714053">
      <w:rPr>
        <w:rFonts w:hAnsi="Times New Roman" w:ascii="Times New Roman"/>
        <w:b w:val="false"/>
      </w:rPr>
      <w:t>Posl. br. 15 St-</w:t>
    </w:r>
    <w:r w:rsidR="008F7C18">
      <w:rPr>
        <w:rFonts w:hAnsi="Times New Roman" w:ascii="Times New Roman"/>
        <w:b w:val="false"/>
      </w:rPr>
      <w:t>34/2010-</w:t>
    </w:r>
    <w:r w:rsidR="007E70B9">
      <w:rPr>
        <w:rFonts w:hAnsi="Times New Roman" w:ascii="Times New Roman"/>
        <w:b w:val="false"/>
      </w:rPr>
      <w:t>112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31586F"/>
    <w:multiLevelType w:val="hybridMultilevel"/>
    <w:tmpl w:val="D096C2DC"/>
    <w:lvl w:tplc="3CE8E2C2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D0F2656"/>
    <w:multiLevelType w:val="hybridMultilevel"/>
    <w:tmpl w:val="9C165FF2"/>
    <w:lvl w:tplc="A9B2AE06" w:ilvl="0">
      <w:start w:val="5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D3D1045"/>
    <w:multiLevelType w:val="hybridMultilevel"/>
    <w:tmpl w:val="ADD44894"/>
    <w:lvl w:tplc="DC928C52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15E7861"/>
    <w:multiLevelType w:val="hybridMultilevel"/>
    <w:tmpl w:val="A1F24DAE"/>
    <w:lvl w:tplc="041A0017" w:ilvl="0">
      <w:start w:val="4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5B91684"/>
    <w:multiLevelType w:val="hybridMultilevel"/>
    <w:tmpl w:val="EFD8E7B6"/>
    <w:lvl w:tplc="24E23DA2" w:ilvl="0">
      <w:start w:val="4"/>
      <w:numFmt w:val="lowerLetter"/>
      <w:lvlText w:val="%1)"/>
      <w:lvlJc w:val="left"/>
      <w:pPr>
        <w:tabs>
          <w:tab w:pos="825" w:val="num"/>
        </w:tabs>
        <w:ind w:hanging="465" w:left="8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7135D63"/>
    <w:multiLevelType w:val="hybridMultilevel"/>
    <w:tmpl w:val="20D876FA"/>
    <w:lvl w:tplc="63ECD572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6">
    <w:nsid w:val="19087CEB"/>
    <w:multiLevelType w:val="hybridMultilevel"/>
    <w:tmpl w:val="A87644F8"/>
    <w:lvl w:tplc="041A0017" w:ilvl="0">
      <w:start w:val="4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1FEA1E14"/>
    <w:multiLevelType w:val="hybridMultilevel"/>
    <w:tmpl w:val="2B5CEDDA"/>
    <w:lvl w:tplc="C58404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73C63BD"/>
    <w:multiLevelType w:val="hybridMultilevel"/>
    <w:tmpl w:val="3DCAFB7E"/>
    <w:lvl w:tplc="4FC47692" w:ilvl="0">
      <w:start w:val="1"/>
      <w:numFmt w:val="decimal"/>
      <w:lvlText w:val="%1)"/>
      <w:lvlJc w:val="left"/>
      <w:pPr>
        <w:ind w:hanging="1035" w:left="175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9">
    <w:nsid w:val="2F533689"/>
    <w:multiLevelType w:val="hybridMultilevel"/>
    <w:tmpl w:val="1FD6C7DE"/>
    <w:lvl w:tplc="041A0017" w:ilvl="0">
      <w:start w:val="4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313F7BC1"/>
    <w:multiLevelType w:val="hybridMultilevel"/>
    <w:tmpl w:val="400C70FE"/>
    <w:lvl w:tplc="51CC7F1E" w:ilvl="0">
      <w:start w:val="1"/>
      <w:numFmt w:val="upperRoman"/>
      <w:lvlText w:val="%1."/>
      <w:lvlJc w:val="left"/>
      <w:pPr>
        <w:tabs>
          <w:tab w:pos="3105" w:val="num"/>
        </w:tabs>
        <w:ind w:hanging="1695" w:left="310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11">
    <w:nsid w:val="3CBA5C87"/>
    <w:multiLevelType w:val="hybridMultilevel"/>
    <w:tmpl w:val="E27E7E88"/>
    <w:lvl w:tplc="8DEE7542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47955A17"/>
    <w:multiLevelType w:val="hybridMultilevel"/>
    <w:tmpl w:val="7E80806A"/>
    <w:lvl w:tplc="041A0017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BF25756"/>
    <w:multiLevelType w:val="hybridMultilevel"/>
    <w:tmpl w:val="DA9E8D5A"/>
    <w:lvl w:tplc="66BE091C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14">
    <w:nsid w:val="4E9B67F9"/>
    <w:multiLevelType w:val="hybridMultilevel"/>
    <w:tmpl w:val="C1EE5118"/>
    <w:lvl w:tplc="33ACAAC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5E8B466F"/>
    <w:multiLevelType w:val="hybridMultilevel"/>
    <w:tmpl w:val="4D1A74E0"/>
    <w:lvl w:tplc="2DAEF6CA" w:ilvl="0">
      <w:start w:val="1"/>
      <w:numFmt w:val="lowerLetter"/>
      <w:lvlText w:val="%1)"/>
      <w:lvlJc w:val="left"/>
      <w:pPr>
        <w:tabs>
          <w:tab w:pos="1698" w:val="num"/>
        </w:tabs>
        <w:ind w:hanging="990" w:left="1698"/>
      </w:pPr>
      <w:rPr>
        <w:rFonts w:cs="Times New Roman" w:eastAsia="Times New Roman" w:hAnsi="Times New Roman" w:ascii="Times New Roman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6">
    <w:nsid w:val="5F481559"/>
    <w:multiLevelType w:val="hybridMultilevel"/>
    <w:tmpl w:val="9996C04A"/>
    <w:lvl w:tplc="1DA8073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7">
    <w:nsid w:val="70EC5708"/>
    <w:multiLevelType w:val="hybridMultilevel"/>
    <w:tmpl w:val="A6267A80"/>
    <w:lvl w:tplc="4BB4A8F8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8">
    <w:nsid w:val="7A8F069E"/>
    <w:multiLevelType w:val="hybridMultilevel"/>
    <w:tmpl w:val="E88C068E"/>
    <w:lvl w:tplc="AD24B57C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3"/>
  </w:num>
  <w:num w:numId="2">
    <w:abstractNumId w:val="5"/>
  </w:num>
  <w:num w:numId="3">
    <w:abstractNumId w:val="16"/>
  </w:num>
  <w:num w:numId="4">
    <w:abstractNumId w:val="10"/>
  </w:num>
  <w:num w:numId="5">
    <w:abstractNumId w:val="12"/>
  </w:num>
  <w:num w:numId="6">
    <w:abstractNumId w:val="11"/>
  </w:num>
  <w:num w:numId="7">
    <w:abstractNumId w:val="18"/>
  </w:num>
  <w:num w:numId="8">
    <w:abstractNumId w:val="17"/>
  </w:num>
  <w:num w:numId="9">
    <w:abstractNumId w:val="2"/>
  </w:num>
  <w:num w:numId="10">
    <w:abstractNumId w:val="15"/>
  </w:num>
  <w:num w:numId="11">
    <w:abstractNumId w:val="4"/>
  </w:num>
  <w:num w:numId="12">
    <w:abstractNumId w:val="3"/>
  </w:num>
  <w:num w:numId="13">
    <w:abstractNumId w:val="9"/>
  </w:num>
  <w:num w:numId="14">
    <w:abstractNumId w:val="6"/>
  </w:num>
  <w:num w:numId="15">
    <w:abstractNumId w:val="14"/>
  </w:num>
  <w:num w:numId="16">
    <w:abstractNumId w:val="8"/>
  </w:num>
  <w:num w:numId="17">
    <w:abstractNumId w:val="0"/>
  </w:num>
  <w:num w:numId="18">
    <w:abstractNumId w:val="1"/>
  </w:num>
  <w:num w:numId="19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72B26"/>
    <w:rsid w:val="000103E0"/>
    <w:rsid w:val="00017056"/>
    <w:rsid w:val="00035B9C"/>
    <w:rsid w:val="00060E6B"/>
    <w:rsid w:val="00072B26"/>
    <w:rsid w:val="00076A0E"/>
    <w:rsid w:val="00080582"/>
    <w:rsid w:val="0008228B"/>
    <w:rsid w:val="00092029"/>
    <w:rsid w:val="000B3589"/>
    <w:rsid w:val="000B5DEC"/>
    <w:rsid w:val="000C3227"/>
    <w:rsid w:val="000D55BE"/>
    <w:rsid w:val="000D7B99"/>
    <w:rsid w:val="000E4880"/>
    <w:rsid w:val="000F0732"/>
    <w:rsid w:val="000F1664"/>
    <w:rsid w:val="000F7A5C"/>
    <w:rsid w:val="0010662A"/>
    <w:rsid w:val="00106C41"/>
    <w:rsid w:val="00122EC7"/>
    <w:rsid w:val="00135E75"/>
    <w:rsid w:val="00143C3F"/>
    <w:rsid w:val="00165BC4"/>
    <w:rsid w:val="001674A9"/>
    <w:rsid w:val="00171F47"/>
    <w:rsid w:val="001836D2"/>
    <w:rsid w:val="0018748D"/>
    <w:rsid w:val="001A1C27"/>
    <w:rsid w:val="001B4C0D"/>
    <w:rsid w:val="001D0CE5"/>
    <w:rsid w:val="001D25F4"/>
    <w:rsid w:val="00203B1E"/>
    <w:rsid w:val="00204167"/>
    <w:rsid w:val="002058FB"/>
    <w:rsid w:val="00220AD2"/>
    <w:rsid w:val="00252FC8"/>
    <w:rsid w:val="00277070"/>
    <w:rsid w:val="00284823"/>
    <w:rsid w:val="0029003A"/>
    <w:rsid w:val="002A0E0C"/>
    <w:rsid w:val="002A5CAC"/>
    <w:rsid w:val="002D0EAF"/>
    <w:rsid w:val="002D2E0C"/>
    <w:rsid w:val="002E60C3"/>
    <w:rsid w:val="002F6C1F"/>
    <w:rsid w:val="00317FF3"/>
    <w:rsid w:val="003204F2"/>
    <w:rsid w:val="00324755"/>
    <w:rsid w:val="00362C30"/>
    <w:rsid w:val="003C3929"/>
    <w:rsid w:val="003D5973"/>
    <w:rsid w:val="003E3F26"/>
    <w:rsid w:val="003E441C"/>
    <w:rsid w:val="003F6C50"/>
    <w:rsid w:val="003F7400"/>
    <w:rsid w:val="00411BE3"/>
    <w:rsid w:val="004120B6"/>
    <w:rsid w:val="004158FB"/>
    <w:rsid w:val="00453CD1"/>
    <w:rsid w:val="00455D45"/>
    <w:rsid w:val="0046422D"/>
    <w:rsid w:val="00471529"/>
    <w:rsid w:val="004715C4"/>
    <w:rsid w:val="00485867"/>
    <w:rsid w:val="00492692"/>
    <w:rsid w:val="004C3FBE"/>
    <w:rsid w:val="004D533E"/>
    <w:rsid w:val="005178DD"/>
    <w:rsid w:val="00525149"/>
    <w:rsid w:val="005307D3"/>
    <w:rsid w:val="005376CA"/>
    <w:rsid w:val="00540A7C"/>
    <w:rsid w:val="00555085"/>
    <w:rsid w:val="005742AE"/>
    <w:rsid w:val="00574356"/>
    <w:rsid w:val="005A3236"/>
    <w:rsid w:val="005C080E"/>
    <w:rsid w:val="005C3156"/>
    <w:rsid w:val="005C7799"/>
    <w:rsid w:val="005D0FAA"/>
    <w:rsid w:val="005D7E7B"/>
    <w:rsid w:val="005F3C91"/>
    <w:rsid w:val="00633DD8"/>
    <w:rsid w:val="006429F2"/>
    <w:rsid w:val="00653680"/>
    <w:rsid w:val="00660B5D"/>
    <w:rsid w:val="006740B7"/>
    <w:rsid w:val="00693150"/>
    <w:rsid w:val="006B47FD"/>
    <w:rsid w:val="006D075E"/>
    <w:rsid w:val="006D7E1E"/>
    <w:rsid w:val="006E1D93"/>
    <w:rsid w:val="006F0FAC"/>
    <w:rsid w:val="00700F69"/>
    <w:rsid w:val="00706A35"/>
    <w:rsid w:val="007135CE"/>
    <w:rsid w:val="00714053"/>
    <w:rsid w:val="007347FC"/>
    <w:rsid w:val="00735256"/>
    <w:rsid w:val="0074441D"/>
    <w:rsid w:val="00756D77"/>
    <w:rsid w:val="0076084C"/>
    <w:rsid w:val="007725BF"/>
    <w:rsid w:val="00780EBA"/>
    <w:rsid w:val="0078167F"/>
    <w:rsid w:val="00786F29"/>
    <w:rsid w:val="0079160A"/>
    <w:rsid w:val="0079639E"/>
    <w:rsid w:val="007E3515"/>
    <w:rsid w:val="007E70B9"/>
    <w:rsid w:val="007F50A7"/>
    <w:rsid w:val="008020DD"/>
    <w:rsid w:val="00806E23"/>
    <w:rsid w:val="00814564"/>
    <w:rsid w:val="0081789F"/>
    <w:rsid w:val="00840634"/>
    <w:rsid w:val="00845F9C"/>
    <w:rsid w:val="00866FDF"/>
    <w:rsid w:val="00873661"/>
    <w:rsid w:val="0088411C"/>
    <w:rsid w:val="00887E0E"/>
    <w:rsid w:val="008A0339"/>
    <w:rsid w:val="008B5EA8"/>
    <w:rsid w:val="008B7B31"/>
    <w:rsid w:val="008D62A9"/>
    <w:rsid w:val="008F5D84"/>
    <w:rsid w:val="008F7C18"/>
    <w:rsid w:val="008F7C5E"/>
    <w:rsid w:val="00905995"/>
    <w:rsid w:val="00907BFA"/>
    <w:rsid w:val="00941B9F"/>
    <w:rsid w:val="009537B8"/>
    <w:rsid w:val="0095727A"/>
    <w:rsid w:val="00964047"/>
    <w:rsid w:val="00980AE3"/>
    <w:rsid w:val="009B4948"/>
    <w:rsid w:val="009F6457"/>
    <w:rsid w:val="00A017BC"/>
    <w:rsid w:val="00A02E86"/>
    <w:rsid w:val="00A06040"/>
    <w:rsid w:val="00A07D16"/>
    <w:rsid w:val="00A225A7"/>
    <w:rsid w:val="00A35624"/>
    <w:rsid w:val="00A37CC7"/>
    <w:rsid w:val="00A50178"/>
    <w:rsid w:val="00A5098D"/>
    <w:rsid w:val="00A519AE"/>
    <w:rsid w:val="00A74EC5"/>
    <w:rsid w:val="00A8047F"/>
    <w:rsid w:val="00AA7500"/>
    <w:rsid w:val="00AC662B"/>
    <w:rsid w:val="00AD047A"/>
    <w:rsid w:val="00B07FCA"/>
    <w:rsid w:val="00B11F63"/>
    <w:rsid w:val="00B339FA"/>
    <w:rsid w:val="00B43038"/>
    <w:rsid w:val="00B43D74"/>
    <w:rsid w:val="00B926CA"/>
    <w:rsid w:val="00B9387B"/>
    <w:rsid w:val="00BC0670"/>
    <w:rsid w:val="00BC2E6B"/>
    <w:rsid w:val="00BD6F5C"/>
    <w:rsid w:val="00BE6D30"/>
    <w:rsid w:val="00BF7C88"/>
    <w:rsid w:val="00C16819"/>
    <w:rsid w:val="00C348FF"/>
    <w:rsid w:val="00C65414"/>
    <w:rsid w:val="00C6600C"/>
    <w:rsid w:val="00C97CE0"/>
    <w:rsid w:val="00CC63C5"/>
    <w:rsid w:val="00CD048D"/>
    <w:rsid w:val="00CE5430"/>
    <w:rsid w:val="00D01BAC"/>
    <w:rsid w:val="00D27EE8"/>
    <w:rsid w:val="00D42352"/>
    <w:rsid w:val="00D446D4"/>
    <w:rsid w:val="00D66BBA"/>
    <w:rsid w:val="00D802B3"/>
    <w:rsid w:val="00DA1FBC"/>
    <w:rsid w:val="00DB7321"/>
    <w:rsid w:val="00DB7A9C"/>
    <w:rsid w:val="00DE3891"/>
    <w:rsid w:val="00DE46C6"/>
    <w:rsid w:val="00E25AC0"/>
    <w:rsid w:val="00E34F9B"/>
    <w:rsid w:val="00E417B4"/>
    <w:rsid w:val="00E64184"/>
    <w:rsid w:val="00E7318F"/>
    <w:rsid w:val="00E75A9F"/>
    <w:rsid w:val="00E96B71"/>
    <w:rsid w:val="00EA1E62"/>
    <w:rsid w:val="00EA3A4A"/>
    <w:rsid w:val="00EA5FE6"/>
    <w:rsid w:val="00EC2FF8"/>
    <w:rsid w:val="00EE1F2F"/>
    <w:rsid w:val="00EF1D8D"/>
    <w:rsid w:val="00EF6992"/>
    <w:rsid w:val="00F13F61"/>
    <w:rsid w:val="00F52A2A"/>
    <w:rsid w:val="00F6498F"/>
    <w:rsid w:val="00F65064"/>
    <w:rsid w:val="00F667C3"/>
    <w:rsid w:val="00F72610"/>
    <w:rsid w:val="00F731C0"/>
    <w:rsid w:val="00F73543"/>
    <w:rsid w:val="00F74DF7"/>
    <w:rsid w:val="00F913D3"/>
    <w:rsid w:val="00F95225"/>
    <w:rsid w:val="00FA5439"/>
    <w:rsid w:val="00FB1408"/>
    <w:rsid w:val="00FB6711"/>
    <w:rsid w:val="00FC216F"/>
    <w:rsid w:val="00FE57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72B26"/>
    <w:rPr>
      <w:rFonts w:hAnsi="Arial" w:ascii="Arial"/>
      <w:b/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072B26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 w:val="hr-HR"/>
    </w:rPr>
  </w:style>
  <w:style w:styleId="Brojstranice" w:type="character">
    <w:name w:val="page number"/>
    <w:basedOn w:val="Zadanifontodlomka"/>
    <w:rsid w:val="00072B26"/>
  </w:style>
  <w:style w:styleId="Zaglavlje" w:type="paragraph">
    <w:name w:val="header"/>
    <w:basedOn w:val="Normal"/>
    <w:rsid w:val="00072B26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F7354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F73543"/>
    <w:rPr>
      <w:rFonts w:cs="Tahoma" w:hAnsi="Tahoma" w:ascii="Tahoma"/>
      <w:b/>
      <w:sz w:val="16"/>
      <w:szCs w:val="16"/>
      <w:lang w:eastAsia="en-US" w:val="en-US"/>
    </w:rPr>
  </w:style>
  <w:style w:styleId="Odlomakpopisa" w:type="paragraph">
    <w:name w:val="List Paragraph"/>
    <w:basedOn w:val="Normal"/>
    <w:uiPriority w:val="34"/>
    <w:qFormat/>
    <w:rsid w:val="001836D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9522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5225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95225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95225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95225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72B26"/>
    <w:rPr>
      <w:rFonts w:ascii="Arial" w:hAnsi="Arial"/>
      <w:b/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072B26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 w:val="hr-HR"/>
    </w:rPr>
  </w:style>
  <w:style w:styleId="Brojstranice" w:type="character">
    <w:name w:val="page number"/>
    <w:basedOn w:val="Zadanifontodlomka"/>
    <w:rsid w:val="00072B26"/>
  </w:style>
  <w:style w:styleId="Zaglavlje" w:type="paragraph">
    <w:name w:val="header"/>
    <w:basedOn w:val="Normal"/>
    <w:rsid w:val="00072B26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F7354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F73543"/>
    <w:rPr>
      <w:rFonts w:ascii="Tahoma" w:cs="Tahoma" w:hAnsi="Tahoma"/>
      <w:b/>
      <w:sz w:val="16"/>
      <w:szCs w:val="16"/>
      <w:lang w:eastAsia="en-US" w:val="en-US"/>
    </w:rPr>
  </w:style>
  <w:style w:styleId="Odlomakpopisa" w:type="paragraph">
    <w:name w:val="List Paragraph"/>
    <w:basedOn w:val="Normal"/>
    <w:uiPriority w:val="34"/>
    <w:qFormat/>
    <w:rsid w:val="001836D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9522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5225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95225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95225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95225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siječnja 2016.</izvorni_sadrzaj>
    <derivirana_varijabla naziv="DomainObject.DatumDonosenjaOdluke_1">12.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</izvorni_sadrzaj>
    <derivirana_varijabla naziv="DomainObject.Predmet.Broj_1">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ožujka 2010.</izvorni_sadrzaj>
    <derivirana_varijabla naziv="DomainObject.Predmet.DatumOsnivanja_1">15. ožujka 2010.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St-34/2010</izvorni_sadrzaj>
    <derivirana_varijabla naziv="DomainObject.Predmet.OznakaBroj_1">St-34/2010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PIS MALOPRODAJA d.o.o. KASTAV</izvorni_sadrzaj>
    <derivirana_varijabla naziv="DomainObject.Predmet.ProtustrankaFormated_1">  PIS MALOPRODAJA d.o.o. KASTAV</derivirana_varijabla>
  </DomainObject.Predmet.ProtustrankaFormated>
  <DomainObject.Predmet.ProtustrankaFormatedOIB>
    <izvorni_sadrzaj>  PIS MALOPRODAJA d.o.o. KASTAV, OIB 77143118152</izvorni_sadrzaj>
    <derivirana_varijabla naziv="DomainObject.Predmet.ProtustrankaFormatedOIB_1">  PIS MALOPRODAJA d.o.o. KASTAV, OIB 77143118152</derivirana_varijabla>
  </DomainObject.Predmet.ProtustrankaFormatedOIB>
  <DomainObject.Predmet.ProtustrankaFormatedWithAdress>
    <izvorni_sadrzaj> PIS MALOPRODAJA d.o.o. KASTAV, ĆIKOVIĆI 97, 51215 Kastav</izvorni_sadrzaj>
    <derivirana_varijabla naziv="DomainObject.Predmet.ProtustrankaFormatedWithAdress_1"> PIS MALOPRODAJA d.o.o. KASTAV, ĆIKOVIĆI 97, 51215 Kastav</derivirana_varijabla>
  </DomainObject.Predmet.ProtustrankaFormatedWithAdress>
  <DomainObject.Predmet.ProtustrankaFormatedWithAdressOIB>
    <izvorni_sadrzaj> PIS MALOPRODAJA d.o.o. KASTAV, OIB 77143118152, ĆIKOVIĆI 97, 51215 Kastav</izvorni_sadrzaj>
    <derivirana_varijabla naziv="DomainObject.Predmet.ProtustrankaFormatedWithAdressOIB_1"> PIS MALOPRODAJA d.o.o. KASTAV, OIB 77143118152, ĆIKOVIĆI 97, 51215 Kastav</derivirana_varijabla>
  </DomainObject.Predmet.ProtustrankaFormatedWithAdressOIB>
  <DomainObject.Predmet.ProtustrankaWithAdress>
    <izvorni_sadrzaj>PIS MALOPRODAJA d.o.o. KASTAV ĆIKOVIĆI 97, 51215 Kastav</izvorni_sadrzaj>
    <derivirana_varijabla naziv="DomainObject.Predmet.ProtustrankaWithAdress_1">PIS MALOPRODAJA d.o.o. KASTAV ĆIKOVIĆI 97, 51215 Kastav</derivirana_varijabla>
  </DomainObject.Predmet.ProtustrankaWithAdress>
  <DomainObject.Predmet.ProtustrankaWithAdressOIB>
    <izvorni_sadrzaj>PIS MALOPRODAJA d.o.o. KASTAV, OIB 77143118152, ĆIKOVIĆI 97, 51215 Kastav</izvorni_sadrzaj>
    <derivirana_varijabla naziv="DomainObject.Predmet.ProtustrankaWithAdressOIB_1">PIS MALOPRODAJA d.o.o. KASTAV, OIB 77143118152, ĆIKOVIĆI 97, 51215 Kastav</derivirana_varijabla>
  </DomainObject.Predmet.ProtustrankaWithAdressOIB>
  <DomainObject.Predmet.ProtustrankaNazivFormated>
    <izvorni_sadrzaj>PIS MALOPRODAJA d.o.o. KASTAV</izvorni_sadrzaj>
    <derivirana_varijabla naziv="DomainObject.Predmet.ProtustrankaNazivFormated_1">PIS MALOPRODAJA d.o.o. KASTAV</derivirana_varijabla>
  </DomainObject.Predmet.ProtustrankaNazivFormated>
  <DomainObject.Predmet.ProtustrankaNazivFormatedOIB>
    <izvorni_sadrzaj>PIS MALOPRODAJA d.o.o. KASTAV, OIB 77143118152</izvorni_sadrzaj>
    <derivirana_varijabla naziv="DomainObject.Predmet.ProtustrankaNazivFormatedOIB_1">PIS MALOPRODAJA d.o.o. KASTAV, OIB 77143118152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ROBNA KUĆA PRIMA GRAD d.o.o. SPLIT zastupanog po punomoćniku VIBOR ČULIĆ</izvorni_sadrzaj>
    <derivirana_varijabla naziv="DomainObject.Predmet.StrankaFormated_1">  ROBNA KUĆA PRIMA GRAD d.o.o. SPLIT zastupanog po punomoćniku VIBOR ČULIĆ</derivirana_varijabla>
  </DomainObject.Predmet.StrankaFormated>
  <DomainObject.Predmet.StrankaFormatedOIB>
    <izvorni_sadrzaj>  ROBNA KUĆA PRIMA GRAD d.o.o. SPLIT, OIB 42555510875 zastupanog po punomoćniku VIBOR ČULIĆ</izvorni_sadrzaj>
    <derivirana_varijabla naziv="DomainObject.Predmet.StrankaFormatedOIB_1">  ROBNA KUĆA PRIMA GRAD d.o.o. SPLIT, OIB 42555510875 zastupanog po punomoćniku VIBOR ČULIĆ</derivirana_varijabla>
  </DomainObject.Predmet.StrankaFormatedOIB>
  <DomainObject.Predmet.StrankaFormatedWithAdress>
    <izvorni_sadrzaj> ROBNA KUĆA PRIMA GRAD d.o.o. SPLIT, KAZALIŠNA POLJANA BB, 21000 Split zastupanog po punomoćniku VIBOR ČULIĆ</izvorni_sadrzaj>
    <derivirana_varijabla naziv="DomainObject.Predmet.StrankaFormatedWithAdress_1"> ROBNA KUĆA PRIMA GRAD d.o.o. SPLIT, KAZALIŠNA POLJANA BB, 21000 Split zastupanog po punomoćniku VIBOR ČULIĆ</derivirana_varijabla>
  </DomainObject.Predmet.StrankaFormatedWithAdress>
  <DomainObject.Predmet.StrankaFormatedWithAdressOIB>
    <izvorni_sadrzaj> ROBNA KUĆA PRIMA GRAD d.o.o. SPLIT, OIB 42555510875, KAZALIŠNA POLJANA BB, 21000 Split zastupanog po punomoćniku VIBOR ČULIĆ</izvorni_sadrzaj>
    <derivirana_varijabla naziv="DomainObject.Predmet.StrankaFormatedWithAdressOIB_1"> ROBNA KUĆA PRIMA GRAD d.o.o. SPLIT, OIB 42555510875, KAZALIŠNA POLJANA BB, 21000 Split zastupanog po punomoćniku VIBOR ČULIĆ</derivirana_varijabla>
  </DomainObject.Predmet.StrankaFormatedWithAdressOIB>
  <DomainObject.Predmet.StrankaWithAdress>
    <izvorni_sadrzaj>ROBNA KUĆA PRIMA GRAD d.o.o. SPLIT KAZALIŠNA POLJANA BB,21000 Split</izvorni_sadrzaj>
    <derivirana_varijabla naziv="DomainObject.Predmet.StrankaWithAdress_1">ROBNA KUĆA PRIMA GRAD d.o.o. SPLIT KAZALIŠNA POLJANA BB,21000 Split</derivirana_varijabla>
  </DomainObject.Predmet.StrankaWithAdress>
  <DomainObject.Predmet.StrankaWithAdressOIB>
    <izvorni_sadrzaj>ROBNA KUĆA PRIMA GRAD d.o.o. SPLIT, OIB 42555510875, KAZALIŠNA POLJANA BB,21000 Split</izvorni_sadrzaj>
    <derivirana_varijabla naziv="DomainObject.Predmet.StrankaWithAdressOIB_1">ROBNA KUĆA PRIMA GRAD d.o.o. SPLIT, OIB 42555510875, KAZALIŠNA POLJANA BB,21000 Split</derivirana_varijabla>
  </DomainObject.Predmet.StrankaWithAdressOIB>
  <DomainObject.Predmet.StrankaNazivFormated>
    <izvorni_sadrzaj>ROBNA KUĆA PRIMA GRAD d.o.o. SPLIT</izvorni_sadrzaj>
    <derivirana_varijabla naziv="DomainObject.Predmet.StrankaNazivFormated_1">ROBNA KUĆA PRIMA GRAD d.o.o. SPLIT</derivirana_varijabla>
  </DomainObject.Predmet.StrankaNazivFormated>
  <DomainObject.Predmet.StrankaNazivFormatedOIB>
    <izvorni_sadrzaj>ROBNA KUĆA PRIMA GRAD d.o.o. SPLIT, OIB 42555510875</izvorni_sadrzaj>
    <derivirana_varijabla naziv="DomainObject.Predmet.StrankaNazivFormatedOIB_1">ROBNA KUĆA PRIMA GRAD d.o.o. SPLIT, OIB 42555510875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ROBNA KUĆA PRIMA GRAD d.o.o. SPLIT zastupanog po punomoćniku VIBOR ČULIĆ</item>
    </izvorni_sadrzaj>
    <derivirana_varijabla naziv="DomainObject.Predmet.StrankaListFormated_1">
      <item>ROBNA KUĆA PRIMA GRAD d.o.o. SPLIT zastupanog po punomoćniku VIBOR ČULIĆ</item>
    </derivirana_varijabla>
  </DomainObject.Predmet.StrankaListFormated>
  <DomainObject.Predmet.StrankaListFormatedOIB>
    <izvorni_sadrzaj>
      <item>ROBNA KUĆA PRIMA GRAD d.o.o. SPLIT, OIB 42555510875 zastupanog po punomoćniku VIBOR ČULIĆ</item>
    </izvorni_sadrzaj>
    <derivirana_varijabla naziv="DomainObject.Predmet.StrankaListFormatedOIB_1">
      <item>ROBNA KUĆA PRIMA GRAD d.o.o. SPLIT, OIB 42555510875 zastupanog po punomoćniku VIBOR ČULIĆ</item>
    </derivirana_varijabla>
  </DomainObject.Predmet.StrankaListFormatedOIB>
  <DomainObject.Predmet.StrankaListFormatedWithAdress>
    <izvorni_sadrzaj>
      <item>ROBNA KUĆA PRIMA GRAD d.o.o. SPLIT, KAZALIŠNA POLJANA BB, 21000 Split zastupanog po punomoćniku VIBOR ČULIĆ</item>
    </izvorni_sadrzaj>
    <derivirana_varijabla naziv="DomainObject.Predmet.StrankaListFormatedWithAdress_1">
      <item>ROBNA KUĆA PRIMA GRAD d.o.o. SPLIT, KAZALIŠNA POLJANA BB, 21000 Split zastupanog po punomoćniku VIBOR ČULIĆ</item>
    </derivirana_varijabla>
  </DomainObject.Predmet.StrankaListFormatedWithAdress>
  <DomainObject.Predmet.StrankaListFormatedWithAdressOIB>
    <izvorni_sadrzaj>
      <item>ROBNA KUĆA PRIMA GRAD d.o.o. SPLIT, OIB 42555510875, KAZALIŠNA POLJANA BB, 21000 Split zastupanog po punomoćniku VIBOR ČULIĆ</item>
    </izvorni_sadrzaj>
    <derivirana_varijabla naziv="DomainObject.Predmet.StrankaListFormatedWithAdressOIB_1">
      <item>ROBNA KUĆA PRIMA GRAD d.o.o. SPLIT, OIB 42555510875, KAZALIŠNA POLJANA BB, 21000 Split zastupanog po punomoćniku VIBOR ČULIĆ</item>
    </derivirana_varijabla>
  </DomainObject.Predmet.StrankaListFormatedWithAdressOIB>
  <DomainObject.Predmet.StrankaListNazivFormated>
    <izvorni_sadrzaj>
      <item>ROBNA KUĆA PRIMA GRAD d.o.o. SPLIT</item>
    </izvorni_sadrzaj>
    <derivirana_varijabla naziv="DomainObject.Predmet.StrankaListNazivFormated_1">
      <item>ROBNA KUĆA PRIMA GRAD d.o.o. SPLIT</item>
    </derivirana_varijabla>
  </DomainObject.Predmet.StrankaListNazivFormated>
  <DomainObject.Predmet.StrankaListNazivFormatedOIB>
    <izvorni_sadrzaj>
      <item>ROBNA KUĆA PRIMA GRAD d.o.o. SPLIT, OIB 42555510875</item>
    </izvorni_sadrzaj>
    <derivirana_varijabla naziv="DomainObject.Predmet.StrankaListNazivFormatedOIB_1">
      <item>ROBNA KUĆA PRIMA GRAD d.o.o. SPLIT, OIB 42555510875</item>
    </derivirana_varijabla>
  </DomainObject.Predmet.StrankaListNazivFormatedOIB>
  <DomainObject.Predmet.ProtuStrankaListFormated>
    <izvorni_sadrzaj>
      <item>PIS MALOPRODAJA d.o.o. KASTAV</item>
    </izvorni_sadrzaj>
    <derivirana_varijabla naziv="DomainObject.Predmet.ProtuStrankaListFormated_1">
      <item>PIS MALOPRODAJA d.o.o. KASTAV</item>
    </derivirana_varijabla>
  </DomainObject.Predmet.ProtuStrankaListFormated>
  <DomainObject.Predmet.ProtuStrankaListFormatedOIB>
    <izvorni_sadrzaj>
      <item>PIS MALOPRODAJA d.o.o. KASTAV, OIB 77143118152</item>
    </izvorni_sadrzaj>
    <derivirana_varijabla naziv="DomainObject.Predmet.ProtuStrankaListFormatedOIB_1">
      <item>PIS MALOPRODAJA d.o.o. KASTAV, OIB 77143118152</item>
    </derivirana_varijabla>
  </DomainObject.Predmet.ProtuStrankaListFormatedOIB>
  <DomainObject.Predmet.ProtuStrankaListFormatedWithAdress>
    <izvorni_sadrzaj>
      <item>PIS MALOPRODAJA d.o.o. KASTAV, ĆIKOVIĆI 97, 51215 Kastav</item>
    </izvorni_sadrzaj>
    <derivirana_varijabla naziv="DomainObject.Predmet.ProtuStrankaListFormatedWithAdress_1">
      <item>PIS MALOPRODAJA d.o.o. KASTAV, ĆIKOVIĆI 97, 51215 Kastav</item>
    </derivirana_varijabla>
  </DomainObject.Predmet.ProtuStrankaListFormatedWithAdress>
  <DomainObject.Predmet.ProtuStrankaListFormatedWithAdressOIB>
    <izvorni_sadrzaj>
      <item>PIS MALOPRODAJA d.o.o. KASTAV, OIB 77143118152, ĆIKOVIĆI 97, 51215 Kastav</item>
    </izvorni_sadrzaj>
    <derivirana_varijabla naziv="DomainObject.Predmet.ProtuStrankaListFormatedWithAdressOIB_1">
      <item>PIS MALOPRODAJA d.o.o. KASTAV, OIB 77143118152, ĆIKOVIĆI 97, 51215 Kastav</item>
    </derivirana_varijabla>
  </DomainObject.Predmet.ProtuStrankaListFormatedWithAdressOIB>
  <DomainObject.Predmet.ProtuStrankaListNazivFormated>
    <izvorni_sadrzaj>
      <item>PIS MALOPRODAJA d.o.o. KASTAV</item>
    </izvorni_sadrzaj>
    <derivirana_varijabla naziv="DomainObject.Predmet.ProtuStrankaListNazivFormated_1">
      <item>PIS MALOPRODAJA d.o.o. KASTAV</item>
    </derivirana_varijabla>
  </DomainObject.Predmet.ProtuStrankaListNazivFormated>
  <DomainObject.Predmet.ProtuStrankaListNazivFormatedOIB>
    <izvorni_sadrzaj>
      <item>PIS MALOPRODAJA d.o.o. KASTAV, OIB 77143118152</item>
    </izvorni_sadrzaj>
    <derivirana_varijabla naziv="DomainObject.Predmet.ProtuStrankaListNazivFormatedOIB_1">
      <item>PIS MALOPRODAJA d.o.o. KASTAV, OIB 77143118152</item>
    </derivirana_varijabla>
  </DomainObject.Predmet.ProtuStrankaListNazivFormatedOIB>
  <DomainObject.Predmet.OstaliListFormated>
    <izvorni_sadrzaj>
      <item>VIBOR ČULIĆ punomoćnik sudionika u postupku ROBNA KUĆA PRIMA GRAD d.o.o. SPLIT</item>
      <item>ERSTE BANKA d.d. RIJEKA</item>
      <item>IGOR PETRIĆ</item>
      <item>računovodstvo suda</item>
      <item>Općinski sud u Splitu</item>
      <item>registar TS Rijeka</item>
      <item>Porezna uprava Rijeka</item>
      <item>ŽDO Rijeka</item>
      <item>oglasna ploča</item>
      <item>Narodne novine</item>
      <item>KRISTIJAN LANČA</item>
      <item>Slavko Štambuk</item>
      <item>HETA ASSET RESOLUTION HRVATSKA d.o.o.</item>
      <item>GRAD SPLIT</item>
      <item>SPLITSKO - DALMATINSKA ŽUPANIJA</item>
      <item>MINISTARSTVO KULTURE RH</item>
    </izvorni_sadrzaj>
    <derivirana_varijabla naziv="DomainObject.Predmet.OstaliListFormated_1">
      <item>VIBOR ČULIĆ punomoćnik sudionika u postupku ROBNA KUĆA PRIMA GRAD d.o.o. SPLIT</item>
      <item>ERSTE BANKA d.d. RIJEKA</item>
      <item>IGOR PETRIĆ</item>
      <item>računovodstvo suda</item>
      <item>Općinski sud u Splitu</item>
      <item>registar TS Rijeka</item>
      <item>Porezna uprava Rijeka</item>
      <item>ŽDO Rijeka</item>
      <item>oglasna ploča</item>
      <item>Narodne novine</item>
      <item>KRISTIJAN LANČA</item>
      <item>Slavko Štambuk</item>
      <item>HETA ASSET RESOLUTION HRVATSKA d.o.o.</item>
      <item>GRAD SPLIT</item>
      <item>SPLITSKO - DALMATINSKA ŽUPANIJA</item>
      <item>MINISTARSTVO KULTURE RH</item>
    </derivirana_varijabla>
  </DomainObject.Predmet.OstaliListFormated>
  <DomainObject.Predmet.OstaliListFormatedOIB>
    <izvorni_sadrzaj>
      <item>VIBOR ČULIĆ punomoćnik sudionika u postupku ROBNA KUĆA PRIMA GRAD d.o.o. SPLIT</item>
      <item>ERSTE BANKA d.d. RIJEKA</item>
      <item>IGOR PETRIĆ</item>
      <item>računovodstvo suda</item>
      <item>Općinski sud u Splitu</item>
      <item>registar TS Rijeka</item>
      <item>Porezna uprava Rijeka</item>
      <item>ŽDO Rijeka</item>
      <item>oglasna ploča</item>
      <item>Narodne novine</item>
      <item>KRISTIJAN LANČA</item>
      <item>Slavko Štambuk, OIB 28699356177</item>
      <item>HETA ASSET RESOLUTION HRVATSKA d.o.o.</item>
      <item>GRAD SPLIT</item>
      <item>SPLITSKO - DALMATINSKA ŽUPANIJA</item>
      <item>MINISTARSTVO KULTURE RH</item>
    </izvorni_sadrzaj>
    <derivirana_varijabla naziv="DomainObject.Predmet.OstaliListFormatedOIB_1">
      <item>VIBOR ČULIĆ punomoćnik sudionika u postupku ROBNA KUĆA PRIMA GRAD d.o.o. SPLIT</item>
      <item>ERSTE BANKA d.d. RIJEKA</item>
      <item>IGOR PETRIĆ</item>
      <item>računovodstvo suda</item>
      <item>Općinski sud u Splitu</item>
      <item>registar TS Rijeka</item>
      <item>Porezna uprava Rijeka</item>
      <item>ŽDO Rijeka</item>
      <item>oglasna ploča</item>
      <item>Narodne novine</item>
      <item>KRISTIJAN LANČA</item>
      <item>Slavko Štambuk, OIB 28699356177</item>
      <item>HETA ASSET RESOLUTION HRVATSKA d.o.o.</item>
      <item>GRAD SPLIT</item>
      <item>SPLITSKO - DALMATINSKA ŽUPANIJA</item>
      <item>MINISTARSTVO KULTURE RH</item>
    </derivirana_varijabla>
  </DomainObject.Predmet.OstaliListFormatedOIB>
  <DomainObject.Predmet.OstaliListFormatedWithAdress>
    <izvorni_sadrzaj>
      <item>VIBOR ČULIĆ, Domovinskog rata 29b, 21000 Split punomoćnik sudionika u postupku ROBNA KUĆA PRIMA GRAD d.o.o. SPLIT</item>
      <item>ERSTE BANKA d.d. RIJEKA, JADRANSKI TRG 3A, Rijeka</item>
      <item>IGOR PETRIĆ, ČIKOVIĆI 97, 51215 Kastav</item>
      <item>računovodstvo suda</item>
      <item>Općinski sud u Splitu</item>
      <item>registar TS Rijeka</item>
      <item>Porezna uprava Rijeka</item>
      <item>ŽDO Rijeka</item>
      <item>oglasna ploča</item>
      <item>Narodne novine, Sr Njemačke 6, 10 020 Zagreb</item>
      <item>KRISTIJAN LANČA, Maršala Tita 28, 51410 OPATIJA</item>
      <item>Slavko Štambuk, 1. maja 3, 51000 Rijeka</item>
      <item>HETA ASSET RESOLUTION HRVATSKA d.o.o., Koranska 16, 10000 Zagreb</item>
      <item>GRAD SPLIT, Obala kneza Branimira 17, 21000 Split</item>
      <item>SPLITSKO - DALMATINSKA ŽUPANIJA, Domovinskog rata 2, 21000 Split</item>
      <item>MINISTARSTVO KULTURE RH, Runjaninova 2, 10000 Zagreb</item>
    </izvorni_sadrzaj>
    <derivirana_varijabla naziv="DomainObject.Predmet.OstaliListFormatedWithAdress_1">
      <item>VIBOR ČULIĆ, Domovinskog rata 29b, 21000 Split punomoćnik sudionika u postupku ROBNA KUĆA PRIMA GRAD d.o.o. SPLIT</item>
      <item>ERSTE BANKA d.d. RIJEKA, JADRANSKI TRG 3A, Rijeka</item>
      <item>IGOR PETRIĆ, ČIKOVIĆI 97, 51215 Kastav</item>
      <item>računovodstvo suda</item>
      <item>Općinski sud u Splitu</item>
      <item>registar TS Rijeka</item>
      <item>Porezna uprava Rijeka</item>
      <item>ŽDO Rijeka</item>
      <item>oglasna ploča</item>
      <item>Narodne novine, Sr Njemačke 6, 10 020 Zagreb</item>
      <item>KRISTIJAN LANČA, Maršala Tita 28, 51410 OPATIJA</item>
      <item>Slavko Štambuk, 1. maja 3, 51000 Rijeka</item>
      <item>HETA ASSET RESOLUTION HRVATSKA d.o.o., Koranska 16, 10000 Zagreb</item>
      <item>GRAD SPLIT, Obala kneza Branimira 17, 21000 Split</item>
      <item>SPLITSKO - DALMATINSKA ŽUPANIJA, Domovinskog rata 2, 21000 Split</item>
      <item>MINISTARSTVO KULTURE RH, Runjaninova 2, 10000 Zagreb</item>
    </derivirana_varijabla>
  </DomainObject.Predmet.OstaliListFormatedWithAdress>
  <DomainObject.Predmet.OstaliListFormatedWithAdressOIB>
    <izvorni_sadrzaj>
      <item>VIBOR ČULIĆ, Domovinskog rata 29b, 21000 Split punomoćnik sudionika u postupku ROBNA KUĆA PRIMA GRAD d.o.o. SPLIT</item>
      <item>ERSTE BANKA d.d. RIJEKA, JADRANSKI TRG 3A, Rijeka</item>
      <item>IGOR PETRIĆ, ČIKOVIĆI 97, 51215 Kastav</item>
      <item>računovodstvo suda</item>
      <item>Općinski sud u Splitu</item>
      <item>registar TS Rijeka</item>
      <item>Porezna uprava Rijeka</item>
      <item>ŽDO Rijeka</item>
      <item>oglasna ploča</item>
      <item>Narodne novine, Sr Njemačke 6, 10 020 Zagreb</item>
      <item>KRISTIJAN LANČA, Maršala Tita 28, 51410 OPATIJA</item>
      <item>Slavko Štambuk, OIB 28699356177, 1. maja 3, 51000 Rijeka</item>
      <item>HETA ASSET RESOLUTION HRVATSKA d.o.o., Koranska 16, 10000 Zagreb</item>
      <item>GRAD SPLIT, Obala kneza Branimira 17, 21000 Split</item>
      <item>SPLITSKO - DALMATINSKA ŽUPANIJA, Domovinskog rata 2, 21000 Split</item>
      <item>MINISTARSTVO KULTURE RH, Runjaninova 2, 10000 Zagreb</item>
    </izvorni_sadrzaj>
    <derivirana_varijabla naziv="DomainObject.Predmet.OstaliListFormatedWithAdressOIB_1">
      <item>VIBOR ČULIĆ, Domovinskog rata 29b, 21000 Split punomoćnik sudionika u postupku ROBNA KUĆA PRIMA GRAD d.o.o. SPLIT</item>
      <item>ERSTE BANKA d.d. RIJEKA, JADRANSKI TRG 3A, Rijeka</item>
      <item>IGOR PETRIĆ, ČIKOVIĆI 97, 51215 Kastav</item>
      <item>računovodstvo suda</item>
      <item>Općinski sud u Splitu</item>
      <item>registar TS Rijeka</item>
      <item>Porezna uprava Rijeka</item>
      <item>ŽDO Rijeka</item>
      <item>oglasna ploča</item>
      <item>Narodne novine, Sr Njemačke 6, 10 020 Zagreb</item>
      <item>KRISTIJAN LANČA, Maršala Tita 28, 51410 OPATIJA</item>
      <item>Slavko Štambuk, OIB 28699356177, 1. maja 3, 51000 Rijeka</item>
      <item>HETA ASSET RESOLUTION HRVATSKA d.o.o., Koranska 16, 10000 Zagreb</item>
      <item>GRAD SPLIT, Obala kneza Branimira 17, 21000 Split</item>
      <item>SPLITSKO - DALMATINSKA ŽUPANIJA, Domovinskog rata 2, 21000 Split</item>
      <item>MINISTARSTVO KULTURE RH, Runjaninova 2, 10000 Zagreb</item>
    </derivirana_varijabla>
  </DomainObject.Predmet.OstaliListFormatedWithAdressOIB>
  <DomainObject.Predmet.OstaliListNazivFormated>
    <izvorni_sadrzaj>
      <item>VIBOR ČULIĆ</item>
      <item>ERSTE BANKA d.d. RIJEKA</item>
      <item>IGOR PETRIĆ</item>
      <item>računovodstvo suda</item>
      <item>Općinski sud u Splitu</item>
      <item>registar TS Rijeka</item>
      <item>Porezna uprava Rijeka</item>
      <item>ŽDO Rijeka</item>
      <item>oglasna ploča</item>
      <item>Narodne novine</item>
      <item>KRISTIJAN LANČA</item>
      <item>Slavko Štambuk</item>
      <item>HETA ASSET RESOLUTION HRVATSKA d.o.o.</item>
      <item>GRAD SPLIT</item>
      <item>SPLITSKO - DALMATINSKA ŽUPANIJA</item>
      <item>MINISTARSTVO KULTURE RH</item>
    </izvorni_sadrzaj>
    <derivirana_varijabla naziv="DomainObject.Predmet.OstaliListNazivFormated_1">
      <item>VIBOR ČULIĆ</item>
      <item>ERSTE BANKA d.d. RIJEKA</item>
      <item>IGOR PETRIĆ</item>
      <item>računovodstvo suda</item>
      <item>Općinski sud u Splitu</item>
      <item>registar TS Rijeka</item>
      <item>Porezna uprava Rijeka</item>
      <item>ŽDO Rijeka</item>
      <item>oglasna ploča</item>
      <item>Narodne novine</item>
      <item>KRISTIJAN LANČA</item>
      <item>Slavko Štambuk</item>
      <item>HETA ASSET RESOLUTION HRVATSKA d.o.o.</item>
      <item>GRAD SPLIT</item>
      <item>SPLITSKO - DALMATINSKA ŽUPANIJA</item>
      <item>MINISTARSTVO KULTURE RH</item>
    </derivirana_varijabla>
  </DomainObject.Predmet.OstaliListNazivFormated>
  <DomainObject.Predmet.OstaliListNazivFormatedOIB>
    <izvorni_sadrzaj>
      <item>VIBOR ČULIĆ</item>
      <item>ERSTE BANKA d.d. RIJEKA</item>
      <item>IGOR PETRIĆ</item>
      <item>računovodstvo suda</item>
      <item>Općinski sud u Splitu</item>
      <item>registar TS Rijeka</item>
      <item>Porezna uprava Rijeka</item>
      <item>ŽDO Rijeka</item>
      <item>oglasna ploča</item>
      <item>Narodne novine</item>
      <item>KRISTIJAN LANČA</item>
      <item>Slavko Štambuk, OIB 28699356177</item>
      <item>HETA ASSET RESOLUTION HRVATSKA d.o.o.</item>
      <item>GRAD SPLIT</item>
      <item>SPLITSKO - DALMATINSKA ŽUPANIJA</item>
      <item>MINISTARSTVO KULTURE RH</item>
    </izvorni_sadrzaj>
    <derivirana_varijabla naziv="DomainObject.Predmet.OstaliListNazivFormatedOIB_1">
      <item>VIBOR ČULIĆ</item>
      <item>ERSTE BANKA d.d. RIJEKA</item>
      <item>IGOR PETRIĆ</item>
      <item>računovodstvo suda</item>
      <item>Općinski sud u Splitu</item>
      <item>registar TS Rijeka</item>
      <item>Porezna uprava Rijeka</item>
      <item>ŽDO Rijeka</item>
      <item>oglasna ploča</item>
      <item>Narodne novine</item>
      <item>KRISTIJAN LANČA</item>
      <item>Slavko Štambuk, OIB 28699356177</item>
      <item>HETA ASSET RESOLUTION HRVATSKA d.o.o.</item>
      <item>GRAD SPLIT</item>
      <item>SPLITSKO - DALMATINSKA ŽUPANIJA</item>
      <item>MINISTARSTVO KULTURE RH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siječnja 2016.</izvorni_sadrzaj>
    <derivirana_varijabla naziv="DomainObject.Datum_1">12.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ROBNA KUĆA PRIMA GRAD d.o.o. SPLIT</izvorni_sadrzaj>
    <derivirana_varijabla naziv="DomainObject.Predmet.StrankaIDrugi_1">ROBNA KUĆA PRIMA GRAD d.o.o. SPLIT</derivirana_varijabla>
  </DomainObject.Predmet.StrankaIDrugi>
  <DomainObject.Predmet.ProtustrankaIDrugi>
    <izvorni_sadrzaj>PIS MALOPRODAJA d.o.o. KASTAV</izvorni_sadrzaj>
    <derivirana_varijabla naziv="DomainObject.Predmet.ProtustrankaIDrugi_1">PIS MALOPRODAJA d.o.o. KASTAV</derivirana_varijabla>
  </DomainObject.Predmet.ProtustrankaIDrugi>
  <DomainObject.Predmet.StrankaIDrugiAdressOIB>
    <izvorni_sadrzaj>ROBNA KUĆA PRIMA GRAD d.o.o. SPLIT, OIB 42555510875, KAZALIŠNA POLJANA BB, 21000 Split</izvorni_sadrzaj>
    <derivirana_varijabla naziv="DomainObject.Predmet.StrankaIDrugiAdressOIB_1">ROBNA KUĆA PRIMA GRAD d.o.o. SPLIT, OIB 42555510875, KAZALIŠNA POLJANA BB, 21000 Split</derivirana_varijabla>
  </DomainObject.Predmet.StrankaIDrugiAdressOIB>
  <DomainObject.Predmet.ProtustrankaIDrugiAdressOIB>
    <izvorni_sadrzaj>PIS MALOPRODAJA d.o.o. KASTAV, OIB 77143118152, ĆIKOVIĆI 97, 51215 Kastav</izvorni_sadrzaj>
    <derivirana_varijabla naziv="DomainObject.Predmet.ProtustrankaIDrugiAdressOIB_1">PIS MALOPRODAJA d.o.o. KASTAV, OIB 77143118152, ĆIKOVIĆI 97, 51215 Kastav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PIS MALOPRODAJA d.o.o. KASTAV</item>
      <item>VIBOR ČULIĆ</item>
      <item>ROBNA KUĆA PRIMA GRAD d.o.o. SPLIT</item>
      <item>ERSTE BANKA d.d. RIJEKA</item>
      <item>IGOR PETRIĆ</item>
      <item>računovodstvo suda</item>
      <item>Općinski sud u Splitu</item>
      <item>registar TS Rijeka</item>
      <item>Porezna uprava Rijeka</item>
      <item>ŽDO Rijeka</item>
      <item>oglasna ploča</item>
      <item>Narodne novine</item>
      <item>KRISTIJAN LANČA</item>
      <item>Slavko Štambuk</item>
      <item>HETA ASSET RESOLUTION HRVATSKA d.o.o.</item>
      <item>GRAD SPLIT</item>
      <item>SPLITSKO - DALMATINSKA ŽUPANIJA</item>
      <item>MINISTARSTVO KULTURE RH</item>
    </izvorni_sadrzaj>
    <derivirana_varijabla naziv="DomainObject.Predmet.SudioniciListNaziv_1">
      <item>PIS MALOPRODAJA d.o.o. KASTAV</item>
      <item>VIBOR ČULIĆ</item>
      <item>ROBNA KUĆA PRIMA GRAD d.o.o. SPLIT</item>
      <item>ERSTE BANKA d.d. RIJEKA</item>
      <item>IGOR PETRIĆ</item>
      <item>računovodstvo suda</item>
      <item>Općinski sud u Splitu</item>
      <item>registar TS Rijeka</item>
      <item>Porezna uprava Rijeka</item>
      <item>ŽDO Rijeka</item>
      <item>oglasna ploča</item>
      <item>Narodne novine</item>
      <item>KRISTIJAN LANČA</item>
      <item>Slavko Štambuk</item>
      <item>HETA ASSET RESOLUTION HRVATSKA d.o.o.</item>
      <item>GRAD SPLIT</item>
      <item>SPLITSKO - DALMATINSKA ŽUPANIJA</item>
      <item>MINISTARSTVO KULTURE RH</item>
    </derivirana_varijabla>
  </DomainObject.Predmet.SudioniciListNaziv>
  <DomainObject.Predmet.SudioniciListAdressOIB>
    <izvorni_sadrzaj>
      <item>PIS MALOPRODAJA d.o.o. KASTAV, OIB 77143118152, ĆIKOVIĆI 97,51215 Kastav</item>
      <item>VIBOR ČULIĆ, Domovinskog rata 29b,21000 Split</item>
      <item>ROBNA KUĆA PRIMA GRAD d.o.o. SPLIT, OIB 42555510875, KAZALIŠNA POLJANA BB,21000 Split</item>
      <item>ERSTE BANKA d.d. RIJEKA, JADRANSKI TRG 3A,Rijeka</item>
      <item>IGOR PETRIĆ, ČIKOVIĆI 97,51215 Kastav</item>
      <item>računovodstvo suda</item>
      <item>Općinski sud u Splitu</item>
      <item>registar TS Rijeka</item>
      <item>Porezna uprava Rijeka</item>
      <item>ŽDO Rijeka</item>
      <item>oglasna ploča</item>
      <item>Narodne novine, Sr Njemačke 6,10 020 Zagreb</item>
      <item>KRISTIJAN LANČA, Maršala Tita 28,51410 OPATIJA</item>
      <item>Slavko Štambuk, OIB 28699356177, 1. maja 3,51000 Rijeka</item>
      <item>HETA ASSET RESOLUTION HRVATSKA d.o.o., Koranska 16,10000 Zagreb</item>
      <item>GRAD SPLIT, Obala kneza Branimira 17,21000 Split</item>
      <item>SPLITSKO - DALMATINSKA ŽUPANIJA, Domovinskog rata 2,21000 Split</item>
      <item>MINISTARSTVO KULTURE RH, Runjaninova 2,10000 Zagreb</item>
    </izvorni_sadrzaj>
    <derivirana_varijabla naziv="DomainObject.Predmet.SudioniciListAdressOIB_1">
      <item>PIS MALOPRODAJA d.o.o. KASTAV, OIB 77143118152, ĆIKOVIĆI 97,51215 Kastav</item>
      <item>VIBOR ČULIĆ, Domovinskog rata 29b,21000 Split</item>
      <item>ROBNA KUĆA PRIMA GRAD d.o.o. SPLIT, OIB 42555510875, KAZALIŠNA POLJANA BB,21000 Split</item>
      <item>ERSTE BANKA d.d. RIJEKA, JADRANSKI TRG 3A,Rijeka</item>
      <item>IGOR PETRIĆ, ČIKOVIĆI 97,51215 Kastav</item>
      <item>računovodstvo suda</item>
      <item>Općinski sud u Splitu</item>
      <item>registar TS Rijeka</item>
      <item>Porezna uprava Rijeka</item>
      <item>ŽDO Rijeka</item>
      <item>oglasna ploča</item>
      <item>Narodne novine, Sr Njemačke 6,10 020 Zagreb</item>
      <item>KRISTIJAN LANČA, Maršala Tita 28,51410 OPATIJA</item>
      <item>Slavko Štambuk, OIB 28699356177, 1. maja 3,51000 Rijeka</item>
      <item>HETA ASSET RESOLUTION HRVATSKA d.o.o., Koranska 16,10000 Zagreb</item>
      <item>GRAD SPLIT, Obala kneza Branimira 17,21000 Split</item>
      <item>SPLITSKO - DALMATINSKA ŽUPANIJA, Domovinskog rata 2,21000 Split</item>
      <item>MINISTARSTVO KULTURE RH, Runjaninova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77143118152</item>
      <item>, OIB null</item>
      <item>, OIB 42555510875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28699356177</item>
      <item>, OIB null</item>
      <item>, OIB null</item>
      <item>, OIB null</item>
      <item>, OIB null</item>
    </izvorni_sadrzaj>
    <derivirana_varijabla naziv="DomainObject.Predmet.SudioniciListNazivOIB_1">
      <item>, OIB 77143118152</item>
      <item>, OIB null</item>
      <item>, OIB 42555510875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28699356177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Slavko Štambuk, OIB 28699356177, Prvog maja 3 Rijeka</item>
    </izvorni_sadrzaj>
    <derivirana_varijabla naziv="DomainObject.Predmet.StecajniUpraviteljiListAddressOIB_1">
      <item>Slavko Štambuk, OIB 28699356177, Prvog maja 3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9C26317-691B-48A8-843A-3D7BAA37C9A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5</properties:Pages>
  <properties:Words>1487</properties:Words>
  <properties:Characters>8143</properties:Characters>
  <properties:Lines>197</properties:Lines>
  <properties:Paragraphs>62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Trgovački sud u Rijeci, po stečajnom sucu Danieli Korlević, u stečajnom postupku nad dužnikom MODULA d</vt:lpstr>
    </vt:vector>
  </properties:TitlesOfParts>
  <properties:LinksUpToDate>false</properties:LinksUpToDate>
  <properties:CharactersWithSpaces>9672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2016-01-12T09:16:00Z</dcterms:created>
  <dc:creator>dcmelik</dc:creator>
  <cp:lastModifiedBy>Jasna Radulović</cp:lastModifiedBy>
  <cp:lastPrinted>2016-01-12T09:13:00Z</cp:lastPrinted>
  <dcterms:modified xmlns:xsi="http://www.w3.org/2001/XMLSchema-instance" xsi:type="dcterms:W3CDTF">2016-01-12T09:17:00Z</dcterms:modified>
  <cp:revision>3</cp:revision>
  <dc:title>Trgovački sud u Rijeci, po stečajnom sucu Danieli Korlević, u stečajnom postupku nad dužnikom MODULA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