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77402" w14:paraId="3a77402" w:rsidRDefault="001D7C1D" w:rsidP="001D7C1D" w:rsidR="001D7C1D">
      <w:pPr>
        <w15:collapsed w:val="false"/>
      </w:pPr>
      <w:bookmarkStart w:name="_GoBack" w:id="0"/>
      <w:bookmarkEnd w:id="0"/>
      <w:r>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1D7C1D" w:rsidP="001D7C1D" w:rsidR="001D7C1D" w:rsidRPr="008E5A94">
      <w:r w:rsidRPr="008E5A94">
        <w:t>REPUBLIKA HRVATSKA</w:t>
      </w:r>
    </w:p>
    <w:p w:rsidRDefault="001D7C1D" w:rsidP="001D7C1D" w:rsidR="001D7C1D" w:rsidRPr="008E5A94">
      <w:r w:rsidRPr="008E5A94">
        <w:t>TRGOVAČKI SUD U ZAGREBU</w:t>
      </w:r>
    </w:p>
    <w:p w:rsidRDefault="001D7C1D" w:rsidP="001D7C1D" w:rsidR="00E3002E">
      <w:r w:rsidRPr="008E5A94">
        <w:t>Zagreb, Amruševa 2/II</w:t>
      </w:r>
      <w:r w:rsidRPr="0063308C">
        <w:t xml:space="preserve">     </w:t>
      </w:r>
      <w:r w:rsidRPr="0063308C">
        <w:tab/>
      </w:r>
      <w:r w:rsidRPr="0063308C">
        <w:tab/>
      </w:r>
      <w:r w:rsidRPr="0063308C">
        <w:tab/>
      </w:r>
      <w:r w:rsidRPr="0063308C">
        <w:tab/>
      </w:r>
      <w:r w:rsidRPr="0063308C">
        <w:tab/>
      </w:r>
      <w:r w:rsidRPr="0063308C">
        <w:tab/>
      </w:r>
    </w:p>
    <w:p w:rsidRDefault="00E3002E" w:rsidP="001D7C1D" w:rsidR="00E3002E"/>
    <w:p w:rsidRDefault="00494008" w:rsidP="00494008" w:rsidR="00494008">
      <w:pPr>
        <w:jc w:val="center"/>
      </w:pPr>
    </w:p>
    <w:p w:rsidRDefault="00494008" w:rsidP="00494008" w:rsidR="001D7C1D" w:rsidRPr="0063308C">
      <w:pPr>
        <w:jc w:val="center"/>
      </w:pPr>
      <w:r>
        <w:t>R E P U B L I K A   H R V A T S K A</w:t>
      </w:r>
    </w:p>
    <w:p w:rsidRDefault="001D7C1D" w:rsidP="001D7C1D" w:rsidR="001D7C1D">
      <w:pPr>
        <w:jc w:val="center"/>
      </w:pPr>
      <w:r w:rsidRPr="0063308C">
        <w:t>R J E Š E NJ E</w:t>
      </w:r>
    </w:p>
    <w:p w:rsidRDefault="00BA33BC" w:rsidP="001D7C1D" w:rsidR="00BA33BC" w:rsidRPr="0063308C">
      <w:pPr>
        <w:jc w:val="center"/>
      </w:pPr>
    </w:p>
    <w:p w:rsidRDefault="00BA33BC" w:rsidP="00BA33BC" w:rsidR="00BA33BC" w:rsidRPr="0022146B">
      <w:pPr>
        <w:ind w:firstLine="708"/>
        <w:jc w:val="both"/>
      </w:pPr>
      <w:r w:rsidRPr="00565C4F">
        <w:t xml:space="preserve">Trgovački sud u Zagrebu, po sucu </w:t>
      </w:r>
      <w:r>
        <w:t>Nikoli Ribarić</w:t>
      </w:r>
      <w:r w:rsidRPr="00565C4F">
        <w:t>, u</w:t>
      </w:r>
      <w:r>
        <w:t xml:space="preserve"> predstečajnom postupku</w:t>
      </w:r>
      <w:r w:rsidRPr="00565C4F">
        <w:t xml:space="preserve"> u povodu prijedloga dužnika </w:t>
      </w:r>
      <w:r w:rsidRPr="002544F4">
        <w:t xml:space="preserve">JURMAN d.o.o. </w:t>
      </w:r>
      <w:r>
        <w:t xml:space="preserve">, Zagreb (Grad Zagreb), Rudeška cesta 236, OIB: </w:t>
      </w:r>
      <w:r w:rsidRPr="002544F4">
        <w:t>94461025336</w:t>
      </w:r>
      <w:r>
        <w:t>, dana 24. svibnja 2018. godine</w:t>
      </w:r>
    </w:p>
    <w:p w:rsidRDefault="00BA33BC" w:rsidP="00BA33BC" w:rsidR="00BA33BC">
      <w:pPr>
        <w:ind w:firstLine="708"/>
        <w:jc w:val="both"/>
      </w:pPr>
    </w:p>
    <w:p w:rsidRDefault="00C35993" w:rsidP="001D7C1D" w:rsidR="00C35993">
      <w:pPr>
        <w:ind w:firstLine="708"/>
        <w:jc w:val="both"/>
      </w:pPr>
    </w:p>
    <w:p w:rsidRDefault="001D7C1D" w:rsidP="0042407B" w:rsidR="00E3002E" w:rsidRPr="00C30926">
      <w:pPr>
        <w:jc w:val="center"/>
        <w:rPr>
          <w:b/>
        </w:rPr>
      </w:pPr>
      <w:r>
        <w:t>r i j e š i o  j e</w:t>
      </w:r>
    </w:p>
    <w:p w:rsidRDefault="0042407B" w:rsidP="0042407B" w:rsidR="0042407B" w:rsidRPr="00C30926">
      <w:pPr>
        <w:jc w:val="center"/>
        <w:rPr>
          <w:b/>
        </w:rPr>
      </w:pPr>
    </w:p>
    <w:p w:rsidRDefault="005C5DB0" w:rsidP="002B0405" w:rsidR="005C5DB0">
      <w:pPr>
        <w:numPr>
          <w:ilvl w:val="0"/>
          <w:numId w:val="1"/>
        </w:numPr>
        <w:jc w:val="both"/>
      </w:pPr>
      <w:r>
        <w:t>Otvara se predstečajn</w:t>
      </w:r>
      <w:r w:rsidR="00B04F3F">
        <w:t xml:space="preserve">i postupak nad </w:t>
      </w:r>
      <w:r>
        <w:t xml:space="preserve">dužnikom </w:t>
      </w:r>
      <w:r w:rsidR="00BA33BC" w:rsidRPr="002544F4">
        <w:t xml:space="preserve">JURMAN d.o.o. </w:t>
      </w:r>
      <w:r w:rsidR="00BA33BC">
        <w:t xml:space="preserve">, Zagreb (Grad Zagreb), Rudeška cesta 236, OIB: </w:t>
      </w:r>
      <w:r w:rsidR="00BA33BC" w:rsidRPr="002544F4">
        <w:t>94461025336</w:t>
      </w:r>
      <w:r>
        <w:t>.</w:t>
      </w:r>
    </w:p>
    <w:p w:rsidRDefault="005C5DB0" w:rsidP="005C5DB0" w:rsidR="005C5DB0">
      <w:pPr>
        <w:ind w:left="1080"/>
        <w:jc w:val="both"/>
      </w:pPr>
    </w:p>
    <w:p w:rsidRDefault="00413E00" w:rsidP="003508FD" w:rsidR="005C5DB0">
      <w:pPr>
        <w:numPr>
          <w:ilvl w:val="0"/>
          <w:numId w:val="1"/>
        </w:numPr>
        <w:jc w:val="both"/>
      </w:pPr>
      <w:r>
        <w:t>Za povjerenika predstečajne na</w:t>
      </w:r>
      <w:r w:rsidR="005C5DB0">
        <w:t xml:space="preserve">godbe </w:t>
      </w:r>
      <w:r>
        <w:t>imenuje</w:t>
      </w:r>
      <w:r w:rsidR="005C5DB0">
        <w:t xml:space="preserve"> se </w:t>
      </w:r>
      <w:r w:rsidR="00E02C49" w:rsidRPr="00E02C49">
        <w:t>Koruga Duško</w:t>
      </w:r>
      <w:r w:rsidR="00DF2B1E">
        <w:t>,</w:t>
      </w:r>
      <w:r w:rsidR="00E02C49" w:rsidRPr="00E02C49">
        <w:t xml:space="preserve"> </w:t>
      </w:r>
      <w:r w:rsidR="00DF2B1E">
        <w:t xml:space="preserve">OIB: </w:t>
      </w:r>
      <w:r w:rsidR="00DF2B1E" w:rsidRPr="00DF2B1E">
        <w:t>40565203589</w:t>
      </w:r>
      <w:r w:rsidR="00DF2B1E">
        <w:t>,</w:t>
      </w:r>
      <w:r w:rsidR="00DF2B1E" w:rsidRPr="00DF2B1E">
        <w:t xml:space="preserve"> Ilica 129, Zagreb</w:t>
      </w:r>
      <w:r w:rsidR="00DF2B1E">
        <w:t>.</w:t>
      </w:r>
      <w:r w:rsidR="00DF2B1E" w:rsidRPr="00DF2B1E">
        <w:t xml:space="preserve"> </w:t>
      </w:r>
    </w:p>
    <w:p w:rsidRDefault="00DF2B1E" w:rsidP="00DF2B1E" w:rsidR="00DF2B1E">
      <w:pPr>
        <w:pStyle w:val="Odlomakpopisa"/>
      </w:pPr>
    </w:p>
    <w:p w:rsidRDefault="00DF2B1E" w:rsidP="00DF2B1E" w:rsidR="00DF2B1E">
      <w:pPr>
        <w:ind w:left="1080"/>
        <w:jc w:val="both"/>
      </w:pPr>
    </w:p>
    <w:p w:rsidRDefault="005C5DB0" w:rsidP="002B0405" w:rsidR="005C5DB0">
      <w:pPr>
        <w:numPr>
          <w:ilvl w:val="0"/>
          <w:numId w:val="1"/>
        </w:numPr>
        <w:jc w:val="both"/>
      </w:pPr>
      <w:r>
        <w:t xml:space="preserve">Pozivaju se vjerovnici dužnika </w:t>
      </w:r>
      <w:r w:rsidR="00BA33BC" w:rsidRPr="002544F4">
        <w:t xml:space="preserve">JURMAN d.o.o. </w:t>
      </w:r>
      <w:r w:rsidR="00BA33BC">
        <w:t xml:space="preserve">, Zagreb (Grad Zagreb), Rudeška cesta 236, OIB: </w:t>
      </w:r>
      <w:r w:rsidR="00BA33BC" w:rsidRPr="002544F4">
        <w:t>94461025336</w:t>
      </w:r>
      <w:r>
        <w:t xml:space="preserve">, da u roku od </w:t>
      </w:r>
      <w:r w:rsidR="00C046DA">
        <w:t>21</w:t>
      </w:r>
      <w:r>
        <w:t xml:space="preserve"> (</w:t>
      </w:r>
      <w:r w:rsidR="00C046DA">
        <w:t>dvadesetjedan</w:t>
      </w:r>
      <w:r w:rsidR="00B52882">
        <w:t>) dan</w:t>
      </w:r>
      <w:r>
        <w:t xml:space="preserve"> od dana </w:t>
      </w:r>
      <w:r w:rsidR="00DB426B">
        <w:t>dostave</w:t>
      </w:r>
      <w:r>
        <w:t xml:space="preserve"> ovog rješenja na stranici e-Oglasna ploča, prijave svoje tražbine nadležnoj jedinici Financijske agencije</w:t>
      </w:r>
      <w:r w:rsidR="00E00EF5">
        <w:t xml:space="preserve"> na propisnom obrascu</w:t>
      </w:r>
      <w:r w:rsidR="002C4A56">
        <w:t>.</w:t>
      </w:r>
    </w:p>
    <w:p w:rsidRDefault="005C5DB0" w:rsidP="005C5DB0" w:rsidR="005C5DB0">
      <w:pPr>
        <w:pStyle w:val="Odlomakpopisa"/>
      </w:pPr>
    </w:p>
    <w:p w:rsidRDefault="005C5DB0" w:rsidP="00F42B53" w:rsidR="005C5DB0">
      <w:pPr>
        <w:numPr>
          <w:ilvl w:val="0"/>
          <w:numId w:val="7"/>
        </w:numPr>
        <w:jc w:val="both"/>
      </w:pPr>
      <w:r>
        <w:t xml:space="preserve">Poziva se dužnik i povjerenik predstečajne nagodbe </w:t>
      </w:r>
      <w:r w:rsidR="00DF2B1E" w:rsidRPr="00E02C49">
        <w:t>Koruga Duško</w:t>
      </w:r>
      <w:r w:rsidR="00DF2B1E">
        <w:t>,</w:t>
      </w:r>
      <w:r w:rsidR="00DF2B1E" w:rsidRPr="00E02C49">
        <w:t xml:space="preserve"> </w:t>
      </w:r>
      <w:r w:rsidR="00DF2B1E">
        <w:t xml:space="preserve">OIB: </w:t>
      </w:r>
      <w:r w:rsidR="00DF2B1E" w:rsidRPr="00DF2B1E">
        <w:t>40565203589</w:t>
      </w:r>
      <w:r w:rsidR="00DF2B1E">
        <w:t>,</w:t>
      </w:r>
      <w:r w:rsidR="00DF2B1E" w:rsidRPr="00DF2B1E">
        <w:t xml:space="preserve"> Ilica 129, Zagreb</w:t>
      </w:r>
      <w:r w:rsidR="00DF2B1E">
        <w:t xml:space="preserve">, </w:t>
      </w:r>
      <w:r w:rsidR="008842F3" w:rsidRPr="004E5BC6">
        <w:t>u roku od 30</w:t>
      </w:r>
      <w:r w:rsidRPr="004E5BC6">
        <w:t xml:space="preserve"> (</w:t>
      </w:r>
      <w:r w:rsidR="008842F3" w:rsidRPr="004E5BC6">
        <w:t>trideset</w:t>
      </w:r>
      <w:r w:rsidRPr="004E5BC6">
        <w:t xml:space="preserve">) dana od dana </w:t>
      </w:r>
      <w:r w:rsidR="00DB426B" w:rsidRPr="004E5BC6">
        <w:t>dostave</w:t>
      </w:r>
      <w:r w:rsidRPr="004E5BC6">
        <w:t xml:space="preserve"> tablice prijavljenih tražbina, dostaviti Financijskoj agenciji pisano očitovanje o svakoj prijavljenoj tražbini, uz obveznu naznaku izno</w:t>
      </w:r>
      <w:r>
        <w:t>sa za koji se tražbina osporava i razlog osporavanja</w:t>
      </w:r>
      <w:r w:rsidR="002C4A56">
        <w:t>.</w:t>
      </w:r>
    </w:p>
    <w:p w:rsidRDefault="005C5DB0" w:rsidP="005C5DB0" w:rsidR="005C5DB0">
      <w:pPr>
        <w:pStyle w:val="Odlomakpopisa"/>
      </w:pPr>
    </w:p>
    <w:p w:rsidRDefault="005C5DB0" w:rsidP="00DF2B1E" w:rsidR="005C5DB0">
      <w:pPr>
        <w:numPr>
          <w:ilvl w:val="0"/>
          <w:numId w:val="7"/>
        </w:numPr>
        <w:jc w:val="both"/>
      </w:pPr>
      <w:r>
        <w:t xml:space="preserve">Pozivaju se vjerovnici, da u roku od </w:t>
      </w:r>
      <w:r w:rsidR="008842F3">
        <w:t>15</w:t>
      </w:r>
      <w:r>
        <w:t xml:space="preserve"> (</w:t>
      </w:r>
      <w:r w:rsidR="008842F3">
        <w:t>petnaest</w:t>
      </w:r>
      <w:r>
        <w:t xml:space="preserve">) dana od dana </w:t>
      </w:r>
      <w:r w:rsidR="00DB426B">
        <w:t>dostave</w:t>
      </w:r>
      <w:r>
        <w:t xml:space="preserve"> očitovanja o prijavljenim tražbinama dužnika i povjerenika, ospore prijavljene tražbine koje smatraju nepostojećim, uz obveznu naznaku iznosa za koji se tražbina osporava i razloga osporavanja</w:t>
      </w:r>
      <w:r w:rsidR="002C4A56">
        <w:t>.</w:t>
      </w:r>
    </w:p>
    <w:p w:rsidRDefault="001F5DEA" w:rsidP="001F5DEA" w:rsidR="001F5DEA">
      <w:pPr>
        <w:pStyle w:val="Odlomakpopisa"/>
      </w:pPr>
    </w:p>
    <w:p w:rsidRDefault="001F5DEA" w:rsidP="00DF2B1E" w:rsidR="001F5DEA">
      <w:pPr>
        <w:pStyle w:val="Odlomakpopisa"/>
        <w:numPr>
          <w:ilvl w:val="0"/>
          <w:numId w:val="7"/>
        </w:numPr>
        <w:jc w:val="both"/>
      </w:pPr>
      <w:r>
        <w:t>Poziva se Financijska agencija objaviti na mrežnoj stranici e-Oglasna ploča sudova u roku od tri dana:</w:t>
      </w:r>
    </w:p>
    <w:p w:rsidRDefault="001F5DEA" w:rsidP="001F5DEA" w:rsidR="001F5DEA">
      <w:pPr>
        <w:jc w:val="both"/>
      </w:pPr>
    </w:p>
    <w:p w:rsidRDefault="001F5DEA" w:rsidP="001F5DEA" w:rsidR="001F5DEA">
      <w:pPr>
        <w:ind w:left="1068"/>
        <w:jc w:val="both"/>
      </w:pPr>
      <w:r>
        <w:t>-</w:t>
      </w:r>
      <w:r>
        <w:tab/>
        <w:t>od dana isteka roka za prijavu tražbine, tablicu prijavljenih tražbina zajedno s prijavama tražbina i ispravama</w:t>
      </w:r>
    </w:p>
    <w:p w:rsidRDefault="001F5DEA" w:rsidP="001F5DEA" w:rsidR="001F5DEA">
      <w:pPr>
        <w:ind w:left="1068"/>
        <w:jc w:val="both"/>
      </w:pPr>
      <w:r>
        <w:lastRenderedPageBreak/>
        <w:t>-</w:t>
      </w:r>
      <w:r>
        <w:tab/>
        <w:t>od dana isteka roka za očitovanje dužnika i povjerenika ako je imenovan o prijavljenim tražbinama, očitovanje o prijavljenim tražbinama, odnosno podatak da očitovanje nije dostavljeno</w:t>
      </w:r>
    </w:p>
    <w:p w:rsidRDefault="001F5DEA" w:rsidP="001F5DEA" w:rsidR="001F5DEA">
      <w:pPr>
        <w:ind w:left="1068"/>
        <w:jc w:val="both"/>
      </w:pPr>
      <w:r>
        <w:t>-</w:t>
      </w:r>
      <w:r>
        <w:tab/>
        <w:t xml:space="preserve">od dana isteka roka za osporavanje tražbina, tablicu osporenih tražbina u kojoj će navesti sve tražbine koje je osporio dužnik, povjerenik ili vjerovnik. </w:t>
      </w:r>
    </w:p>
    <w:p w:rsidRDefault="001F5DEA" w:rsidP="001F5DEA" w:rsidR="001F5DEA">
      <w:pPr>
        <w:jc w:val="both"/>
      </w:pPr>
    </w:p>
    <w:p w:rsidRDefault="001F5DEA" w:rsidP="001F5DEA" w:rsidR="001F5DEA">
      <w:pPr>
        <w:ind w:hanging="708" w:left="1068"/>
        <w:jc w:val="both"/>
      </w:pPr>
      <w:r>
        <w:t>VII.</w:t>
      </w:r>
      <w:r>
        <w:tab/>
        <w:t>Ako je prijava tražbine, očitovanje o prijavljenim tražbinama ili osporavanje tražbine primljeno nakon objava iz točke VI. izreke ovog rješenja, poziva se Financijska agencija sastaviti dopunu tablica i zajedno s prijavom tražbine, očitovanjem o prijavljenim tražbinama ili osporavanjem tražbine i ispravama objaviti na mrežnoj stranici e-Oglasna ploča sudova najkasnije prvoga dana nakon primitka.</w:t>
      </w:r>
    </w:p>
    <w:p w:rsidRDefault="001F5DEA" w:rsidP="001F5DEA" w:rsidR="001F5DEA">
      <w:pPr>
        <w:jc w:val="both"/>
      </w:pPr>
    </w:p>
    <w:p w:rsidRDefault="001F5DEA" w:rsidP="001F5DEA" w:rsidR="001F5DEA">
      <w:pPr>
        <w:ind w:hanging="720" w:left="1080"/>
        <w:jc w:val="both"/>
      </w:pPr>
      <w:r>
        <w:t>VIII.</w:t>
      </w:r>
      <w:r>
        <w:tab/>
        <w:t>Poziva se Financijska agencija dostaviti sudu cjelokupnu primljenu dokumentaciju u papirnatom obliku u roku od tri dana od isteka roka za osporavanje tražbina, a naknadno primljenu najkasnije prvoga dana nakon primitka.</w:t>
      </w:r>
    </w:p>
    <w:p w:rsidRDefault="001F5DEA" w:rsidP="001F5DEA" w:rsidR="001F5DEA">
      <w:pPr>
        <w:jc w:val="both"/>
      </w:pPr>
    </w:p>
    <w:p w:rsidRDefault="005C5DB0" w:rsidP="005C5DB0" w:rsidR="005C5DB0">
      <w:pPr>
        <w:pStyle w:val="Odlomakpopisa"/>
      </w:pPr>
    </w:p>
    <w:p w:rsidRDefault="003B6188" w:rsidP="003B6188" w:rsidR="005C5DB0">
      <w:pPr>
        <w:ind w:hanging="645" w:left="1005"/>
        <w:jc w:val="both"/>
      </w:pPr>
      <w:r>
        <w:t>IX.</w:t>
      </w:r>
      <w:r>
        <w:tab/>
      </w:r>
      <w:r w:rsidR="005C5DB0">
        <w:t>Poziva se dužnik da vjerovnicima i povjereniku omogući uvid u isprave iz kojih proizlaze tražbine navedene u popisu imovine i obveza</w:t>
      </w:r>
      <w:r w:rsidR="002C4A56">
        <w:t>.</w:t>
      </w:r>
    </w:p>
    <w:p w:rsidRDefault="005C5DB0" w:rsidP="005C5DB0" w:rsidR="005C5DB0">
      <w:pPr>
        <w:pStyle w:val="Odlomakpopisa"/>
      </w:pPr>
    </w:p>
    <w:p w:rsidRDefault="005C5DB0" w:rsidP="003B6188" w:rsidR="005C5DB0">
      <w:pPr>
        <w:numPr>
          <w:ilvl w:val="0"/>
          <w:numId w:val="5"/>
        </w:numPr>
        <w:jc w:val="both"/>
      </w:pPr>
      <w:r>
        <w:t>Pozivaju se dužnikovi dužnici da svoje dospjele o</w:t>
      </w:r>
      <w:r w:rsidR="002C4A56">
        <w:t>bveze bez odgode ispun</w:t>
      </w:r>
      <w:r w:rsidR="00C72214">
        <w:t>javaju</w:t>
      </w:r>
      <w:r w:rsidR="002C4A56">
        <w:t xml:space="preserve"> dužniku.</w:t>
      </w:r>
    </w:p>
    <w:p w:rsidRDefault="005C5DB0" w:rsidP="005C5DB0" w:rsidR="005C5DB0">
      <w:pPr>
        <w:pStyle w:val="Odlomakpopisa"/>
      </w:pPr>
    </w:p>
    <w:p w:rsidRDefault="005C5DB0" w:rsidP="003B6188" w:rsidR="002C4A56">
      <w:pPr>
        <w:pStyle w:val="Odlomakpopisa"/>
        <w:numPr>
          <w:ilvl w:val="0"/>
          <w:numId w:val="5"/>
        </w:numPr>
        <w:jc w:val="both"/>
      </w:pPr>
      <w:r>
        <w:t>Pozivaju se vjerovnici</w:t>
      </w:r>
      <w:r w:rsidR="00311D3C">
        <w:t>, dužnik i povjerenik</w:t>
      </w:r>
      <w:r>
        <w:t xml:space="preserve"> pristupiti na ročište radi ispitivanja </w:t>
      </w:r>
      <w:r w:rsidRPr="003A5E94">
        <w:t xml:space="preserve">tražbina </w:t>
      </w:r>
      <w:r w:rsidR="002C4A56" w:rsidRPr="003A5E94">
        <w:t xml:space="preserve">dana </w:t>
      </w:r>
      <w:r w:rsidR="00362586">
        <w:t>17</w:t>
      </w:r>
      <w:r w:rsidR="003A5E94" w:rsidRPr="003A5E94">
        <w:t>.</w:t>
      </w:r>
      <w:r w:rsidR="00362586">
        <w:t xml:space="preserve"> rujna</w:t>
      </w:r>
      <w:r w:rsidR="002C4A56" w:rsidRPr="003A5E94">
        <w:t xml:space="preserve"> 201</w:t>
      </w:r>
      <w:r w:rsidR="001E056C" w:rsidRPr="003A5E94">
        <w:t>8</w:t>
      </w:r>
      <w:r w:rsidR="002C4A56" w:rsidRPr="003A5E94">
        <w:t>. godine u 10,00 sati, u prostorijama Trgovačkog suda u Zagrebu, Zagreb, Petrinjska 8, soba 96, II kat ulične zgrade.</w:t>
      </w:r>
    </w:p>
    <w:p w:rsidRDefault="00B30D08" w:rsidP="00B30D08" w:rsidR="00B30D08">
      <w:pPr>
        <w:pStyle w:val="Odlomakpopisa"/>
      </w:pPr>
    </w:p>
    <w:p w:rsidRDefault="00B30D08" w:rsidP="00B30D08" w:rsidR="00B30D08" w:rsidRPr="003A5E94">
      <w:pPr>
        <w:pStyle w:val="Odlomakpopisa"/>
        <w:ind w:left="1080"/>
        <w:jc w:val="both"/>
      </w:pPr>
    </w:p>
    <w:p w:rsidRDefault="005C5DB0" w:rsidP="003B6188" w:rsidR="00A42D11">
      <w:pPr>
        <w:numPr>
          <w:ilvl w:val="0"/>
          <w:numId w:val="5"/>
        </w:numPr>
        <w:jc w:val="both"/>
      </w:pPr>
      <w:r>
        <w:t>Rješenje o otvaranju preds</w:t>
      </w:r>
      <w:r w:rsidRPr="005C5DB0">
        <w:t xml:space="preserve">tečajnog postupka upisat će se u </w:t>
      </w:r>
      <w:r w:rsidR="0095059B">
        <w:t xml:space="preserve">nadležnom </w:t>
      </w:r>
      <w:r w:rsidRPr="005C5DB0">
        <w:t>registru</w:t>
      </w:r>
      <w:r w:rsidR="00E3002E">
        <w:t>, kao i u javne knjige, registre, upisnike i očevidnike u kojima je dužnik upisan kao nositelj nekog prava.</w:t>
      </w:r>
    </w:p>
    <w:p w:rsidRDefault="007C07D9" w:rsidP="007C07D9" w:rsidR="007C07D9">
      <w:pPr>
        <w:ind w:left="1080"/>
        <w:jc w:val="both"/>
      </w:pPr>
    </w:p>
    <w:p w:rsidRDefault="00A13F93" w:rsidP="007C07D9" w:rsidR="00A13F93">
      <w:pPr>
        <w:numPr>
          <w:ilvl w:val="0"/>
          <w:numId w:val="5"/>
        </w:numPr>
        <w:jc w:val="both"/>
      </w:pPr>
      <w:r>
        <w:t xml:space="preserve">Nalaže se Općinskom građanskom sudu u Zagrebu, Zemljišnoknjižni odjel </w:t>
      </w:r>
      <w:r w:rsidR="007C152D">
        <w:t>Zagreb, u</w:t>
      </w:r>
      <w:r>
        <w:t xml:space="preserve">pis ovoga Rješenja na nekretninama u vlasništvu dužnika </w:t>
      </w:r>
      <w:r w:rsidRPr="002544F4">
        <w:t xml:space="preserve">JURMAN d.o.o. </w:t>
      </w:r>
      <w:r>
        <w:t xml:space="preserve">, Zagreb (Grad Zagreb), Rudeška cesta 236, OIB: </w:t>
      </w:r>
      <w:r w:rsidRPr="002544F4">
        <w:t>94461025336</w:t>
      </w:r>
      <w:r>
        <w:t>, i to:</w:t>
      </w:r>
    </w:p>
    <w:p w:rsidRDefault="00A13F93" w:rsidP="00A13F93" w:rsidR="00A13F93">
      <w:pPr>
        <w:ind w:left="1080"/>
        <w:jc w:val="both"/>
      </w:pPr>
    </w:p>
    <w:p w:rsidRDefault="00A13F93" w:rsidP="00A13F93" w:rsidR="00A13F93">
      <w:pPr>
        <w:pStyle w:val="Odlomakpopisa"/>
        <w:numPr>
          <w:ilvl w:val="0"/>
          <w:numId w:val="6"/>
        </w:numPr>
        <w:jc w:val="both"/>
      </w:pPr>
      <w:r>
        <w:t xml:space="preserve">zl.ul. 4487 k.o. Vrapče, kat.čest. 1380/10, zgrada mješovite uporabe br.4 i dvorište, Svetoivanska, ukupne površine 442 m2, </w:t>
      </w:r>
    </w:p>
    <w:p w:rsidRDefault="00907161" w:rsidP="00A13F93" w:rsidR="00A13F93">
      <w:pPr>
        <w:pStyle w:val="Odlomakpopisa"/>
        <w:numPr>
          <w:ilvl w:val="0"/>
          <w:numId w:val="6"/>
        </w:numPr>
        <w:jc w:val="both"/>
      </w:pPr>
      <w:r>
        <w:t>zl.ul. 49150 k.o. Vrapče, kat.čest. 1249/121, kuća br.7., kuća br.71/ zgrade u Vodnjanskoj ul. i dvorište, ukupne površine 343442 m2</w:t>
      </w:r>
      <w:r w:rsidR="007C152D">
        <w:t>.</w:t>
      </w:r>
    </w:p>
    <w:p w:rsidRDefault="007C07D9" w:rsidP="007C07D9" w:rsidR="007C07D9">
      <w:pPr>
        <w:jc w:val="both"/>
      </w:pPr>
    </w:p>
    <w:p w:rsidRDefault="007C07D9" w:rsidP="007C07D9" w:rsidR="007C07D9">
      <w:pPr>
        <w:jc w:val="both"/>
      </w:pPr>
    </w:p>
    <w:p w:rsidRDefault="007C152D" w:rsidP="007C152D" w:rsidR="007C152D">
      <w:pPr>
        <w:pStyle w:val="Odlomakpopisa"/>
        <w:ind w:left="1440"/>
        <w:jc w:val="both"/>
      </w:pPr>
    </w:p>
    <w:p w:rsidRDefault="007C152D" w:rsidP="007C07D9" w:rsidR="007C152D">
      <w:pPr>
        <w:pStyle w:val="Odlomakpopisa"/>
        <w:numPr>
          <w:ilvl w:val="0"/>
          <w:numId w:val="5"/>
        </w:numPr>
        <w:jc w:val="both"/>
      </w:pPr>
      <w:r>
        <w:t xml:space="preserve">Nalaže se Općinskom sudu u Zlataru, Zemljišnoknjižni odjel Krapina, upis ovoga Rješenja na nekretninama u vlasništvu dužnika </w:t>
      </w:r>
      <w:r w:rsidRPr="002544F4">
        <w:t xml:space="preserve">JURMAN d.o.o. </w:t>
      </w:r>
      <w:r>
        <w:t xml:space="preserve">, Zagreb (Grad Zagreb), Rudeška cesta 236, OIB: </w:t>
      </w:r>
      <w:r w:rsidRPr="002544F4">
        <w:t>94461025336</w:t>
      </w:r>
      <w:r>
        <w:t>, i to:</w:t>
      </w:r>
    </w:p>
    <w:p w:rsidRDefault="007C152D" w:rsidP="007C152D" w:rsidR="007C152D">
      <w:pPr>
        <w:ind w:left="1080"/>
        <w:jc w:val="both"/>
      </w:pPr>
    </w:p>
    <w:p w:rsidRDefault="007C152D" w:rsidP="007C152D" w:rsidR="007C152D">
      <w:pPr>
        <w:pStyle w:val="Odlomakpopisa"/>
        <w:numPr>
          <w:ilvl w:val="0"/>
          <w:numId w:val="6"/>
        </w:numPr>
        <w:jc w:val="both"/>
      </w:pPr>
      <w:r>
        <w:lastRenderedPageBreak/>
        <w:t xml:space="preserve">zl.ul. 3290 k.o. Krapina Grad, kat.čest. 2575/1, </w:t>
      </w:r>
      <w:r w:rsidR="007C07D9">
        <w:t>Krapina dvorište poslovna zgrada, Krapina, Ulica dr. Ljudevita Gaja 29,</w:t>
      </w:r>
      <w:r>
        <w:t xml:space="preserve"> ukupne površine </w:t>
      </w:r>
      <w:r w:rsidR="007C07D9">
        <w:t>2295</w:t>
      </w:r>
      <w:r>
        <w:t xml:space="preserve"> m2, </w:t>
      </w:r>
    </w:p>
    <w:p w:rsidRDefault="00A42D11" w:rsidP="00A42D11" w:rsidR="00A42D11">
      <w:pPr>
        <w:ind w:left="1080"/>
        <w:jc w:val="both"/>
      </w:pPr>
    </w:p>
    <w:p w:rsidRDefault="00667403" w:rsidP="009224B8" w:rsidR="00667403">
      <w:pPr>
        <w:pStyle w:val="Odlomakpopisa"/>
        <w:ind w:left="1080"/>
        <w:jc w:val="both"/>
      </w:pPr>
    </w:p>
    <w:p w:rsidRDefault="002C1B18" w:rsidP="003B6188" w:rsidR="002C1B18">
      <w:pPr>
        <w:numPr>
          <w:ilvl w:val="0"/>
          <w:numId w:val="5"/>
        </w:numPr>
        <w:jc w:val="both"/>
      </w:pPr>
      <w:r>
        <w:t>Rješenje o otvaranju postupka predstečajne nagodbe dostavit će se Financijskoj agenciji uz popis tražbina vjerovnika koje je dužnik naveo u prijedlogu za otvaranjem postupka predstečajne nagodbe.</w:t>
      </w:r>
    </w:p>
    <w:p w:rsidRDefault="00ED7AC5" w:rsidP="00ED7AC5" w:rsidR="00ED7AC5">
      <w:pPr>
        <w:ind w:left="1080"/>
        <w:jc w:val="both"/>
      </w:pPr>
    </w:p>
    <w:p w:rsidRDefault="00E3002E" w:rsidP="00E3002E" w:rsidR="00E3002E">
      <w:pPr>
        <w:jc w:val="both"/>
      </w:pPr>
    </w:p>
    <w:p w:rsidRDefault="0042407B" w:rsidP="0042407B" w:rsidR="0042407B" w:rsidRPr="00C30926">
      <w:pPr>
        <w:jc w:val="center"/>
        <w:rPr>
          <w:b/>
        </w:rPr>
      </w:pPr>
      <w:r w:rsidRPr="00C30926">
        <w:rPr>
          <w:b/>
        </w:rPr>
        <w:t>Obrazloženje</w:t>
      </w:r>
    </w:p>
    <w:p w:rsidRDefault="0042407B" w:rsidP="0042407B" w:rsidR="0042407B" w:rsidRPr="00C30926">
      <w:pPr>
        <w:pStyle w:val="Tijeloteksta"/>
        <w:jc w:val="center"/>
      </w:pPr>
    </w:p>
    <w:p w:rsidRDefault="001D7C1D" w:rsidP="00F903E7" w:rsidR="001D7C1D">
      <w:pPr>
        <w:ind w:firstLine="708"/>
        <w:jc w:val="both"/>
      </w:pPr>
      <w:r w:rsidRPr="00D0792E">
        <w:t>Dužnik je podnio ov</w:t>
      </w:r>
      <w:r>
        <w:t>om sudu na temelju odredbe čl.</w:t>
      </w:r>
      <w:r w:rsidR="002F09CC">
        <w:t xml:space="preserve"> 16. i </w:t>
      </w:r>
      <w:r>
        <w:t xml:space="preserve"> 25</w:t>
      </w:r>
      <w:r w:rsidRPr="00D0792E">
        <w:t xml:space="preserve">. st. 1. </w:t>
      </w:r>
      <w:r>
        <w:t>Stečajnog zakona</w:t>
      </w:r>
      <w:r w:rsidRPr="00D0792E">
        <w:t xml:space="preserve"> </w:t>
      </w:r>
      <w:r w:rsidRPr="00D02C24">
        <w:t xml:space="preserve">(„Narodne novine“ broj </w:t>
      </w:r>
      <w:r>
        <w:t>71/2015</w:t>
      </w:r>
      <w:r w:rsidR="00D814BF">
        <w:t>, 104/17</w:t>
      </w:r>
      <w:r>
        <w:t>: dalje</w:t>
      </w:r>
      <w:r w:rsidRPr="00D02C24">
        <w:t xml:space="preserve">: </w:t>
      </w:r>
      <w:r>
        <w:t>SZ</w:t>
      </w:r>
      <w:r w:rsidRPr="00D02C24">
        <w:t>) prijedlog za sklapanje predstečajne nagodbe</w:t>
      </w:r>
      <w:r w:rsidRPr="00D0792E">
        <w:t xml:space="preserve">. </w:t>
      </w:r>
    </w:p>
    <w:p w:rsidRDefault="00E3002E" w:rsidP="008B63D8" w:rsidR="008B63D8">
      <w:pPr>
        <w:pStyle w:val="Default"/>
        <w:ind w:firstLine="708"/>
        <w:jc w:val="both"/>
        <w:rPr>
          <w:color w:val="auto"/>
        </w:rPr>
      </w:pPr>
      <w:r>
        <w:t xml:space="preserve">Dužnik je uz prijedlog dostavio sudu financijske izvještaje u skladu sa Zakonom o računovodstvu, </w:t>
      </w:r>
      <w:r w:rsidR="000B3BB0">
        <w:t>izjavu o broju zaposlenih, prijedlog plana restrukturiranja, popis imovine i obveza dužnika koji se sastoji od:</w:t>
      </w:r>
      <w:r w:rsidR="008B63D8" w:rsidRPr="008B63D8">
        <w:t xml:space="preserve"> </w:t>
      </w:r>
      <w:r w:rsidR="008B63D8" w:rsidRPr="001B5D7E">
        <w:rPr>
          <w:color w:val="auto"/>
        </w:rPr>
        <w:t xml:space="preserve">nekretnina i pokretnina dužnika, imovinskih prava dužnika na tuđim stvarima, novčanih i nenovčanih tražbina dužnika, drugih prava koja čine imovinu dužnika, novčanih sredstava na računima, druge imovine dužnika, </w:t>
      </w:r>
      <w:r w:rsidR="008B63D8" w:rsidRPr="008B63D8">
        <w:rPr>
          <w:color w:val="auto"/>
        </w:rPr>
        <w:t>obveza dužnika unesenih u njegove poslovne knjige,</w:t>
      </w:r>
      <w:r w:rsidR="008B63D8" w:rsidRPr="001B5D7E">
        <w:rPr>
          <w:color w:val="auto"/>
        </w:rPr>
        <w:t xml:space="preserve"> drugih novčanih i nenovčanih obveza dužnika, razlučnih prava na imovini dužnika, izlučnih prava, prosječnih mjesečnih troškova redovnoga poslovanja dužnika u posljednjih godinu dana, postupaka pred sudovima ili javnopravnim tijelima u kojima je dužnik stranka i visinu ili opis tražbine koja je predmet postupka.</w:t>
      </w:r>
    </w:p>
    <w:p w:rsidRDefault="00E3002E" w:rsidP="00B0560D" w:rsidR="00B0560D">
      <w:pPr>
        <w:ind w:firstLine="708"/>
        <w:jc w:val="both"/>
      </w:pPr>
      <w:r>
        <w:t>Sud je utv</w:t>
      </w:r>
      <w:r w:rsidR="00153D80">
        <w:t>rdio kako plan restrukturiranja</w:t>
      </w:r>
      <w:r>
        <w:t xml:space="preserve"> sadrži sve elemente propisane člankom 27. Stečajnog zakona i to: </w:t>
      </w:r>
      <w:r w:rsidR="00B0560D" w:rsidRPr="00B0560D">
        <w:t>činjenice i okolnosti iz kojih proizlazi postojanje prijeteće nesposobnosti za plaćanje, izračun manjka likvidnih sredstava na dan priloženih financijskih izvještaja, mjere financijskoga restrukturiranja i izračun njihovih učinaka na manjak likvidnih sredstava, mjere operativnoga restrukturiranja i izračun njihovih učinaka na poslovanje, plan poslovanja za razdoblje do kraja tekuće i za dvije sljedeće kalendarske godine uz detaljno obrazloženje razloga za utvrđivanje svake pozicije plana, planiranu bilancu na zadnji dan razdoblja za koje je sastavljen plan poslovanja, analizu svih tražbina prema visini i vrsti (tražbine radnika i prijašnjih dužnikovih radnika, izlučna prava, razlučna prava, tražbine za koje se vodi postupak, neosigurane tražbine i druge tražbine), ponudu vjerovnicima razvrstanim u skupine odgovarajućom primjenom pravila o razvrstavanju sudionika u stečajnom planu koja sadržava načine, rokove i uvjete namirenja tražbina, najavu novoga zaduženja u novcu radi privremenog financiranja, i planirani iznos troškova restrukturiranja.</w:t>
      </w:r>
    </w:p>
    <w:p w:rsidRDefault="00CD3E2C" w:rsidP="00CD3E2C" w:rsidR="00CD3E2C">
      <w:pPr>
        <w:ind w:firstLine="708"/>
        <w:jc w:val="both"/>
      </w:pPr>
      <w:r>
        <w:t>Te</w:t>
      </w:r>
      <w:r w:rsidRPr="004E77EF">
        <w:t xml:space="preserve">melju odredbe čl. </w:t>
      </w:r>
      <w:r>
        <w:t>33</w:t>
      </w:r>
      <w:r w:rsidRPr="004E77EF">
        <w:t xml:space="preserve">. st. 1. </w:t>
      </w:r>
      <w:r>
        <w:t xml:space="preserve">u vezi s odredbom čl. 4. </w:t>
      </w:r>
      <w:r w:rsidRPr="004E77EF">
        <w:t>SZ-a</w:t>
      </w:r>
      <w:r>
        <w:t>,</w:t>
      </w:r>
      <w:r w:rsidRPr="004E77EF">
        <w:t xml:space="preserve"> </w:t>
      </w:r>
      <w:r>
        <w:t>sud je donio rješenje o otvaranju predstečajnoga postupka (točka I. izreke ovog rješenja).</w:t>
      </w:r>
    </w:p>
    <w:p w:rsidRDefault="00CD3E2C" w:rsidP="00CD3E2C" w:rsidR="00CD3E2C">
      <w:pPr>
        <w:ind w:firstLine="708"/>
        <w:jc w:val="both"/>
        <w:rPr>
          <w:color w:val="000000"/>
        </w:rPr>
      </w:pPr>
      <w:r>
        <w:t>Odluka iz točke II. izreke ovog rješenja temelji se na odredbi čl. 33. st. 2. SZ-a</w:t>
      </w:r>
      <w:r w:rsidRPr="00E940B3">
        <w:t>.</w:t>
      </w:r>
      <w:r w:rsidRPr="00E940B3">
        <w:rPr>
          <w:color w:val="000000"/>
        </w:rPr>
        <w:t xml:space="preserve"> </w:t>
      </w:r>
    </w:p>
    <w:p w:rsidRDefault="00CD3E2C" w:rsidP="00CD3E2C" w:rsidR="00CD3E2C">
      <w:pPr>
        <w:ind w:firstLine="708"/>
        <w:jc w:val="both"/>
      </w:pPr>
      <w:r>
        <w:rPr>
          <w:color w:val="000000"/>
        </w:rPr>
        <w:t xml:space="preserve">Izbor povjerenika obavljen je </w:t>
      </w:r>
      <w:r w:rsidRPr="004E77EF">
        <w:t xml:space="preserve">metodom slučajnog odabira </w:t>
      </w:r>
      <w:r>
        <w:t>u skladu s odredbom čl. 84. st. 1. u vezi s odredbom čl. 23. st. 3. SZ-a.</w:t>
      </w:r>
    </w:p>
    <w:p w:rsidRDefault="00CD3E2C" w:rsidP="00CD3E2C" w:rsidR="00CD3E2C">
      <w:pPr>
        <w:ind w:firstLine="708"/>
        <w:jc w:val="both"/>
      </w:pPr>
      <w:r>
        <w:t>Odluke iz točke III. – V. i točke IX. – XI. izreke izreke ovog rješenja temelje se na odredbama čl. 34. st. 1. SZ-a kojima je propisan obvezatan sadržaj rješenja o otvaranju predstečajnoga postupka.</w:t>
      </w:r>
    </w:p>
    <w:p w:rsidRDefault="00CD3E2C" w:rsidP="00CD3E2C" w:rsidR="00CD3E2C">
      <w:pPr>
        <w:ind w:firstLine="708"/>
        <w:jc w:val="both"/>
      </w:pPr>
      <w:r>
        <w:t>Dodatno se ukazuje kako je odredbama čl. 36. st. 1. SZ-a propisan obvezatan sadržaj prijave tražbine i određeno je da se prijava tražbine podnosi na propisanom obrascu, te da se uz prijavu tražbine u prijepisu prilažu isprave iz kojih tražbina proizlazi, odnosno kojima se dokazuje.</w:t>
      </w:r>
    </w:p>
    <w:p w:rsidRDefault="00CD3E2C" w:rsidP="00CD3E2C" w:rsidR="00CD3E2C">
      <w:pPr>
        <w:ind w:firstLine="708"/>
        <w:jc w:val="both"/>
        <w:rPr>
          <w:color w:val="000000"/>
        </w:rPr>
      </w:pPr>
      <w:r>
        <w:lastRenderedPageBreak/>
        <w:t xml:space="preserve">Osim toga, prema odredbama čl. 38. st. 1. SZ-a razlučni vjerovnici dužni su u prijavi navesti podatke o svojim razlučnim pravima, pravnoj osnovi razlučnoga prava i dijelu imovine dužnika na koji se njihovo razlučno pravo odnosi te dati izjavu odriču li se ili ne odriču prava na odvojeno namirenje, dok su prema odredbi čl. 38. st. 2. SZ-a izlučni vjerovnici dužni u </w:t>
      </w:r>
      <w:r w:rsidRPr="0047303B">
        <w:rPr>
          <w:color w:val="000000"/>
        </w:rPr>
        <w:t>prijavi navesti podatke o svojim pravima, pravnoj osnovi izlučnoga prava i dijelu imovine dužnika na koji se odnosi njihovo izlučno pravo.</w:t>
      </w:r>
      <w:r>
        <w:rPr>
          <w:color w:val="000000"/>
        </w:rPr>
        <w:t xml:space="preserve"> </w:t>
      </w:r>
      <w:r w:rsidRPr="0047303B">
        <w:rPr>
          <w:color w:val="000000"/>
        </w:rPr>
        <w:t xml:space="preserve"> Razlučni i izlučni vjerovnici dužni su u prijavi dati izjavu o pristanku ili uskrati pristanka odgode namirenja iz predmeta na koji se odnosi njihovo razlučno pravo, odnosno izdvajanja predmeta na koje se odnosi njihovo izlučno pravo radi provedbe plana restru</w:t>
      </w:r>
      <w:r>
        <w:rPr>
          <w:color w:val="000000"/>
        </w:rPr>
        <w:t>kturiranja (čl. 38. st. 3. SZ).</w:t>
      </w:r>
    </w:p>
    <w:p w:rsidRDefault="00CD3E2C" w:rsidP="00CD3E2C" w:rsidR="00CD3E2C" w:rsidRPr="0047303B">
      <w:pPr>
        <w:ind w:firstLine="708"/>
        <w:jc w:val="both"/>
        <w:rPr>
          <w:color w:val="000000"/>
        </w:rPr>
      </w:pPr>
      <w:r>
        <w:rPr>
          <w:color w:val="000000"/>
        </w:rPr>
        <w:t>Odluke iz točke VI. – VIII. izreke ovog rješenja temelje se na odredbama čl. 43. st. 4. - 6. SZ-a kojima su propisane dužnosti Financijske agencije u predstečajnom postupku.</w:t>
      </w:r>
    </w:p>
    <w:p w:rsidRDefault="00CD3E2C" w:rsidP="00CD3E2C" w:rsidR="00CD3E2C">
      <w:pPr>
        <w:ind w:firstLine="708"/>
        <w:jc w:val="both"/>
        <w:rPr>
          <w:color w:val="000000"/>
        </w:rPr>
      </w:pPr>
      <w:r>
        <w:t>Odluk</w:t>
      </w:r>
      <w:r w:rsidR="008B10E0">
        <w:t>a</w:t>
      </w:r>
      <w:r>
        <w:t xml:space="preserve"> iz točke XI</w:t>
      </w:r>
      <w:r w:rsidR="008B10E0">
        <w:t>I</w:t>
      </w:r>
      <w:r w:rsidR="00966F3E">
        <w:t xml:space="preserve"> - XIV</w:t>
      </w:r>
      <w:r>
        <w:t>. izreke ovog rješenja temelj</w:t>
      </w:r>
      <w:r w:rsidR="008B10E0">
        <w:t>i</w:t>
      </w:r>
      <w:r>
        <w:t xml:space="preserve"> se na o</w:t>
      </w:r>
      <w:r w:rsidRPr="00544C38">
        <w:t>dredb</w:t>
      </w:r>
      <w:r>
        <w:t>i</w:t>
      </w:r>
      <w:r w:rsidRPr="00544C38">
        <w:t xml:space="preserve"> čl. 34. st. 3. SZ-a </w:t>
      </w:r>
      <w:r>
        <w:t xml:space="preserve">kojom je </w:t>
      </w:r>
      <w:r w:rsidRPr="00544C38">
        <w:t xml:space="preserve">propisano da će </w:t>
      </w:r>
      <w:r>
        <w:rPr>
          <w:color w:val="000000"/>
        </w:rPr>
        <w:t>r</w:t>
      </w:r>
      <w:r w:rsidRPr="00544C38">
        <w:rPr>
          <w:color w:val="000000"/>
        </w:rPr>
        <w:t>ješenjem o otvaranju predstečajnoga postupka sud odrediti da se otvaranje predstečajnoga postupka upiše u registar u kojem je dužnik upisan i javne knjige, registre, upisnike i očevidnike u kojima je dužnik upisan kao nositelj nekoga prava.</w:t>
      </w:r>
      <w:r>
        <w:rPr>
          <w:color w:val="000000"/>
        </w:rPr>
        <w:t xml:space="preserve"> </w:t>
      </w:r>
    </w:p>
    <w:p w:rsidRDefault="00966F3E" w:rsidP="002E3D4D" w:rsidR="002E3D4D">
      <w:pPr>
        <w:ind w:firstLine="708"/>
        <w:jc w:val="both"/>
      </w:pPr>
      <w:r>
        <w:t>Točka XV</w:t>
      </w:r>
      <w:r w:rsidR="002E3D4D">
        <w:t>. izreke temelji se na odredbi članka 39. SZ-a.</w:t>
      </w:r>
    </w:p>
    <w:p w:rsidRDefault="00CD3E2C" w:rsidP="00CD3E2C" w:rsidR="00CD3E2C">
      <w:pPr>
        <w:ind w:firstLine="708"/>
        <w:jc w:val="both"/>
      </w:pPr>
      <w:r>
        <w:t>U skladu s odredbom čl. 34. st. 5. SZ-a ovo rješenje dostavit će se Financijskoj agenciji.</w:t>
      </w:r>
    </w:p>
    <w:p w:rsidRDefault="009C5C92" w:rsidP="00CD3E2C" w:rsidR="009C5C92">
      <w:pPr>
        <w:ind w:firstLine="708"/>
        <w:jc w:val="both"/>
      </w:pPr>
    </w:p>
    <w:p w:rsidRDefault="001D7C1D" w:rsidP="00DC1D02" w:rsidR="001D7C1D">
      <w:pPr>
        <w:ind w:firstLine="708"/>
      </w:pPr>
      <w:r>
        <w:t>Slijedom navedenoga odlučeno je kao u izreci.</w:t>
      </w:r>
    </w:p>
    <w:p w:rsidRDefault="001D7C1D" w:rsidP="001D7C1D" w:rsidR="001D7C1D">
      <w:pPr>
        <w:jc w:val="center"/>
      </w:pPr>
    </w:p>
    <w:p w:rsidRDefault="001D7C1D" w:rsidP="001D7C1D" w:rsidR="001D7C1D">
      <w:pPr>
        <w:jc w:val="center"/>
      </w:pPr>
      <w:r>
        <w:t xml:space="preserve">U Zagrebu </w:t>
      </w:r>
      <w:r w:rsidR="003A5E94">
        <w:t>2</w:t>
      </w:r>
      <w:r w:rsidR="00966F3E">
        <w:t>4</w:t>
      </w:r>
      <w:r w:rsidR="00DC1D02">
        <w:t>.</w:t>
      </w:r>
      <w:r w:rsidR="00966F3E">
        <w:t xml:space="preserve"> svibnja</w:t>
      </w:r>
      <w:r>
        <w:t xml:space="preserve"> 201</w:t>
      </w:r>
      <w:r w:rsidR="00DC1D02">
        <w:t>8</w:t>
      </w:r>
      <w:r>
        <w:t>.</w:t>
      </w:r>
    </w:p>
    <w:p w:rsidRDefault="001D7C1D" w:rsidP="001D7C1D" w:rsidR="00494008">
      <w:pPr>
        <w:pStyle w:val="Podnaslov"/>
        <w:ind w:left="5664"/>
      </w:pPr>
      <w:r>
        <w:t xml:space="preserve">                                                                                                                           </w:t>
      </w:r>
    </w:p>
    <w:p w:rsidRDefault="00821819" w:rsidP="00E7187D" w:rsidR="00821819">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821819" w:rsidP="00E7187D" w:rsidR="0082181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821819" w:rsidP="00821819" w:rsidR="00821819">
      <w:pPr>
        <w:ind w:left="4248"/>
      </w:pPr>
      <w:r>
        <w:t>Za točnost otpravka – ovlašteni službenik:</w:t>
      </w:r>
    </w:p>
    <w:p w:rsidRDefault="00821819" w:rsidP="00E7187D" w:rsidR="00821819">
      <w:r>
        <w:t xml:space="preserve">           </w:t>
      </w:r>
      <w:r>
        <w:tab/>
      </w:r>
      <w:r>
        <w:tab/>
      </w:r>
      <w:r>
        <w:tab/>
      </w:r>
      <w:r>
        <w:tab/>
      </w:r>
      <w:r>
        <w:tab/>
      </w:r>
      <w:r>
        <w:tab/>
      </w:r>
      <w:r>
        <w:tab/>
      </w:r>
      <w:r>
        <w:tab/>
        <w:t xml:space="preserve"> Maja Hajtek</w:t>
      </w:r>
    </w:p>
    <w:p w:rsidRDefault="00314637" w:rsidP="00F0758B" w:rsidR="00314637">
      <w:pPr>
        <w:pStyle w:val="Podnaslov"/>
        <w:ind w:firstLine="708" w:left="4956"/>
      </w:pPr>
    </w:p>
    <w:p w:rsidRDefault="00314637" w:rsidP="001D7C1D" w:rsidR="00314637"/>
    <w:p w:rsidRDefault="00CD3E2C" w:rsidP="00CD3E2C" w:rsidR="00CD3E2C" w:rsidRPr="00B056DF">
      <w:r w:rsidRPr="00B056DF">
        <w:t>UPUTA O PRAVNOM LIJEKU:</w:t>
      </w:r>
    </w:p>
    <w:p w:rsidRDefault="00CD3E2C" w:rsidP="00CD3E2C" w:rsidR="00CD3E2C" w:rsidRPr="004E77EF">
      <w:pPr>
        <w:jc w:val="both"/>
        <w:rPr>
          <w:lang w:val="pl-PL"/>
        </w:rPr>
      </w:pPr>
      <w:r w:rsidRPr="00B056DF">
        <w:t xml:space="preserve">Protiv </w:t>
      </w:r>
      <w:r>
        <w:t xml:space="preserve">ovog </w:t>
      </w:r>
      <w:r w:rsidRPr="00B056DF">
        <w:t xml:space="preserve">rješenja </w:t>
      </w:r>
      <w:r>
        <w:t xml:space="preserve">o otvaranju predstečajnoga postupka pravo na žalbu ima </w:t>
      </w:r>
      <w:r w:rsidRPr="00B056DF">
        <w:t>osoba ovlaštena za zastupanje dužnika po zakonu (čl. 33.</w:t>
      </w:r>
      <w:r>
        <w:t xml:space="preserve"> </w:t>
      </w:r>
      <w:r w:rsidRPr="00B056DF">
        <w:t>st.</w:t>
      </w:r>
      <w:r>
        <w:t xml:space="preserve"> </w:t>
      </w:r>
      <w:r w:rsidRPr="00B056DF">
        <w:t>4. S</w:t>
      </w:r>
      <w:r>
        <w:t>Z</w:t>
      </w:r>
      <w:r w:rsidRPr="00B056DF">
        <w:t>)</w:t>
      </w:r>
      <w:r>
        <w:t xml:space="preserve">. </w:t>
      </w:r>
      <w:r w:rsidRPr="004E77EF">
        <w:rPr>
          <w:lang w:val="pl-PL"/>
        </w:rPr>
        <w:t>Žalba se podnosi ovom sudu u 2 primjerka za Visoki trg</w:t>
      </w:r>
      <w:r>
        <w:rPr>
          <w:lang w:val="pl-PL"/>
        </w:rPr>
        <w:t xml:space="preserve">ovački sud RH u roku od 8 dana </w:t>
      </w:r>
      <w:r w:rsidRPr="004E77EF">
        <w:rPr>
          <w:lang w:val="pl-PL"/>
        </w:rPr>
        <w:t>od dana dostave rješenja.</w:t>
      </w:r>
    </w:p>
    <w:p w:rsidRDefault="00873C16" w:rsidP="001D7C1D" w:rsidR="00873C16"/>
    <w:p w:rsidRDefault="00E844CD" w:rsidP="008B7231" w:rsidR="00E844CD"/>
    <w:p w:rsidRDefault="008B7231" w:rsidP="008B7231" w:rsidR="008B7231"/>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42407B" w:rsidR="0042407B"/>
    <w:sectPr w:rsidSect="008B7231" w:rsidR="0042407B">
      <w:headerReference w:type="even" r:id="rId10"/>
      <w:headerReference w:type="default" r:id="rId11"/>
      <w:pgSz w:h="15840" w:w="12240"/>
      <w:pgMar w:gutter="0" w:footer="709" w:header="709" w:left="1622" w:bottom="719" w:right="1622"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5555" w:rsidR="00C25555">
      <w:r>
        <w:separator/>
      </w:r>
    </w:p>
  </w:endnote>
  <w:endnote w:id="0" w:type="continuationSeparator">
    <w:p w:rsidRDefault="00C25555" w:rsidR="00C255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5555" w:rsidR="00C25555">
      <w:r>
        <w:separator/>
      </w:r>
    </w:p>
  </w:footnote>
  <w:footnote w:id="0" w:type="continuationSeparator">
    <w:p w:rsidRDefault="00C25555" w:rsidR="00C255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9E2" w:rsidP="00585191" w:rsidR="00CD09E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09E2" w:rsidR="00CD09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9E2" w:rsidP="00585191" w:rsidR="00CD09E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21819">
      <w:rPr>
        <w:rStyle w:val="Brojstranice"/>
        <w:noProof/>
      </w:rPr>
      <w:t>1</w:t>
    </w:r>
    <w:r>
      <w:rPr>
        <w:rStyle w:val="Brojstranice"/>
      </w:rPr>
      <w:fldChar w:fldCharType="end"/>
    </w:r>
  </w:p>
  <w:p w:rsidRDefault="00E844CD" w:rsidP="00B728DF" w:rsidR="00CD09E2">
    <w:r>
      <w:tab/>
    </w:r>
    <w:r>
      <w:tab/>
    </w:r>
    <w:r>
      <w:tab/>
    </w:r>
    <w:r>
      <w:tab/>
    </w:r>
    <w:r>
      <w:tab/>
    </w:r>
    <w:r>
      <w:tab/>
    </w:r>
    <w:r>
      <w:tab/>
    </w:r>
    <w:r>
      <w:tab/>
    </w:r>
    <w:r>
      <w:tab/>
    </w:r>
    <w:r w:rsidR="00CD09E2">
      <w:t>72</w:t>
    </w:r>
    <w:r w:rsidR="000149C1">
      <w:t>.</w:t>
    </w:r>
    <w:r w:rsidR="00CD09E2">
      <w:t xml:space="preserve"> St -</w:t>
    </w:r>
    <w:r w:rsidR="00BA33BC">
      <w:t>1154/2018</w:t>
    </w:r>
    <w:r w:rsidR="007F750B">
      <w:t xml:space="preserve"> - 4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07D19BE"/>
    <w:multiLevelType w:val="hybridMultilevel"/>
    <w:tmpl w:val="AE521942"/>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1F71899"/>
    <w:multiLevelType w:val="hybridMultilevel"/>
    <w:tmpl w:val="FE3AADEC"/>
    <w:lvl w:tplc="1A22FBC2" w:ilvl="0">
      <w:start w:val="72"/>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32440638"/>
    <w:multiLevelType w:val="hybridMultilevel"/>
    <w:tmpl w:val="85407B5C"/>
    <w:lvl w:tplc="FBAC80C4" w:ilvl="0">
      <w:start w:val="10"/>
      <w:numFmt w:val="upperRoman"/>
      <w:lvlText w:val="%1."/>
      <w:lvlJc w:val="left"/>
      <w:pPr>
        <w:tabs>
          <w:tab w:pos="1080" w:val="num"/>
        </w:tabs>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33C78FA"/>
    <w:multiLevelType w:val="hybridMultilevel"/>
    <w:tmpl w:val="D4765C46"/>
    <w:lvl w:tplc="CB4E194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6C1B16E7"/>
    <w:multiLevelType w:val="hybridMultilevel"/>
    <w:tmpl w:val="AE521942"/>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 w:numId="3">
    <w:abstractNumId w:val="4"/>
  </w:num>
  <w:num w:numId="4">
    <w:abstractNumId w:val="5"/>
  </w:num>
  <w:num w:numId="5">
    <w:abstractNumId w:val="3"/>
  </w:num>
  <w:num w:numId="6">
    <w:abstractNumId w:val="2"/>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20"/>
  <w:attachedTemplate r:id="rId1"/>
  <w:stylePaneFormatFilter w:val="3F01"/>
  <w:documentProtection w:enforcement="false" w:edit="readOnly"/>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65FA4"/>
    <w:rsid w:val="00076796"/>
    <w:rsid w:val="00082D64"/>
    <w:rsid w:val="000846DF"/>
    <w:rsid w:val="00092CCB"/>
    <w:rsid w:val="000B3BB0"/>
    <w:rsid w:val="000B3FBB"/>
    <w:rsid w:val="000F5576"/>
    <w:rsid w:val="00121DB5"/>
    <w:rsid w:val="00122C47"/>
    <w:rsid w:val="00126D1D"/>
    <w:rsid w:val="001520AE"/>
    <w:rsid w:val="00153D80"/>
    <w:rsid w:val="001C776D"/>
    <w:rsid w:val="001D5F9C"/>
    <w:rsid w:val="001D7C1D"/>
    <w:rsid w:val="001E056C"/>
    <w:rsid w:val="001F5DEA"/>
    <w:rsid w:val="00220063"/>
    <w:rsid w:val="002A6917"/>
    <w:rsid w:val="002B0405"/>
    <w:rsid w:val="002C1B18"/>
    <w:rsid w:val="002C4A56"/>
    <w:rsid w:val="002E3D4D"/>
    <w:rsid w:val="002F09CC"/>
    <w:rsid w:val="00311D3C"/>
    <w:rsid w:val="00314637"/>
    <w:rsid w:val="00362586"/>
    <w:rsid w:val="003A2228"/>
    <w:rsid w:val="003A5E94"/>
    <w:rsid w:val="003B6188"/>
    <w:rsid w:val="003E6FFC"/>
    <w:rsid w:val="003F7489"/>
    <w:rsid w:val="00413E00"/>
    <w:rsid w:val="0042407B"/>
    <w:rsid w:val="00432E98"/>
    <w:rsid w:val="00437ADE"/>
    <w:rsid w:val="00460372"/>
    <w:rsid w:val="00494008"/>
    <w:rsid w:val="00496284"/>
    <w:rsid w:val="004A1809"/>
    <w:rsid w:val="004D51BB"/>
    <w:rsid w:val="004E5BC6"/>
    <w:rsid w:val="00503716"/>
    <w:rsid w:val="00525A5B"/>
    <w:rsid w:val="00535AB3"/>
    <w:rsid w:val="00552AAE"/>
    <w:rsid w:val="00554285"/>
    <w:rsid w:val="00557EBD"/>
    <w:rsid w:val="00585191"/>
    <w:rsid w:val="00595BFC"/>
    <w:rsid w:val="005A3656"/>
    <w:rsid w:val="005B4DE4"/>
    <w:rsid w:val="005C5DB0"/>
    <w:rsid w:val="005F6633"/>
    <w:rsid w:val="00656AB1"/>
    <w:rsid w:val="00665BEF"/>
    <w:rsid w:val="00667403"/>
    <w:rsid w:val="006B7C66"/>
    <w:rsid w:val="006C17E9"/>
    <w:rsid w:val="006C6D31"/>
    <w:rsid w:val="006C7720"/>
    <w:rsid w:val="006E2AB1"/>
    <w:rsid w:val="006E5FE0"/>
    <w:rsid w:val="006F2E2D"/>
    <w:rsid w:val="00753F91"/>
    <w:rsid w:val="007B08D7"/>
    <w:rsid w:val="007C07D9"/>
    <w:rsid w:val="007C152D"/>
    <w:rsid w:val="007C5002"/>
    <w:rsid w:val="007F750B"/>
    <w:rsid w:val="00816055"/>
    <w:rsid w:val="00821819"/>
    <w:rsid w:val="008306A9"/>
    <w:rsid w:val="00833454"/>
    <w:rsid w:val="0085489D"/>
    <w:rsid w:val="00873338"/>
    <w:rsid w:val="00873C16"/>
    <w:rsid w:val="008842F3"/>
    <w:rsid w:val="00894787"/>
    <w:rsid w:val="00894BBD"/>
    <w:rsid w:val="008B10E0"/>
    <w:rsid w:val="008B63D8"/>
    <w:rsid w:val="008B7231"/>
    <w:rsid w:val="008E5A94"/>
    <w:rsid w:val="008F5A3F"/>
    <w:rsid w:val="008F7E7D"/>
    <w:rsid w:val="00906587"/>
    <w:rsid w:val="00907161"/>
    <w:rsid w:val="009224B8"/>
    <w:rsid w:val="009376C9"/>
    <w:rsid w:val="0095059B"/>
    <w:rsid w:val="00966F3E"/>
    <w:rsid w:val="00980990"/>
    <w:rsid w:val="009903DB"/>
    <w:rsid w:val="009C3707"/>
    <w:rsid w:val="009C5C92"/>
    <w:rsid w:val="009C6166"/>
    <w:rsid w:val="009F0AB1"/>
    <w:rsid w:val="00A13F93"/>
    <w:rsid w:val="00A2344C"/>
    <w:rsid w:val="00A42D11"/>
    <w:rsid w:val="00A545CD"/>
    <w:rsid w:val="00A73B0F"/>
    <w:rsid w:val="00A77F9F"/>
    <w:rsid w:val="00A95FFA"/>
    <w:rsid w:val="00AC4084"/>
    <w:rsid w:val="00B04F3F"/>
    <w:rsid w:val="00B0560D"/>
    <w:rsid w:val="00B13F51"/>
    <w:rsid w:val="00B22071"/>
    <w:rsid w:val="00B30D08"/>
    <w:rsid w:val="00B42369"/>
    <w:rsid w:val="00B52882"/>
    <w:rsid w:val="00B728DF"/>
    <w:rsid w:val="00B86AA5"/>
    <w:rsid w:val="00BA33BC"/>
    <w:rsid w:val="00BC21E9"/>
    <w:rsid w:val="00BC72A8"/>
    <w:rsid w:val="00BE7FFA"/>
    <w:rsid w:val="00BF15A9"/>
    <w:rsid w:val="00C046DA"/>
    <w:rsid w:val="00C22FB5"/>
    <w:rsid w:val="00C25555"/>
    <w:rsid w:val="00C35993"/>
    <w:rsid w:val="00C45758"/>
    <w:rsid w:val="00C51A39"/>
    <w:rsid w:val="00C71C61"/>
    <w:rsid w:val="00C72214"/>
    <w:rsid w:val="00C73C08"/>
    <w:rsid w:val="00C7674F"/>
    <w:rsid w:val="00C94F86"/>
    <w:rsid w:val="00CC5446"/>
    <w:rsid w:val="00CD09E2"/>
    <w:rsid w:val="00CD3E2C"/>
    <w:rsid w:val="00D03905"/>
    <w:rsid w:val="00D814BF"/>
    <w:rsid w:val="00D91CEA"/>
    <w:rsid w:val="00DB426B"/>
    <w:rsid w:val="00DC1D02"/>
    <w:rsid w:val="00DD1F3E"/>
    <w:rsid w:val="00DF2B1E"/>
    <w:rsid w:val="00E00EF5"/>
    <w:rsid w:val="00E02C49"/>
    <w:rsid w:val="00E3002E"/>
    <w:rsid w:val="00E82DC2"/>
    <w:rsid w:val="00E844CD"/>
    <w:rsid w:val="00E96055"/>
    <w:rsid w:val="00E9705D"/>
    <w:rsid w:val="00EA751C"/>
    <w:rsid w:val="00EB0FA7"/>
    <w:rsid w:val="00ED3B98"/>
    <w:rsid w:val="00ED7AC5"/>
    <w:rsid w:val="00EE24FC"/>
    <w:rsid w:val="00F0758B"/>
    <w:rsid w:val="00F70A23"/>
    <w:rsid w:val="00F753F1"/>
    <w:rsid w:val="00F903E7"/>
    <w:rsid w:val="00FC3DB7"/>
    <w:rsid w:val="00FD24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2B1E"/>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styleId="Tekstrezerviranogmjesta" w:type="character">
    <w:name w:val="Placeholder Text"/>
    <w:basedOn w:val="Zadanifontodlomka"/>
    <w:uiPriority w:val="99"/>
    <w:semiHidden/>
    <w:rsid w:val="00C71C61"/>
    <w:rPr>
      <w:color w:val="808080"/>
      <w:bdr w:space="0" w:sz="0" w:color="auto" w:val="none"/>
      <w:shd w:fill="auto" w:color="auto" w:val="clear"/>
    </w:rPr>
  </w:style>
  <w:style w:customStyle="true" w:styleId="eSPISCCParagraphDefaultFont" w:type="character">
    <w:name w:val="eSPIS_CC_Paragraph Default Font"/>
    <w:basedOn w:val="Zadanifontodlomka"/>
    <w:rsid w:val="00C71C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1C61"/>
    <w:rPr>
      <w:bdr w:space="0" w:sz="0" w:color="auto" w:val="none"/>
      <w:shd w:fill="FFFFCC" w:color="auto" w:val="clear"/>
      <w:lang w:val="hr-HR"/>
    </w:rPr>
  </w:style>
  <w:style w:customStyle="true" w:styleId="PozadinaSvijetloCrvena" w:type="character">
    <w:name w:val="Pozadina_SvijetloCrvena"/>
    <w:basedOn w:val="eSPISCCParagraphDefaultFont"/>
    <w:rsid w:val="00C71C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1C61"/>
    <w:rPr>
      <w:rFonts w:cs="Times New Roman" w:hAnsi="Times New Roman" w:ascii="Times New Roman"/>
      <w:sz w:val="24"/>
      <w:bdr w:space="0" w:sz="0" w:color="auto" w:val="none"/>
      <w:shd w:fill="CCFFCC" w:color="auto" w:val="clear"/>
      <w:lang w:val="hr-HR"/>
    </w:rPr>
  </w:style>
  <w:style w:customStyle="true" w:styleId="Default" w:type="paragraph">
    <w:name w:val="Default"/>
    <w:rsid w:val="008B63D8"/>
    <w:pPr>
      <w:autoSpaceDE w:val="false"/>
      <w:autoSpaceDN w:val="false"/>
      <w:adjustRightInd w:val="false"/>
    </w:pPr>
    <w:rPr>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2B1E"/>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styleId="Tekstrezerviranogmjesta" w:type="character">
    <w:name w:val="Placeholder Text"/>
    <w:basedOn w:val="Zadanifontodlomka"/>
    <w:uiPriority w:val="99"/>
    <w:semiHidden/>
    <w:rsid w:val="00C71C61"/>
    <w:rPr>
      <w:color w:val="808080"/>
      <w:bdr w:color="auto" w:space="0" w:sz="0" w:val="none"/>
      <w:shd w:color="auto" w:fill="auto" w:val="clear"/>
    </w:rPr>
  </w:style>
  <w:style w:customStyle="1" w:styleId="eSPISCCParagraphDefaultFont" w:type="character">
    <w:name w:val="eSPIS_CC_Paragraph Default Font"/>
    <w:basedOn w:val="Zadanifontodlomka"/>
    <w:rsid w:val="00C71C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1C61"/>
    <w:rPr>
      <w:bdr w:color="auto" w:space="0" w:sz="0" w:val="none"/>
      <w:shd w:color="auto" w:fill="FFFFCC" w:val="clear"/>
      <w:lang w:val="hr-HR"/>
    </w:rPr>
  </w:style>
  <w:style w:customStyle="1" w:styleId="PozadinaSvijetloCrvena" w:type="character">
    <w:name w:val="Pozadina_SvijetloCrvena"/>
    <w:basedOn w:val="eSPISCCParagraphDefaultFont"/>
    <w:rsid w:val="00C71C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1C61"/>
    <w:rPr>
      <w:rFonts w:ascii="Times New Roman" w:cs="Times New Roman" w:hAnsi="Times New Roman"/>
      <w:sz w:val="24"/>
      <w:bdr w:color="auto" w:space="0" w:sz="0" w:val="none"/>
      <w:shd w:color="auto" w:fill="CCFFCC" w:val="clear"/>
      <w:lang w:val="hr-HR"/>
    </w:rPr>
  </w:style>
  <w:style w:customStyle="1" w:styleId="Default" w:type="paragraph">
    <w:name w:val="Default"/>
    <w:rsid w:val="008B63D8"/>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1154</izvorni_sadrzaj>
    <derivirana_varijabla naziv="DomainObject.Predmet.Broj_1">1154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2018.</izvorni_sadrzaj>
    <derivirana_varijabla naziv="DomainObject.Predmet.DatumOsnivanja_1">30.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St-1154/2018</izvorni_sadrzaj>
    <derivirana_varijabla naziv="DomainObject.Predmet.OznakaBroj_1">St-1154/2018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JURMAN d.o.o.</izvorni_sadrzaj>
    <derivirana_varijabla naziv="DomainObject.Predmet.ProtustrankaFormated_1">  JURMAN d.o.o.</derivirana_varijabla>
  </DomainObject.Predmet.ProtustrankaFormated>
  <DomainObject.Predmet.ProtustrankaFormatedOIB>
    <izvorni_sadrzaj>  JURMAN d.o.o., OIB 94461025336</izvorni_sadrzaj>
    <derivirana_varijabla naziv="DomainObject.Predmet.ProtustrankaFormatedOIB_1">  JURMAN d.o.o., OIB 94461025336</derivirana_varijabla>
  </DomainObject.Predmet.ProtustrankaFormatedOIB>
  <DomainObject.Predmet.ProtustrankaFormatedWithAdress>
    <izvorni_sadrzaj> JURMAN d.o.o., Rudeška cesta 236, 10000 Zagreb</izvorni_sadrzaj>
    <derivirana_varijabla naziv="DomainObject.Predmet.ProtustrankaFormatedWithAdress_1"> JURMAN d.o.o., Rudeška cesta 236, 10000 Zagreb</derivirana_varijabla>
  </DomainObject.Predmet.ProtustrankaFormatedWithAdress>
  <DomainObject.Predmet.ProtustrankaFormatedWithAdressOIB>
    <izvorni_sadrzaj> JURMAN d.o.o., OIB 94461025336, Rudeška cesta 236, 10000 Zagreb</izvorni_sadrzaj>
    <derivirana_varijabla naziv="DomainObject.Predmet.ProtustrankaFormatedWithAdressOIB_1"> JURMAN d.o.o., OIB 94461025336, Rudeška cesta 236, 10000 Zagreb</derivirana_varijabla>
  </DomainObject.Predmet.ProtustrankaFormatedWithAdressOIB>
  <DomainObject.Predmet.ProtustrankaWithAdress>
    <izvorni_sadrzaj>JURMAN d.o.o. Rudeška cesta 236, 10000 Zagreb</izvorni_sadrzaj>
    <derivirana_varijabla naziv="DomainObject.Predmet.ProtustrankaWithAdress_1">JURMAN d.o.o. Rudeška cesta 236, 10000 Zagreb</derivirana_varijabla>
  </DomainObject.Predmet.ProtustrankaWithAdress>
  <DomainObject.Predmet.ProtustrankaWithAdressOIB>
    <izvorni_sadrzaj>JURMAN d.o.o., OIB 94461025336, Rudeška cesta 236, 10000 Zagreb</izvorni_sadrzaj>
    <derivirana_varijabla naziv="DomainObject.Predmet.ProtustrankaWithAdressOIB_1">JURMAN d.o.o., OIB 94461025336, Rudeška cesta 236, 10000 Zagreb</derivirana_varijabla>
  </DomainObject.Predmet.ProtustrankaWithAdressOIB>
  <DomainObject.Predmet.ProtustrankaNazivFormated>
    <izvorni_sadrzaj>JURMAN d.o.o.</izvorni_sadrzaj>
    <derivirana_varijabla naziv="DomainObject.Predmet.ProtustrankaNazivFormated_1">JURMAN d.o.o.</derivirana_varijabla>
  </DomainObject.Predmet.ProtustrankaNazivFormated>
  <DomainObject.Predmet.ProtustrankaNazivFormatedOIB>
    <izvorni_sadrzaj>JURMAN d.o.o., OIB 94461025336</izvorni_sadrzaj>
    <derivirana_varijabla naziv="DomainObject.Predmet.ProtustrankaNazivFormatedOIB_1">JURMAN d.o.o., OIB 94461025336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JURMAN d.o.o.</izvorni_sadrzaj>
    <derivirana_varijabla naziv="DomainObject.Predmet.StrankaFormated_1">  JURMAN d.o.o.</derivirana_varijabla>
  </DomainObject.Predmet.StrankaFormated>
  <DomainObject.Predmet.StrankaFormatedOIB>
    <izvorni_sadrzaj>  JURMAN d.o.o., OIB 94461025336</izvorni_sadrzaj>
    <derivirana_varijabla naziv="DomainObject.Predmet.StrankaFormatedOIB_1">  JURMAN d.o.o., OIB 94461025336</derivirana_varijabla>
  </DomainObject.Predmet.StrankaFormatedOIB>
  <DomainObject.Predmet.StrankaFormatedWithAdress>
    <izvorni_sadrzaj> JURMAN d.o.o., Rudeška cesta 236, 10000 Zagreb</izvorni_sadrzaj>
    <derivirana_varijabla naziv="DomainObject.Predmet.StrankaFormatedWithAdress_1"> JURMAN d.o.o., Rudeška cesta 236, 10000 Zagreb</derivirana_varijabla>
  </DomainObject.Predmet.StrankaFormatedWithAdress>
  <DomainObject.Predmet.StrankaFormatedWithAdressOIB>
    <izvorni_sadrzaj> JURMAN d.o.o., OIB 94461025336, Rudeška cesta 236, 10000 Zagreb</izvorni_sadrzaj>
    <derivirana_varijabla naziv="DomainObject.Predmet.StrankaFormatedWithAdressOIB_1"> JURMAN d.o.o., OIB 94461025336, Rudeška cesta 236, 10000 Zagreb</derivirana_varijabla>
  </DomainObject.Predmet.StrankaFormatedWithAdressOIB>
  <DomainObject.Predmet.StrankaWithAdress>
    <izvorni_sadrzaj>JURMAN d.o.o. Rudeška cesta 236,10000 Zagreb</izvorni_sadrzaj>
    <derivirana_varijabla naziv="DomainObject.Predmet.StrankaWithAdress_1">JURMAN d.o.o. Rudeška cesta 236,10000 Zagreb</derivirana_varijabla>
  </DomainObject.Predmet.StrankaWithAdress>
  <DomainObject.Predmet.StrankaWithAdressOIB>
    <izvorni_sadrzaj>JURMAN d.o.o., OIB 94461025336, Rudeška cesta 236,10000 Zagreb</izvorni_sadrzaj>
    <derivirana_varijabla naziv="DomainObject.Predmet.StrankaWithAdressOIB_1">JURMAN d.o.o., OIB 94461025336, Rudeška cesta 236,10000 Zagreb</derivirana_varijabla>
  </DomainObject.Predmet.StrankaWithAdressOIB>
  <DomainObject.Predmet.StrankaNazivFormated>
    <izvorni_sadrzaj>JURMAN d.o.o.</izvorni_sadrzaj>
    <derivirana_varijabla naziv="DomainObject.Predmet.StrankaNazivFormated_1">JURMAN d.o.o.</derivirana_varijabla>
  </DomainObject.Predmet.StrankaNazivFormated>
  <DomainObject.Predmet.StrankaNazivFormatedOIB>
    <izvorni_sadrzaj>JURMAN d.o.o., OIB 94461025336</izvorni_sadrzaj>
    <derivirana_varijabla naziv="DomainObject.Predmet.StrankaNazivFormatedOIB_1">JURMAN d.o.o., OIB 94461025336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JURMAN d.o.o.</item>
    </izvorni_sadrzaj>
    <derivirana_varijabla naziv="DomainObject.Predmet.StrankaListFormated_1">
      <item>JURMAN d.o.o.</item>
    </derivirana_varijabla>
  </DomainObject.Predmet.StrankaListFormated>
  <DomainObject.Predmet.StrankaListFormatedOIB>
    <izvorni_sadrzaj>
      <item>JURMAN d.o.o., OIB 94461025336</item>
    </izvorni_sadrzaj>
    <derivirana_varijabla naziv="DomainObject.Predmet.StrankaListFormatedOIB_1">
      <item>JURMAN d.o.o., OIB 94461025336</item>
    </derivirana_varijabla>
  </DomainObject.Predmet.StrankaListFormatedOIB>
  <DomainObject.Predmet.StrankaListFormatedWithAdress>
    <izvorni_sadrzaj>
      <item>JURMAN d.o.o., Rudeška cesta 236, 10000 Zagreb</item>
    </izvorni_sadrzaj>
    <derivirana_varijabla naziv="DomainObject.Predmet.StrankaListFormatedWithAdress_1">
      <item>JURMAN d.o.o., Rudeška cesta 236, 10000 Zagreb</item>
    </derivirana_varijabla>
  </DomainObject.Predmet.StrankaListFormatedWithAdress>
  <DomainObject.Predmet.StrankaListFormatedWithAdressOIB>
    <izvorni_sadrzaj>
      <item>JURMAN d.o.o., OIB 94461025336, Rudeška cesta 236, 10000 Zagreb</item>
    </izvorni_sadrzaj>
    <derivirana_varijabla naziv="DomainObject.Predmet.StrankaListFormatedWithAdressOIB_1">
      <item>JURMAN d.o.o., OIB 94461025336, Rudeška cesta 236, 10000 Zagreb</item>
    </derivirana_varijabla>
  </DomainObject.Predmet.StrankaListFormatedWithAdressOIB>
  <DomainObject.Predmet.StrankaListNazivFormated>
    <izvorni_sadrzaj>
      <item>JURMAN d.o.o.</item>
    </izvorni_sadrzaj>
    <derivirana_varijabla naziv="DomainObject.Predmet.StrankaListNazivFormated_1">
      <item>JURMAN d.o.o.</item>
    </derivirana_varijabla>
  </DomainObject.Predmet.StrankaListNazivFormated>
  <DomainObject.Predmet.StrankaListNazivFormatedOIB>
    <izvorni_sadrzaj>
      <item>JURMAN d.o.o., OIB 94461025336</item>
    </izvorni_sadrzaj>
    <derivirana_varijabla naziv="DomainObject.Predmet.StrankaListNazivFormatedOIB_1">
      <item>JURMAN d.o.o., OIB 94461025336</item>
    </derivirana_varijabla>
  </DomainObject.Predmet.StrankaListNazivFormatedOIB>
  <DomainObject.Predmet.ProtuStrankaListFormated>
    <izvorni_sadrzaj>
      <item>JURMAN d.o.o.</item>
    </izvorni_sadrzaj>
    <derivirana_varijabla naziv="DomainObject.Predmet.ProtuStrankaListFormated_1">
      <item>JURMAN d.o.o.</item>
    </derivirana_varijabla>
  </DomainObject.Predmet.ProtuStrankaListFormated>
  <DomainObject.Predmet.ProtuStrankaListFormatedOIB>
    <izvorni_sadrzaj>
      <item>JURMAN d.o.o., OIB 94461025336</item>
    </izvorni_sadrzaj>
    <derivirana_varijabla naziv="DomainObject.Predmet.ProtuStrankaListFormatedOIB_1">
      <item>JURMAN d.o.o., OIB 94461025336</item>
    </derivirana_varijabla>
  </DomainObject.Predmet.ProtuStrankaListFormatedOIB>
  <DomainObject.Predmet.ProtuStrankaListFormatedWithAdress>
    <izvorni_sadrzaj>
      <item>JURMAN d.o.o., Rudeška cesta 236, 10000 Zagreb</item>
    </izvorni_sadrzaj>
    <derivirana_varijabla naziv="DomainObject.Predmet.ProtuStrankaListFormatedWithAdress_1">
      <item>JURMAN d.o.o., Rudeška cesta 236, 10000 Zagreb</item>
    </derivirana_varijabla>
  </DomainObject.Predmet.ProtuStrankaListFormatedWithAdress>
  <DomainObject.Predmet.ProtuStrankaListFormatedWithAdressOIB>
    <izvorni_sadrzaj>
      <item>JURMAN d.o.o., OIB 94461025336, Rudeška cesta 236, 10000 Zagreb</item>
    </izvorni_sadrzaj>
    <derivirana_varijabla naziv="DomainObject.Predmet.ProtuStrankaListFormatedWithAdressOIB_1">
      <item>JURMAN d.o.o., OIB 94461025336, Rudeška cesta 236, 10000 Zagreb</item>
    </derivirana_varijabla>
  </DomainObject.Predmet.ProtuStrankaListFormatedWithAdressOIB>
  <DomainObject.Predmet.ProtuStrankaListNazivFormated>
    <izvorni_sadrzaj>
      <item>JURMAN d.o.o.</item>
    </izvorni_sadrzaj>
    <derivirana_varijabla naziv="DomainObject.Predmet.ProtuStrankaListNazivFormated_1">
      <item>JURMAN d.o.o.</item>
    </derivirana_varijabla>
  </DomainObject.Predmet.ProtuStrankaListNazivFormated>
  <DomainObject.Predmet.ProtuStrankaListNazivFormatedOIB>
    <izvorni_sadrzaj>
      <item>JURMAN d.o.o., OIB 94461025336</item>
    </izvorni_sadrzaj>
    <derivirana_varijabla naziv="DomainObject.Predmet.ProtuStrankaListNazivFormatedOIB_1">
      <item>JURMAN d.o.o., OIB 94461025336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2018.</izvorni_sadrzaj>
    <derivirana_varijabla naziv="DomainObject.Datum_1">24. svibnja 2018.</derivirana_varijabla>
  </DomainObject.Datum>
  <DomainObject.PoslovniBrojDokumenta>
    <izvorni_sadrzaj/>
    <derivirana_varijabla naziv="DomainObject.PoslovniBrojDokumenta_1"/>
  </DomainObject.PoslovniBrojDokumenta>
  <DomainObject.Predmet.StrankaIDrugi>
    <izvorni_sadrzaj>JURMAN d.o.o.</izvorni_sadrzaj>
    <derivirana_varijabla naziv="DomainObject.Predmet.StrankaIDrugi_1">JURMAN d.o.o.</derivirana_varijabla>
  </DomainObject.Predmet.StrankaIDrugi>
  <DomainObject.Predmet.ProtustrankaIDrugi>
    <izvorni_sadrzaj>JURMAN d.o.o.</izvorni_sadrzaj>
    <derivirana_varijabla naziv="DomainObject.Predmet.ProtustrankaIDrugi_1">JURMAN d.o.o.</derivirana_varijabla>
  </DomainObject.Predmet.ProtustrankaIDrugi>
  <DomainObject.Predmet.StrankaIDrugiAdressOIB>
    <izvorni_sadrzaj>JURMAN d.o.o., OIB 94461025336, Rudeška cesta 236, 10000 Zagreb</izvorni_sadrzaj>
    <derivirana_varijabla naziv="DomainObject.Predmet.StrankaIDrugiAdressOIB_1">JURMAN d.o.o., OIB 94461025336, Rudeška cesta 236, 10000 Zagreb</derivirana_varijabla>
  </DomainObject.Predmet.StrankaIDrugiAdressOIB>
  <DomainObject.Predmet.ProtustrankaIDrugiAdressOIB>
    <izvorni_sadrzaj>JURMAN d.o.o., OIB 94461025336, Rudeška cesta 236, 10000 Zagreb</izvorni_sadrzaj>
    <derivirana_varijabla naziv="DomainObject.Predmet.ProtustrankaIDrugiAdressOIB_1">JURMAN d.o.o., OIB 94461025336, Rudeška cesta 236,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JURMAN d.o.o.</item>
      <item>JURMAN d.o.o.</item>
    </izvorni_sadrzaj>
    <derivirana_varijabla naziv="DomainObject.Predmet.SudioniciListNaziv_1">
      <item>JURMAN d.o.o.</item>
      <item>JURMAN d.o.o.</item>
    </derivirana_varijabla>
  </DomainObject.Predmet.SudioniciListNaziv>
  <DomainObject.Predmet.SudioniciListAdressOIB>
    <izvorni_sadrzaj>
      <item>JURMAN d.o.o., OIB 94461025336, Rudeška cesta 236,10000 Zagreb</item>
      <item>JURMAN d.o.o., OIB 94461025336, Rudeška cesta 236,10000 Zagreb</item>
    </izvorni_sadrzaj>
    <derivirana_varijabla naziv="DomainObject.Predmet.SudioniciListAdressOIB_1">
      <item>JURMAN d.o.o., OIB 94461025336, Rudeška cesta 236,10000 Zagreb</item>
      <item>JURMAN d.o.o., OIB 94461025336, Rudeška cesta 236,10000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94461025336</item>
      <item>, OIB 94461025336</item>
    </izvorni_sadrzaj>
    <derivirana_varijabla naziv="DomainObject.Predmet.SudioniciListNazivOIB_1">
      <item>, OIB 94461025336</item>
      <item>, OIB 94461025336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1403</properties:Words>
  <properties:Characters>7861</properties:Characters>
  <properties:Lines>183</properties:Lines>
  <properties:Paragraphs>50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9384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2018-05-24T08:59:00Z</dcterms:created>
  <dc:creator>nribaric</dc:creator>
  <cp:lastModifiedBy>Maja Hajtek</cp:lastModifiedBy>
  <cp:lastPrinted>2018-03-29T11:12:00Z</cp:lastPrinted>
  <dcterms:modified xmlns:xsi="http://www.w3.org/2001/XMLSchema-instance" xsi:type="dcterms:W3CDTF">2018-05-24T09:19:00Z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predstečajnog postupka (Rješenje o otvaranju predstečajnog postupka  -jurman 24.5.2018..docx)</vt:lpwstr>
  </prop:property>
  <prop:property name="CC_coloring" pid="4" fmtid="{D5CDD505-2E9C-101B-9397-08002B2CF9AE}">
    <vt:bool>false</vt:bool>
  </prop:property>
  <prop:property name="BrojStranica" pid="5" fmtid="{D5CDD505-2E9C-101B-9397-08002B2CF9AE}">
    <vt:i4>4</vt:i4>
  </prop:property>
</prop:Properties>
</file>