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2061" w14:paraId="dad206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7837D0">
        <w:rPr>
          <w:rFonts w:hAnsi="Times New Roman" w:ascii="Times New Roman"/>
          <w:szCs w:val="24"/>
        </w:rPr>
        <w:t xml:space="preserve">SECALE </w:t>
      </w:r>
      <w:proofErr w:type="spellStart"/>
      <w:r w:rsidR="007837D0">
        <w:rPr>
          <w:rFonts w:hAnsi="Times New Roman" w:ascii="Times New Roman"/>
          <w:szCs w:val="24"/>
        </w:rPr>
        <w:t>d.o.o</w:t>
      </w:r>
      <w:proofErr w:type="spellEnd"/>
      <w:r w:rsidR="007837D0">
        <w:rPr>
          <w:rFonts w:hAnsi="Times New Roman" w:ascii="Times New Roman"/>
          <w:szCs w:val="24"/>
        </w:rPr>
        <w:t xml:space="preserve">., OIB: 56809253229, </w:t>
      </w:r>
      <w:proofErr w:type="spellStart"/>
      <w:r w:rsidR="007837D0">
        <w:rPr>
          <w:rFonts w:hAnsi="Times New Roman" w:ascii="Times New Roman"/>
          <w:szCs w:val="24"/>
        </w:rPr>
        <w:t>Vukovarska</w:t>
      </w:r>
      <w:proofErr w:type="spellEnd"/>
      <w:r w:rsidR="007837D0">
        <w:rPr>
          <w:rFonts w:hAnsi="Times New Roman" w:ascii="Times New Roman"/>
          <w:szCs w:val="24"/>
        </w:rPr>
        <w:t xml:space="preserve"> 93A, 10312 </w:t>
      </w:r>
      <w:proofErr w:type="spellStart"/>
      <w:r w:rsidR="007837D0">
        <w:rPr>
          <w:rFonts w:hAnsi="Times New Roman" w:ascii="Times New Roman"/>
          <w:szCs w:val="24"/>
        </w:rPr>
        <w:t>Kloštar</w:t>
      </w:r>
      <w:proofErr w:type="spellEnd"/>
      <w:r w:rsidR="007837D0">
        <w:rPr>
          <w:rFonts w:hAnsi="Times New Roman" w:ascii="Times New Roman"/>
          <w:szCs w:val="24"/>
        </w:rPr>
        <w:t xml:space="preserve"> </w:t>
      </w:r>
      <w:proofErr w:type="spellStart"/>
      <w:r w:rsidR="007837D0">
        <w:rPr>
          <w:rFonts w:hAnsi="Times New Roman" w:ascii="Times New Roman"/>
          <w:szCs w:val="24"/>
        </w:rPr>
        <w:t>Ivanić</w:t>
      </w:r>
      <w:proofErr w:type="spellEnd"/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837D0">
        <w:rPr>
          <w:rFonts w:hAnsi="Times New Roman" w:ascii="Times New Roman"/>
          <w:szCs w:val="24"/>
        </w:rPr>
        <w:t>SECALE d.o.o., OIB: 56809253229, Vukovarska 93A, 10312 Kloštar Ivanić</w:t>
      </w:r>
      <w:r w:rsidR="001F7DF5">
        <w:rPr>
          <w:rFonts w:hAnsi="Times New Roman" w:ascii="Times New Roman"/>
          <w:szCs w:val="24"/>
        </w:rPr>
        <w:t>.</w:t>
      </w:r>
    </w:p>
    <w:p w:rsidRDefault="00966F51" w:rsidP="001F7DF5" w:rsidR="00966F5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837D0">
        <w:rPr>
          <w:rFonts w:hAnsi="Times New Roman" w:ascii="Times New Roman"/>
          <w:szCs w:val="24"/>
        </w:rPr>
        <w:t>Marko Marić, OIB: 40578632064 iz Zagreba, Petrinjska 59a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837D0">
        <w:rPr>
          <w:rFonts w:hAnsi="Times New Roman" w:ascii="Times New Roman"/>
          <w:szCs w:val="24"/>
        </w:rPr>
        <w:t xml:space="preserve">SECALE </w:t>
      </w:r>
      <w:proofErr w:type="spellStart"/>
      <w:r w:rsidR="007837D0">
        <w:rPr>
          <w:rFonts w:hAnsi="Times New Roman" w:ascii="Times New Roman"/>
          <w:szCs w:val="24"/>
        </w:rPr>
        <w:t>d.o.o</w:t>
      </w:r>
      <w:proofErr w:type="spellEnd"/>
      <w:r w:rsidR="007837D0">
        <w:rPr>
          <w:rFonts w:hAnsi="Times New Roman" w:ascii="Times New Roman"/>
          <w:szCs w:val="24"/>
        </w:rPr>
        <w:t xml:space="preserve">., OIB: 56809253229, </w:t>
      </w:r>
      <w:proofErr w:type="spellStart"/>
      <w:r w:rsidR="007837D0">
        <w:rPr>
          <w:rFonts w:hAnsi="Times New Roman" w:ascii="Times New Roman"/>
          <w:szCs w:val="24"/>
        </w:rPr>
        <w:t>Vukovarska</w:t>
      </w:r>
      <w:proofErr w:type="spellEnd"/>
      <w:r w:rsidR="007837D0">
        <w:rPr>
          <w:rFonts w:hAnsi="Times New Roman" w:ascii="Times New Roman"/>
          <w:szCs w:val="24"/>
        </w:rPr>
        <w:t xml:space="preserve"> 93A, 10312 </w:t>
      </w:r>
      <w:proofErr w:type="spellStart"/>
      <w:r w:rsidR="007837D0">
        <w:rPr>
          <w:rFonts w:hAnsi="Times New Roman" w:ascii="Times New Roman"/>
          <w:szCs w:val="24"/>
        </w:rPr>
        <w:t>Kloštar</w:t>
      </w:r>
      <w:proofErr w:type="spellEnd"/>
      <w:r w:rsidR="007837D0">
        <w:rPr>
          <w:rFonts w:hAnsi="Times New Roman" w:ascii="Times New Roman"/>
          <w:szCs w:val="24"/>
        </w:rPr>
        <w:t xml:space="preserve"> </w:t>
      </w:r>
      <w:proofErr w:type="spellStart"/>
      <w:r w:rsidR="007837D0">
        <w:rPr>
          <w:rFonts w:hAnsi="Times New Roman" w:ascii="Times New Roman"/>
          <w:szCs w:val="24"/>
        </w:rPr>
        <w:t>Ivanić</w:t>
      </w:r>
      <w:proofErr w:type="spellEnd"/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DC48A4">
        <w:rPr>
          <w:rFonts w:hAnsi="Times New Roman" w:ascii="Times New Roman"/>
          <w:lang w:val="hr-HR"/>
        </w:rPr>
        <w:t>5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966F51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66F51" w:rsidP="00111BF6" w:rsidR="00966F5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966F51" w:rsidP="00111BF6" w:rsidR="00966F5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7837D0">
          <w:rPr>
            <w:rFonts w:hAnsi="Times New Roman" w:ascii="Times New Roman"/>
            <w:lang w:val="hr-HR"/>
          </w:rPr>
          <w:t>7636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7837D0">
      <w:rPr>
        <w:rFonts w:hAnsi="Times New Roman" w:ascii="Times New Roman"/>
        <w:lang w:val="hr-HR"/>
      </w:rPr>
      <w:t>7636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0F3806"/>
    <w:rsid w:val="0010277C"/>
    <w:rsid w:val="00112B50"/>
    <w:rsid w:val="00145EF1"/>
    <w:rsid w:val="00146C66"/>
    <w:rsid w:val="0016410B"/>
    <w:rsid w:val="00172F3E"/>
    <w:rsid w:val="00182088"/>
    <w:rsid w:val="001B52A6"/>
    <w:rsid w:val="001D5581"/>
    <w:rsid w:val="001F3945"/>
    <w:rsid w:val="001F7DF5"/>
    <w:rsid w:val="002140A8"/>
    <w:rsid w:val="00253AAC"/>
    <w:rsid w:val="002B7CE9"/>
    <w:rsid w:val="00325E3F"/>
    <w:rsid w:val="00395F0E"/>
    <w:rsid w:val="003978AA"/>
    <w:rsid w:val="003B1D38"/>
    <w:rsid w:val="003B6365"/>
    <w:rsid w:val="003E718B"/>
    <w:rsid w:val="00412880"/>
    <w:rsid w:val="0042162E"/>
    <w:rsid w:val="00434D27"/>
    <w:rsid w:val="004742F2"/>
    <w:rsid w:val="00484238"/>
    <w:rsid w:val="004A2C26"/>
    <w:rsid w:val="004B1815"/>
    <w:rsid w:val="004D0269"/>
    <w:rsid w:val="00500F60"/>
    <w:rsid w:val="00507AB2"/>
    <w:rsid w:val="00516A13"/>
    <w:rsid w:val="005267BB"/>
    <w:rsid w:val="00532B71"/>
    <w:rsid w:val="00541DFA"/>
    <w:rsid w:val="005826C1"/>
    <w:rsid w:val="00592C67"/>
    <w:rsid w:val="00593DE9"/>
    <w:rsid w:val="005940E9"/>
    <w:rsid w:val="00596F8A"/>
    <w:rsid w:val="005B4262"/>
    <w:rsid w:val="005B7340"/>
    <w:rsid w:val="005C0460"/>
    <w:rsid w:val="005C79A7"/>
    <w:rsid w:val="005D12D5"/>
    <w:rsid w:val="005E0AF3"/>
    <w:rsid w:val="005E12E3"/>
    <w:rsid w:val="005E29FE"/>
    <w:rsid w:val="00606864"/>
    <w:rsid w:val="0063504C"/>
    <w:rsid w:val="006356C5"/>
    <w:rsid w:val="00646ACE"/>
    <w:rsid w:val="00656616"/>
    <w:rsid w:val="0065719F"/>
    <w:rsid w:val="006B3030"/>
    <w:rsid w:val="006B5321"/>
    <w:rsid w:val="006C6917"/>
    <w:rsid w:val="007075BA"/>
    <w:rsid w:val="00712047"/>
    <w:rsid w:val="007221C6"/>
    <w:rsid w:val="00730EAB"/>
    <w:rsid w:val="00765B1F"/>
    <w:rsid w:val="00771C8D"/>
    <w:rsid w:val="0078114E"/>
    <w:rsid w:val="007837D0"/>
    <w:rsid w:val="00790396"/>
    <w:rsid w:val="00793E2E"/>
    <w:rsid w:val="00794DAD"/>
    <w:rsid w:val="007A29F9"/>
    <w:rsid w:val="007D27CF"/>
    <w:rsid w:val="00840E3D"/>
    <w:rsid w:val="008509F4"/>
    <w:rsid w:val="00854A71"/>
    <w:rsid w:val="00867F16"/>
    <w:rsid w:val="00872AEB"/>
    <w:rsid w:val="0087470B"/>
    <w:rsid w:val="00884E21"/>
    <w:rsid w:val="00891E53"/>
    <w:rsid w:val="00895825"/>
    <w:rsid w:val="008B3AE7"/>
    <w:rsid w:val="008B7559"/>
    <w:rsid w:val="00921ADB"/>
    <w:rsid w:val="00943627"/>
    <w:rsid w:val="00966148"/>
    <w:rsid w:val="00966F51"/>
    <w:rsid w:val="00997BA9"/>
    <w:rsid w:val="009C6AB2"/>
    <w:rsid w:val="009D1550"/>
    <w:rsid w:val="009D75CC"/>
    <w:rsid w:val="009E5E02"/>
    <w:rsid w:val="009F5765"/>
    <w:rsid w:val="00A35818"/>
    <w:rsid w:val="00A55947"/>
    <w:rsid w:val="00A75886"/>
    <w:rsid w:val="00A87995"/>
    <w:rsid w:val="00A95334"/>
    <w:rsid w:val="00AA28BB"/>
    <w:rsid w:val="00AB7883"/>
    <w:rsid w:val="00AC706B"/>
    <w:rsid w:val="00AF40B4"/>
    <w:rsid w:val="00B03169"/>
    <w:rsid w:val="00B042BA"/>
    <w:rsid w:val="00B06C3B"/>
    <w:rsid w:val="00B07B61"/>
    <w:rsid w:val="00B2463B"/>
    <w:rsid w:val="00B43DBE"/>
    <w:rsid w:val="00B5235F"/>
    <w:rsid w:val="00B61F96"/>
    <w:rsid w:val="00B73B4A"/>
    <w:rsid w:val="00BA3EDD"/>
    <w:rsid w:val="00BC3F64"/>
    <w:rsid w:val="00BF53E7"/>
    <w:rsid w:val="00C05B18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5F3"/>
    <w:rsid w:val="00DB29D2"/>
    <w:rsid w:val="00DB4528"/>
    <w:rsid w:val="00DB6068"/>
    <w:rsid w:val="00DC48A4"/>
    <w:rsid w:val="00DC4CA1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A49C8"/>
    <w:rsid w:val="00FB67E4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6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F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F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F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F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66F51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6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F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F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F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F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66F5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7636</izvorni_sadrzaj>
    <derivirana_varijabla naziv="DomainObject.Predmet.Broj_1">7636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St-7636/2015</izvorni_sadrzaj>
    <derivirana_varijabla naziv="DomainObject.Predmet.OznakaBroj_1">St-7636/2015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SECALE d.o.o. zastupanog po punomoćniku GINA BOŽIĆ MITROVIĆ</izvorni_sadrzaj>
    <derivirana_varijabla naziv="DomainObject.Predmet.ProtustrankaFormated_1">  SECALE d.o.o. zastupanog po punomoćniku GINA BOŽIĆ MITROVIĆ</derivirana_varijabla>
  </DomainObject.Predmet.ProtustrankaFormated>
  <DomainObject.Predmet.ProtustrankaFormatedOIB>
    <izvorni_sadrzaj>  SECALE d.o.o., OIB 56809253229 zastupanog po punomoćniku GINA BOŽIĆ MITROVIĆ</izvorni_sadrzaj>
    <derivirana_varijabla naziv="DomainObject.Predmet.ProtustrankaFormatedOIB_1">  SECALE d.o.o., OIB 56809253229 zastupanog po punomoćniku GINA BOŽIĆ MITROVIĆ</derivirana_varijabla>
  </DomainObject.Predmet.ProtustrankaFormatedOIB>
  <DomainObject.Predmet.ProtustrankaFormatedWithAdress>
    <izvorni_sadrzaj> SECALE d.o.o., Vukovarska 93A, 10312 Kloštar Ivanić zastupanog po punomoćniku GINA BOŽIĆ MITROVIĆ</izvorni_sadrzaj>
    <derivirana_varijabla naziv="DomainObject.Predmet.ProtustrankaFormatedWithAdress_1"> SECALE d.o.o., Vukovarska 93A, 10312 Kloštar Ivanić zastupanog po punomoćniku GINA BOŽIĆ MITROVIĆ</derivirana_varijabla>
  </DomainObject.Predmet.ProtustrankaFormatedWithAdress>
  <DomainObject.Predmet.ProtustrankaFormatedWithAdressOIB>
    <izvorni_sadrzaj> SECALE d.o.o., OIB 56809253229, Vukovarska 93A, 10312 Kloštar Ivanić zastupanog po punomoćniku GINA BOŽIĆ MITROVIĆ</izvorni_sadrzaj>
    <derivirana_varijabla naziv="DomainObject.Predmet.ProtustrankaFormatedWithAdressOIB_1"> SECALE d.o.o., OIB 56809253229, Vukovarska 93A, 10312 Kloštar Ivanić zastupanog po punomoćniku GINA BOŽIĆ MITROVIĆ</derivirana_varijabla>
  </DomainObject.Predmet.ProtustrankaFormatedWithAdressOIB>
  <DomainObject.Predmet.ProtustrankaWithAdress>
    <izvorni_sadrzaj>SECALE d.o.o. Vukovarska 93A, 10312 Kloštar Ivanić</izvorni_sadrzaj>
    <derivirana_varijabla naziv="DomainObject.Predmet.ProtustrankaWithAdress_1">SECALE d.o.o. Vukovarska 93A, 10312 Kloštar Ivanić</derivirana_varijabla>
  </DomainObject.Predmet.ProtustrankaWithAdress>
  <DomainObject.Predmet.ProtustrankaWithAdressOIB>
    <izvorni_sadrzaj>SECALE d.o.o., OIB 56809253229, Vukovarska 93A, 10312 Kloštar Ivanić</izvorni_sadrzaj>
    <derivirana_varijabla naziv="DomainObject.Predmet.ProtustrankaWithAdressOIB_1">SECALE d.o.o., OIB 56809253229, Vukovarska 93A, 10312 Kloštar Ivanić</derivirana_varijabla>
  </DomainObject.Predmet.ProtustrankaWithAdressOIB>
  <DomainObject.Predmet.ProtustrankaNazivFormated>
    <izvorni_sadrzaj>SECALE d.o.o.</izvorni_sadrzaj>
    <derivirana_varijabla naziv="DomainObject.Predmet.ProtustrankaNazivFormated_1">SECALE d.o.o.</derivirana_varijabla>
  </DomainObject.Predmet.ProtustrankaNazivFormated>
  <DomainObject.Predmet.ProtustrankaNazivFormatedOIB>
    <izvorni_sadrzaj>SECALE d.o.o., OIB 56809253229</izvorni_sadrzaj>
    <derivirana_varijabla naziv="DomainObject.Predmet.ProtustrankaNazivFormatedOIB_1">SECALE d.o.o., OIB 56809253229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SECALE d.o.o. zastupanog po punomoćniku GINA BOŽIĆ MITROVIĆ</item>
    </izvorni_sadrzaj>
    <derivirana_varijabla naziv="DomainObject.Predmet.ProtuStrankaListFormated_1">
      <item>SECALE d.o.o. zastupanog po punomoćniku GINA BOŽIĆ MITROVIĆ</item>
    </derivirana_varijabla>
  </DomainObject.Predmet.ProtuStrankaListFormated>
  <DomainObject.Predmet.ProtuStrankaListFormatedOIB>
    <izvorni_sadrzaj>
      <item>SECALE d.o.o., OIB 56809253229 zastupanog po punomoćniku GINA BOŽIĆ MITROVIĆ</item>
    </izvorni_sadrzaj>
    <derivirana_varijabla naziv="DomainObject.Predmet.ProtuStrankaListFormatedOIB_1">
      <item>SECALE d.o.o., OIB 56809253229 zastupanog po punomoćniku GINA BOŽIĆ MITROVIĆ</item>
    </derivirana_varijabla>
  </DomainObject.Predmet.ProtuStrankaListFormatedOIB>
  <DomainObject.Predmet.ProtuStrankaListFormatedWithAdress>
    <izvorni_sadrzaj>
      <item>SECALE d.o.o., Vukovarska 93A, 10312 Kloštar Ivanić zastupanog po punomoćniku GINA BOŽIĆ MITROVIĆ</item>
    </izvorni_sadrzaj>
    <derivirana_varijabla naziv="DomainObject.Predmet.ProtuStrankaListFormatedWithAdress_1">
      <item>SECALE d.o.o., Vukovarska 93A, 10312 Kloštar Ivanić zastupanog po punomoćniku GINA BOŽIĆ MITROVIĆ</item>
    </derivirana_varijabla>
  </DomainObject.Predmet.ProtuStrankaListFormatedWithAdress>
  <DomainObject.Predmet.ProtuStrankaListFormatedWithAdressOIB>
    <izvorni_sadrzaj>
      <item>SECALE d.o.o., OIB 56809253229, Vukovarska 93A, 10312 Kloštar Ivanić zastupanog po punomoćniku GINA BOŽIĆ MITROVIĆ</item>
    </izvorni_sadrzaj>
    <derivirana_varijabla naziv="DomainObject.Predmet.ProtuStrankaListFormatedWithAdressOIB_1">
      <item>SECALE d.o.o., OIB 56809253229, Vukovarska 93A, 10312 Kloštar Ivanić zastupanog po punomoćniku GINA BOŽIĆ MITROVIĆ</item>
    </derivirana_varijabla>
  </DomainObject.Predmet.ProtuStrankaListFormatedWithAdressOIB>
  <DomainObject.Predmet.ProtuStrankaListNazivFormated>
    <izvorni_sadrzaj>
      <item>SECALE d.o.o.</item>
    </izvorni_sadrzaj>
    <derivirana_varijabla naziv="DomainObject.Predmet.ProtuStrankaListNazivFormated_1">
      <item>SECALE d.o.o.</item>
    </derivirana_varijabla>
  </DomainObject.Predmet.ProtuStrankaListNazivFormated>
  <DomainObject.Predmet.ProtuStrankaListNazivFormatedOIB>
    <izvorni_sadrzaj>
      <item>SECALE d.o.o., OIB 56809253229</item>
    </izvorni_sadrzaj>
    <derivirana_varijabla naziv="DomainObject.Predmet.ProtuStrankaListNazivFormatedOIB_1">
      <item>SECALE d.o.o., OIB 56809253229</item>
    </derivirana_varijabla>
  </DomainObject.Predmet.ProtuStrankaListNazivFormatedOIB>
  <DomainObject.Predmet.OstaliListFormated>
    <izvorni_sadrzaj>
      <item>GINA BOŽIĆ MITROVIĆ punomoćnik sudionika u postupku SECALE d.o.o.</item>
    </izvorni_sadrzaj>
    <derivirana_varijabla naziv="DomainObject.Predmet.OstaliListFormated_1">
      <item>GINA BOŽIĆ MITROVIĆ punomoćnik sudionika u postupku SECALE d.o.o.</item>
    </derivirana_varijabla>
  </DomainObject.Predmet.OstaliListFormated>
  <DomainObject.Predmet.OstaliListFormatedOIB>
    <izvorni_sadrzaj>
      <item>GINA BOŽIĆ MITROVIĆ, OIB 71588482593 punomoćnik sudionika u postupku SECALE d.o.o.</item>
    </izvorni_sadrzaj>
    <derivirana_varijabla naziv="DomainObject.Predmet.OstaliListFormatedOIB_1">
      <item>GINA BOŽIĆ MITROVIĆ, OIB 71588482593 punomoćnik sudionika u postupku SECALE d.o.o.</item>
    </derivirana_varijabla>
  </DomainObject.Predmet.OstaliListFormatedOIB>
  <DomainObject.Predmet.OstaliListFormatedWithAdress>
    <izvorni_sadrzaj>
      <item>GINA BOŽIĆ MITROVIĆ, Vukovarska 93a, 10310 Kloštar Ivanić punomoćnik sudionika u postupku SECALE d.o.o.</item>
    </izvorni_sadrzaj>
    <derivirana_varijabla naziv="DomainObject.Predmet.OstaliListFormatedWithAdress_1">
      <item>GINA BOŽIĆ MITROVIĆ, Vukovarska 93a, 10310 Kloštar Ivanić punomoćnik sudionika u postupku SECALE d.o.o.</item>
    </derivirana_varijabla>
  </DomainObject.Predmet.OstaliListFormatedWithAdress>
  <DomainObject.Predmet.OstaliListFormatedWithAdressOIB>
    <izvorni_sadrzaj>
      <item>GINA BOŽIĆ MITROVIĆ, OIB 71588482593, Vukovarska 93a, 10310 Kloštar Ivanić punomoćnik sudionika u postupku SECALE d.o.o.</item>
    </izvorni_sadrzaj>
    <derivirana_varijabla naziv="DomainObject.Predmet.OstaliListFormatedWithAdressOIB_1">
      <item>GINA BOŽIĆ MITROVIĆ, OIB 71588482593, Vukovarska 93a, 10310 Kloštar Ivanić punomoćnik sudionika u postupku SECALE d.o.o.</item>
    </derivirana_varijabla>
  </DomainObject.Predmet.OstaliListFormatedWithAdressOIB>
  <DomainObject.Predmet.OstaliListNazivFormated>
    <izvorni_sadrzaj>
      <item>GINA BOŽIĆ MITROVIĆ</item>
    </izvorni_sadrzaj>
    <derivirana_varijabla naziv="DomainObject.Predmet.OstaliListNazivFormated_1">
      <item>GINA BOŽIĆ MITROVIĆ</item>
    </derivirana_varijabla>
  </DomainObject.Predmet.OstaliListNazivFormated>
  <DomainObject.Predmet.OstaliListNazivFormatedOIB>
    <izvorni_sadrzaj>
      <item>GINA BOŽIĆ MITROVIĆ, OIB 71588482593</item>
    </izvorni_sadrzaj>
    <derivirana_varijabla naziv="DomainObject.Predmet.OstaliListNazivFormatedOIB_1">
      <item>GINA BOŽIĆ MITROVIĆ, OIB 71588482593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SECALE d.o.o.</izvorni_sadrzaj>
    <derivirana_varijabla naziv="DomainObject.Predmet.ProtustrankaIDrugi_1">SECALE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SECALE d.o.o., OIB 56809253229, Vukovarska 93A, 10312 Kloštar Ivanić</izvorni_sadrzaj>
    <derivirana_varijabla naziv="DomainObject.Predmet.ProtustrankaIDrugiAdressOIB_1">SECALE d.o.o., OIB 56809253229, Vukovarska 93A, 10312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SECALE d.o.o.</item>
      <item>GINA BOŽIĆ MITROVIĆ</item>
    </izvorni_sadrzaj>
    <derivirana_varijabla naziv="DomainObject.Predmet.SudioniciListNaziv_1">
      <item>FINA Regionalni centar Zagreb</item>
      <item>SECALE d.o.o.</item>
      <item>GINA BOŽIĆ MITROVIĆ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SECALE d.o.o., OIB 56809253229, Vukovarska 93A,10312 Kloštar Ivanić</item>
      <item>GINA BOŽIĆ MITROVIĆ, OIB 71588482593, Vukovarska 93a,10310 Kloštar Ivanić</item>
    </izvorni_sadrzaj>
    <derivirana_varijabla naziv="DomainObject.Predmet.SudioniciListAdressOIB_1">
      <item>FINA Regionalni centar Zagreb, OIB 85821130368, Trg svibanjskih žrtava 1995. 1,10000 Zagreb</item>
      <item>SECALE d.o.o., OIB 56809253229, Vukovarska 93A,10312 Kloštar Ivanić</item>
      <item>GINA BOŽIĆ MITROVIĆ, OIB 71588482593, Vukovarska 93a,10310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56809253229</item>
      <item>, OIB 71588482593</item>
    </izvorni_sadrzaj>
    <derivirana_varijabla naziv="DomainObject.Predmet.SudioniciListNazivOIB_1">
      <item>, OIB 85821130368</item>
      <item>, OIB 56809253229</item>
      <item>, OIB 71588482593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B621F-8612-4FD9-B5A6-7F7D50CB7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1817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2016-04-22T09:48:00Z</dcterms:created>
  <dc:creator>Sudsko vijeæe</dc:creator>
  <cp:lastModifiedBy>Tamara Hržić</cp:lastModifiedBy>
  <cp:lastPrinted>2016-04-25T10:36:00Z</cp:lastPrinted>
  <dcterms:modified xmlns:xsi="http://www.w3.org/2001/XMLSchema-instance" xsi:type="dcterms:W3CDTF">2016-04-25T10:36:00Z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