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f89c" w14:paraId="a51f89c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B41E69">
        <w:rPr>
          <w:rFonts w:hAnsi="Times New Roman" w:ascii="Times New Roman"/>
        </w:rPr>
        <w:t>4105/16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3937B3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8509A1" w:rsidP="00B81090" w:rsidR="008509A1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 xml:space="preserve">Trgovački sud u Zagrebu, Stalna služba, po sucu Vesni Fundurulić Perišin, u skraćenom stečajnom postupku nad dužnikom </w:t>
      </w:r>
      <w:r w:rsidR="00B41E69" w:rsidRPr="00B41E69">
        <w:rPr>
          <w:rFonts w:hAnsi="Times New Roman" w:ascii="Times New Roman"/>
          <w:szCs w:val="24"/>
        </w:rPr>
        <w:t>NEOMEDIA komunikacije d.o.o., Zagreb, Ive Mallina 30, OIB: 97031488507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B41E69">
        <w:rPr>
          <w:rFonts w:hAnsi="Times New Roman" w:ascii="Times New Roman"/>
          <w:szCs w:val="24"/>
        </w:rPr>
        <w:t>24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DA6EA9">
        <w:rPr>
          <w:rFonts w:hAnsi="Times New Roman" w:ascii="Times New Roman"/>
          <w:szCs w:val="24"/>
        </w:rPr>
        <w:t>veljače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A949BA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1.Određuje se upis stečajne mase iza dužnika</w:t>
      </w:r>
      <w:r w:rsidRPr="00127306">
        <w:rPr>
          <w:rFonts w:hAnsi="Times New Roman" w:ascii="Times New Roman"/>
          <w:szCs w:val="24"/>
        </w:rPr>
        <w:t xml:space="preserve"> </w:t>
      </w:r>
      <w:r w:rsidR="00B41E69" w:rsidRPr="00B41E69">
        <w:rPr>
          <w:rFonts w:hAnsi="Times New Roman" w:ascii="Times New Roman"/>
          <w:szCs w:val="24"/>
        </w:rPr>
        <w:t>NEOMEDIA komunikacije d.o.o., Zagreb, Ive Mallina 30, OIB: 97031488507</w:t>
      </w:r>
      <w:r>
        <w:rPr>
          <w:rFonts w:hAnsi="Times New Roman" w:ascii="Times New Roman"/>
          <w:szCs w:val="24"/>
        </w:rPr>
        <w:t>, u sudski reg</w:t>
      </w:r>
      <w:r w:rsidR="004A1A0E">
        <w:rPr>
          <w:rFonts w:hAnsi="Times New Roman" w:ascii="Times New Roman"/>
          <w:szCs w:val="24"/>
        </w:rPr>
        <w:t>istar Trgovačkog suda u Zagrebu.</w:t>
      </w:r>
      <w:r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F27686">
        <w:rPr>
          <w:rFonts w:hAnsi="Times New Roman" w:ascii="Times New Roman"/>
          <w:szCs w:val="24"/>
        </w:rPr>
        <w:t>.</w:t>
      </w:r>
      <w:r w:rsidR="00127306">
        <w:rPr>
          <w:rFonts w:hAnsi="Times New Roman" w:ascii="Times New Roman"/>
          <w:szCs w:val="24"/>
        </w:rPr>
        <w:t>Sjedište stečajne mase je na adresi stečajnog upravitelja</w:t>
      </w:r>
      <w:r w:rsidR="00127306" w:rsidRPr="00127306">
        <w:t xml:space="preserve"> </w:t>
      </w:r>
      <w:r w:rsidR="00D84114" w:rsidRPr="00D84114">
        <w:rPr>
          <w:rFonts w:hAnsi="Times New Roman" w:ascii="Times New Roman"/>
          <w:szCs w:val="24"/>
        </w:rPr>
        <w:t>Zagreb, Bukovačka cesta 51</w:t>
      </w:r>
      <w:r w:rsidR="00043343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4A1A0E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127306">
        <w:rPr>
          <w:rFonts w:hAnsi="Times New Roman" w:ascii="Times New Roman"/>
          <w:szCs w:val="24"/>
        </w:rPr>
        <w:t xml:space="preserve">Za stečajnog upravitelja stečajne mase imenuje se </w:t>
      </w:r>
      <w:r w:rsidR="00D84114" w:rsidRPr="00D84114">
        <w:rPr>
          <w:rFonts w:hAnsi="Times New Roman" w:ascii="Times New Roman"/>
          <w:szCs w:val="24"/>
        </w:rPr>
        <w:t>Martina Grgec, Zagreb, Bukovačka cesta 51, OIB: 88481884644</w:t>
      </w:r>
      <w:r w:rsidR="002F7A22">
        <w:rPr>
          <w:rFonts w:hAnsi="Times New Roman" w:ascii="Times New Roman"/>
          <w:szCs w:val="24"/>
        </w:rPr>
        <w:t>.</w:t>
      </w: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poslovni broj St-</w:t>
      </w:r>
      <w:r w:rsidR="00B41E69">
        <w:rPr>
          <w:rFonts w:hAnsi="Times New Roman" w:ascii="Times New Roman"/>
          <w:szCs w:val="24"/>
        </w:rPr>
        <w:t>4105/16</w:t>
      </w:r>
      <w:r>
        <w:rPr>
          <w:rFonts w:hAnsi="Times New Roman" w:ascii="Times New Roman"/>
          <w:szCs w:val="24"/>
        </w:rPr>
        <w:t xml:space="preserve"> od </w:t>
      </w:r>
      <w:r w:rsidR="0054123A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. </w:t>
      </w:r>
      <w:r w:rsidR="00043343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201</w:t>
      </w:r>
      <w:r w:rsidR="00043343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otvoren je i istovremeno zaključen stečajni postupak nad dužnikom </w:t>
      </w:r>
      <w:r w:rsidR="00B41E69" w:rsidRPr="00B41E69">
        <w:rPr>
          <w:rFonts w:hAnsi="Times New Roman" w:ascii="Times New Roman"/>
          <w:szCs w:val="24"/>
        </w:rPr>
        <w:t>NEOMEDIA komunikacije d.o.o., Zagreb, Ive Mallina 30, OIB: 97031488507</w:t>
      </w:r>
      <w:r>
        <w:rPr>
          <w:rFonts w:hAnsi="Times New Roman" w:ascii="Times New Roman"/>
          <w:szCs w:val="24"/>
        </w:rPr>
        <w:t xml:space="preserve">, temeljem odredbe čl. </w:t>
      </w:r>
      <w:r w:rsidR="00D932B1">
        <w:rPr>
          <w:rFonts w:hAnsi="Times New Roman" w:ascii="Times New Roman"/>
          <w:szCs w:val="24"/>
        </w:rPr>
        <w:t>132</w:t>
      </w:r>
      <w:r>
        <w:rPr>
          <w:rFonts w:hAnsi="Times New Roman" w:ascii="Times New Roman"/>
          <w:szCs w:val="24"/>
        </w:rPr>
        <w:t>. Stečajnog zakona ("Narod</w:t>
      </w:r>
      <w:r w:rsidR="00157D95">
        <w:rPr>
          <w:rFonts w:hAnsi="Times New Roman" w:ascii="Times New Roman"/>
          <w:szCs w:val="24"/>
        </w:rPr>
        <w:t>ne novine" broj 71/15-dalje SZ), te je u sudskom registru provedena provedba upisa navedene odluke pod brojem Tt-17/4501-2 od 6. veljače 2017.</w:t>
      </w:r>
    </w:p>
    <w:p w:rsidRDefault="00157D95" w:rsidP="007F17A7" w:rsidR="00157D95">
      <w:pPr>
        <w:ind w:firstLine="720"/>
        <w:jc w:val="both"/>
        <w:rPr>
          <w:rFonts w:hAnsi="Times New Roman" w:ascii="Times New Roman"/>
          <w:szCs w:val="24"/>
        </w:rPr>
      </w:pPr>
    </w:p>
    <w:p w:rsidRDefault="00157D95" w:rsidP="007F17A7" w:rsidR="00157D9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Navedeno r</w:t>
      </w:r>
      <w:r w:rsidR="006E2D2E">
        <w:rPr>
          <w:rFonts w:hAnsi="Times New Roman" w:ascii="Times New Roman"/>
          <w:szCs w:val="24"/>
        </w:rPr>
        <w:t>ješenje postalo je pravomoćno 21</w:t>
      </w:r>
      <w:r>
        <w:rPr>
          <w:rFonts w:hAnsi="Times New Roman" w:ascii="Times New Roman"/>
          <w:szCs w:val="24"/>
        </w:rPr>
        <w:t xml:space="preserve">. siječnja 2017., te je dostavljeno sudskom registru radi brisanja dužnika iz istog. </w:t>
      </w:r>
    </w:p>
    <w:p w:rsidRDefault="00157D95" w:rsidP="007F17A7" w:rsidR="00157D95">
      <w:pPr>
        <w:ind w:firstLine="720"/>
        <w:jc w:val="both"/>
        <w:rPr>
          <w:rFonts w:hAnsi="Times New Roman" w:ascii="Times New Roman"/>
          <w:szCs w:val="24"/>
        </w:rPr>
      </w:pPr>
    </w:p>
    <w:p w:rsidRDefault="006E2D2E" w:rsidP="007F17A7" w:rsidR="00157D9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 30</w:t>
      </w:r>
      <w:r w:rsidR="00157D95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siječnja</w:t>
      </w:r>
      <w:r w:rsidR="00157D95">
        <w:rPr>
          <w:rFonts w:hAnsi="Times New Roman" w:ascii="Times New Roman"/>
          <w:szCs w:val="24"/>
        </w:rPr>
        <w:t xml:space="preserve"> 2017. stečajni upravitelj je predložio da se donese rješenje o upisu stečajne mase u sudski registar. </w:t>
      </w:r>
    </w:p>
    <w:p w:rsidRDefault="00D0180B" w:rsidP="00157D95" w:rsidR="00D0180B">
      <w:pPr>
        <w:jc w:val="both"/>
        <w:rPr>
          <w:rFonts w:hAnsi="Times New Roman" w:ascii="Times New Roman"/>
          <w:szCs w:val="24"/>
        </w:rPr>
      </w:pPr>
    </w:p>
    <w:p w:rsidRDefault="00842D1B" w:rsidP="007F17A7" w:rsidR="00D0180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133. st. 2. SZ-a odlučeno je kao u izreci.</w:t>
      </w:r>
    </w:p>
    <w:p w:rsidRDefault="007F17A7" w:rsidP="00154CAE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884E71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7B30D6">
        <w:rPr>
          <w:rFonts w:hAnsi="Times New Roman" w:ascii="Times New Roman"/>
          <w:szCs w:val="24"/>
        </w:rPr>
        <w:t>24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157D95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157D95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884E71">
        <w:rPr>
          <w:rFonts w:hAnsi="Times New Roman" w:ascii="Times New Roman"/>
          <w:szCs w:val="24"/>
        </w:rPr>
        <w:t>, v.r.</w:t>
      </w:r>
    </w:p>
    <w:p w:rsidRDefault="00884E71" w:rsidP="007F17A7" w:rsidR="00884E71">
      <w:pPr>
        <w:ind w:firstLine="720"/>
        <w:jc w:val="right"/>
        <w:rPr>
          <w:rFonts w:hAnsi="Times New Roman" w:ascii="Times New Roman"/>
          <w:szCs w:val="24"/>
        </w:rPr>
      </w:pPr>
    </w:p>
    <w:p w:rsidRDefault="00884E71" w:rsidP="00884E71" w:rsidR="00884E71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884E71" w:rsidP="00884E71" w:rsidR="00884E71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884E71" w:rsidP="00884E71" w:rsidR="00884E71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884E71" w:rsidP="00884E71" w:rsidR="00884E71">
      <w:pPr>
        <w:ind w:firstLine="720"/>
        <w:jc w:val="right"/>
        <w:rPr>
          <w:rFonts w:hAnsi="Times New Roman" w:ascii="Times New Roman"/>
          <w:szCs w:val="24"/>
        </w:rPr>
      </w:pPr>
    </w:p>
    <w:p w:rsidRDefault="00884E71" w:rsidP="00884E71" w:rsidR="00884E71">
      <w:pPr>
        <w:ind w:firstLine="720"/>
        <w:jc w:val="right"/>
        <w:rPr>
          <w:rFonts w:hAnsi="Times New Roman" w:ascii="Times New Roman"/>
          <w:szCs w:val="24"/>
        </w:rPr>
      </w:pPr>
    </w:p>
    <w:p w:rsidRDefault="007647A5" w:rsidP="007F17A7" w:rsidR="007647A5">
      <w:pPr>
        <w:ind w:firstLine="720"/>
        <w:jc w:val="right"/>
        <w:rPr>
          <w:rFonts w:hAnsi="Times New Roman" w:ascii="Times New Roman"/>
          <w:szCs w:val="24"/>
        </w:rPr>
      </w:pPr>
    </w:p>
    <w:p w:rsidRDefault="007647A5" w:rsidP="007F17A7" w:rsidR="007647A5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884E71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157D95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7647A5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709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5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B41E69">
      <w:rPr>
        <w:rFonts w:hAnsi="Times New Roman" w:ascii="Times New Roman"/>
      </w:rPr>
      <w:t>4105/16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43343"/>
    <w:rsid w:val="00070AB4"/>
    <w:rsid w:val="00081DEC"/>
    <w:rsid w:val="000915FD"/>
    <w:rsid w:val="000B32CC"/>
    <w:rsid w:val="000E0033"/>
    <w:rsid w:val="000F4D6A"/>
    <w:rsid w:val="00127306"/>
    <w:rsid w:val="00154CAE"/>
    <w:rsid w:val="00157D95"/>
    <w:rsid w:val="00171C3E"/>
    <w:rsid w:val="001938FE"/>
    <w:rsid w:val="001B052B"/>
    <w:rsid w:val="001D5EB3"/>
    <w:rsid w:val="001F470D"/>
    <w:rsid w:val="00205589"/>
    <w:rsid w:val="002236A7"/>
    <w:rsid w:val="00242B6E"/>
    <w:rsid w:val="002558C5"/>
    <w:rsid w:val="00267F8D"/>
    <w:rsid w:val="002713A2"/>
    <w:rsid w:val="00276135"/>
    <w:rsid w:val="002B5A6A"/>
    <w:rsid w:val="002C7F1C"/>
    <w:rsid w:val="002D7BD1"/>
    <w:rsid w:val="002F4231"/>
    <w:rsid w:val="002F7A22"/>
    <w:rsid w:val="0036322E"/>
    <w:rsid w:val="00364B40"/>
    <w:rsid w:val="00373DEF"/>
    <w:rsid w:val="003937B3"/>
    <w:rsid w:val="003A572A"/>
    <w:rsid w:val="003B2970"/>
    <w:rsid w:val="003B4639"/>
    <w:rsid w:val="003B5896"/>
    <w:rsid w:val="003B7D85"/>
    <w:rsid w:val="003E01D6"/>
    <w:rsid w:val="00472781"/>
    <w:rsid w:val="00472E82"/>
    <w:rsid w:val="00473020"/>
    <w:rsid w:val="00481A67"/>
    <w:rsid w:val="004A13DC"/>
    <w:rsid w:val="004A1A0E"/>
    <w:rsid w:val="004A2D7D"/>
    <w:rsid w:val="004A7FFC"/>
    <w:rsid w:val="004D38B6"/>
    <w:rsid w:val="004E7C9D"/>
    <w:rsid w:val="00505532"/>
    <w:rsid w:val="0051510F"/>
    <w:rsid w:val="0054123A"/>
    <w:rsid w:val="00544A34"/>
    <w:rsid w:val="00546775"/>
    <w:rsid w:val="00553312"/>
    <w:rsid w:val="00554A5C"/>
    <w:rsid w:val="00573FE4"/>
    <w:rsid w:val="005919AE"/>
    <w:rsid w:val="005B0254"/>
    <w:rsid w:val="00611B04"/>
    <w:rsid w:val="00690277"/>
    <w:rsid w:val="006B7F2D"/>
    <w:rsid w:val="006D46E4"/>
    <w:rsid w:val="006D4FFD"/>
    <w:rsid w:val="006E2D2E"/>
    <w:rsid w:val="00737A4B"/>
    <w:rsid w:val="007462B8"/>
    <w:rsid w:val="00753348"/>
    <w:rsid w:val="007647A5"/>
    <w:rsid w:val="00766390"/>
    <w:rsid w:val="00795239"/>
    <w:rsid w:val="007A5E7A"/>
    <w:rsid w:val="007B2CD4"/>
    <w:rsid w:val="007B30D6"/>
    <w:rsid w:val="007C72DF"/>
    <w:rsid w:val="007E4D02"/>
    <w:rsid w:val="007F17A7"/>
    <w:rsid w:val="007F2409"/>
    <w:rsid w:val="008031BA"/>
    <w:rsid w:val="0081479D"/>
    <w:rsid w:val="00842D1B"/>
    <w:rsid w:val="008509A1"/>
    <w:rsid w:val="008816DA"/>
    <w:rsid w:val="00884E71"/>
    <w:rsid w:val="008A0DEB"/>
    <w:rsid w:val="008A25A9"/>
    <w:rsid w:val="008E0EF7"/>
    <w:rsid w:val="00931F26"/>
    <w:rsid w:val="009432E4"/>
    <w:rsid w:val="00967C7C"/>
    <w:rsid w:val="00984F05"/>
    <w:rsid w:val="0099445A"/>
    <w:rsid w:val="009A259C"/>
    <w:rsid w:val="009C2E2C"/>
    <w:rsid w:val="00A2616E"/>
    <w:rsid w:val="00A55620"/>
    <w:rsid w:val="00A767D9"/>
    <w:rsid w:val="00A863D7"/>
    <w:rsid w:val="00A949BA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1E69"/>
    <w:rsid w:val="00B46FDA"/>
    <w:rsid w:val="00B700D8"/>
    <w:rsid w:val="00B748CC"/>
    <w:rsid w:val="00B81090"/>
    <w:rsid w:val="00B86F9B"/>
    <w:rsid w:val="00BD3E97"/>
    <w:rsid w:val="00BD3FAA"/>
    <w:rsid w:val="00C01355"/>
    <w:rsid w:val="00C156FD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0180B"/>
    <w:rsid w:val="00D70223"/>
    <w:rsid w:val="00D83C05"/>
    <w:rsid w:val="00D84114"/>
    <w:rsid w:val="00D932B1"/>
    <w:rsid w:val="00DA6EA9"/>
    <w:rsid w:val="00DA6F44"/>
    <w:rsid w:val="00DA72F6"/>
    <w:rsid w:val="00DB7670"/>
    <w:rsid w:val="00DD44A7"/>
    <w:rsid w:val="00DF6582"/>
    <w:rsid w:val="00E15ABF"/>
    <w:rsid w:val="00E319FB"/>
    <w:rsid w:val="00E41BCC"/>
    <w:rsid w:val="00E51F1C"/>
    <w:rsid w:val="00E57739"/>
    <w:rsid w:val="00E74051"/>
    <w:rsid w:val="00E82422"/>
    <w:rsid w:val="00EB2DF7"/>
    <w:rsid w:val="00F1030C"/>
    <w:rsid w:val="00F27686"/>
    <w:rsid w:val="00F44E19"/>
    <w:rsid w:val="00F465DF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84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E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E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E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E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84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E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E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E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E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4105</izvorni_sadrzaj>
    <derivirana_varijabla naziv="DomainObject.Predmet.Broj_1">4105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St-4105/2016</izvorni_sadrzaj>
    <derivirana_varijabla naziv="DomainObject.Predmet.OznakaBroj_1">St-4105/2016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NEOMEDIA komunikacije d.o.o. zastupanog po punomoćniku Hrvoje Budin</izvorni_sadrzaj>
    <derivirana_varijabla naziv="DomainObject.Predmet.ProtustrankaFormated_1">  NEOMEDIA komunikacije d.o.o. zastupanog po punomoćniku Hrvoje Budin</derivirana_varijabla>
  </DomainObject.Predmet.ProtustrankaFormated>
  <DomainObject.Predmet.ProtustrankaFormatedOIB>
    <izvorni_sadrzaj>  NEOMEDIA komunikacije d.o.o., OIB 97031488507 zastupanog po punomoćniku Hrvoje Budin</izvorni_sadrzaj>
    <derivirana_varijabla naziv="DomainObject.Predmet.ProtustrankaFormatedOIB_1">  NEOMEDIA komunikacije d.o.o., OIB 97031488507 zastupanog po punomoćniku Hrvoje Budin</derivirana_varijabla>
  </DomainObject.Predmet.ProtustrankaFormatedOIB>
  <DomainObject.Predmet.ProtustrankaFormatedWithAdress>
    <izvorni_sadrzaj> NEOMEDIA komunikacije d.o.o., Ive Mallina 30, 10000 Zagreb zastupanog po punomoćniku Hrvoje Budin</izvorni_sadrzaj>
    <derivirana_varijabla naziv="DomainObject.Predmet.ProtustrankaFormatedWithAdress_1"> NEOMEDIA komunikacije d.o.o., Ive Mallina 30, 10000 Zagreb zastupanog po punomoćniku Hrvoje Budin</derivirana_varijabla>
  </DomainObject.Predmet.ProtustrankaFormatedWithAdress>
  <DomainObject.Predmet.ProtustrankaFormatedWithAdressOIB>
    <izvorni_sadrzaj> NEOMEDIA komunikacije d.o.o., OIB 97031488507, Ive Mallina 30, 10000 Zagreb zastupanog po punomoćniku Hrvoje Budin</izvorni_sadrzaj>
    <derivirana_varijabla naziv="DomainObject.Predmet.ProtustrankaFormatedWithAdressOIB_1"> NEOMEDIA komunikacije d.o.o., OIB 97031488507, Ive Mallina 30, 10000 Zagreb zastupanog po punomoćniku Hrvoje Budin</derivirana_varijabla>
  </DomainObject.Predmet.ProtustrankaFormatedWithAdressOIB>
  <DomainObject.Predmet.ProtustrankaWithAdress>
    <izvorni_sadrzaj>NEOMEDIA komunikacije d.o.o. Ive Mallina 30, 10000 Zagreb</izvorni_sadrzaj>
    <derivirana_varijabla naziv="DomainObject.Predmet.ProtustrankaWithAdress_1">NEOMEDIA komunikacije d.o.o. Ive Mallina 30, 10000 Zagreb</derivirana_varijabla>
  </DomainObject.Predmet.ProtustrankaWithAdress>
  <DomainObject.Predmet.ProtustrankaWithAdressOIB>
    <izvorni_sadrzaj>NEOMEDIA komunikacije d.o.o., OIB 97031488507, Ive Mallina 30, 10000 Zagreb</izvorni_sadrzaj>
    <derivirana_varijabla naziv="DomainObject.Predmet.ProtustrankaWithAdressOIB_1">NEOMEDIA komunikacije d.o.o., OIB 97031488507, Ive Mallina 30, 10000 Zagreb</derivirana_varijabla>
  </DomainObject.Predmet.ProtustrankaWithAdressOIB>
  <DomainObject.Predmet.ProtustrankaNazivFormated>
    <izvorni_sadrzaj>NEOMEDIA komunikacije d.o.o.</izvorni_sadrzaj>
    <derivirana_varijabla naziv="DomainObject.Predmet.ProtustrankaNazivFormated_1">NEOMEDIA komunikacije d.o.o.</derivirana_varijabla>
  </DomainObject.Predmet.ProtustrankaNazivFormated>
  <DomainObject.Predmet.ProtustrankaNazivFormatedOIB>
    <izvorni_sadrzaj>NEOMEDIA komunikacije d.o.o., OIB 97031488507</izvorni_sadrzaj>
    <derivirana_varijabla naziv="DomainObject.Predmet.ProtustrankaNazivFormatedOIB_1">NEOMEDIA komunikacije d.o.o., OIB 97031488507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NEOMEDIA komunikacije d.o.o. zastupanog po punomoćniku Hrvoje Budin</item>
    </izvorni_sadrzaj>
    <derivirana_varijabla naziv="DomainObject.Predmet.ProtuStrankaListFormated_1">
      <item>NEOMEDIA komunikacije d.o.o. zastupanog po punomoćniku Hrvoje Budin</item>
    </derivirana_varijabla>
  </DomainObject.Predmet.ProtuStrankaListFormated>
  <DomainObject.Predmet.ProtuStrankaListFormatedOIB>
    <izvorni_sadrzaj>
      <item>NEOMEDIA komunikacije d.o.o., OIB 97031488507 zastupanog po punomoćniku Hrvoje Budin</item>
    </izvorni_sadrzaj>
    <derivirana_varijabla naziv="DomainObject.Predmet.ProtuStrankaListFormatedOIB_1">
      <item>NEOMEDIA komunikacije d.o.o., OIB 97031488507 zastupanog po punomoćniku Hrvoje Budin</item>
    </derivirana_varijabla>
  </DomainObject.Predmet.ProtuStrankaListFormatedOIB>
  <DomainObject.Predmet.ProtuStrankaListFormatedWithAdress>
    <izvorni_sadrzaj>
      <item>NEOMEDIA komunikacije d.o.o., Ive Mallina 30, 10000 Zagreb zastupanog po punomoćniku Hrvoje Budin</item>
    </izvorni_sadrzaj>
    <derivirana_varijabla naziv="DomainObject.Predmet.ProtuStrankaListFormatedWithAdress_1">
      <item>NEOMEDIA komunikacije d.o.o., Ive Mallina 30, 10000 Zagreb zastupanog po punomoćniku Hrvoje Budin</item>
    </derivirana_varijabla>
  </DomainObject.Predmet.ProtuStrankaListFormatedWithAdress>
  <DomainObject.Predmet.ProtuStrankaListFormatedWithAdressOIB>
    <izvorni_sadrzaj>
      <item>NEOMEDIA komunikacije d.o.o., OIB 97031488507, Ive Mallina 30, 10000 Zagreb zastupanog po punomoćniku Hrvoje Budin</item>
    </izvorni_sadrzaj>
    <derivirana_varijabla naziv="DomainObject.Predmet.ProtuStrankaListFormatedWithAdressOIB_1">
      <item>NEOMEDIA komunikacije d.o.o., OIB 97031488507, Ive Mallina 30, 10000 Zagreb zastupanog po punomoćniku Hrvoje Budin</item>
    </derivirana_varijabla>
  </DomainObject.Predmet.ProtuStrankaListFormatedWithAdressOIB>
  <DomainObject.Predmet.ProtuStrankaListNazivFormated>
    <izvorni_sadrzaj>
      <item>NEOMEDIA komunikacije d.o.o.</item>
    </izvorni_sadrzaj>
    <derivirana_varijabla naziv="DomainObject.Predmet.ProtuStrankaListNazivFormated_1">
      <item>NEOMEDIA komunikacije d.o.o.</item>
    </derivirana_varijabla>
  </DomainObject.Predmet.ProtuStrankaListNazivFormated>
  <DomainObject.Predmet.ProtuStrankaListNazivFormatedOIB>
    <izvorni_sadrzaj>
      <item>NEOMEDIA komunikacije d.o.o., OIB 97031488507</item>
    </izvorni_sadrzaj>
    <derivirana_varijabla naziv="DomainObject.Predmet.ProtuStrankaListNazivFormatedOIB_1">
      <item>NEOMEDIA komunikacije d.o.o., OIB 97031488507</item>
    </derivirana_varijabla>
  </DomainObject.Predmet.ProtuStrankaListNazivFormatedOIB>
  <DomainObject.Predmet.OstaliListFormated>
    <izvorni_sadrzaj>
      <item>Hrvoje Budin punomoćnik sudionika u postupku NEOMEDIA komunikacije d.o.o.</item>
      <item>Ivančica Štritof</item>
    </izvorni_sadrzaj>
    <derivirana_varijabla naziv="DomainObject.Predmet.OstaliListFormated_1">
      <item>Hrvoje Budin punomoćnik sudionika u postupku NEOMEDIA komunikacije d.o.o.</item>
      <item>Ivančica Štritof</item>
    </derivirana_varijabla>
  </DomainObject.Predmet.OstaliListFormated>
  <DomainObject.Predmet.OstaliListFormatedOIB>
    <izvorni_sadrzaj>
      <item>Hrvoje Budin, OIB 91133857578 punomoćnik sudionika u postupku NEOMEDIA komunikacije d.o.o.</item>
      <item>Ivančica Štritof</item>
    </izvorni_sadrzaj>
    <derivirana_varijabla naziv="DomainObject.Predmet.OstaliListFormatedOIB_1">
      <item>Hrvoje Budin, OIB 91133857578 punomoćnik sudionika u postupku NEOMEDIA komunikacije d.o.o.</item>
      <item>Ivančica Štritof</item>
    </derivirana_varijabla>
  </DomainObject.Predmet.OstaliListFormatedOIB>
  <DomainObject.Predmet.OstaliListFormatedWithAdress>
    <izvorni_sadrzaj>
      <item>Hrvoje Budin, Ulica Metela Ožegovića 18, 10000 Zagreb punomoćnik sudionika u postupku NEOMEDIA komunikacije d.o.o.</item>
      <item>Ivančica Štritof, Gundulićeva 61, 10000 Zagreb</item>
    </izvorni_sadrzaj>
    <derivirana_varijabla naziv="DomainObject.Predmet.OstaliListFormatedWithAdress_1">
      <item>Hrvoje Budin, Ulica Metela Ožegovića 18, 10000 Zagreb punomoćnik sudionika u postupku NEOMEDIA komunikacije d.o.o.</item>
      <item>Ivančica Štritof, Gundulićeva 61, 10000 Zagreb</item>
    </derivirana_varijabla>
  </DomainObject.Predmet.OstaliListFormatedWithAdress>
  <DomainObject.Predmet.OstaliListFormatedWithAdressOIB>
    <izvorni_sadrzaj>
      <item>Hrvoje Budin, OIB 91133857578, Ulica Metela Ožegovića 18, 10000 Zagreb punomoćnik sudionika u postupku NEOMEDIA komunikacije d.o.o.</item>
      <item>Ivančica Štritof, Gundulićeva 61, 10000 Zagreb</item>
    </izvorni_sadrzaj>
    <derivirana_varijabla naziv="DomainObject.Predmet.OstaliListFormatedWithAdressOIB_1">
      <item>Hrvoje Budin, OIB 91133857578, Ulica Metela Ožegovića 18, 10000 Zagreb punomoćnik sudionika u postupku NEOMEDIA komunikacije d.o.o.</item>
      <item>Ivančica Štritof, Gundulićeva 61, 10000 Zagreb</item>
    </derivirana_varijabla>
  </DomainObject.Predmet.OstaliListFormatedWithAdressOIB>
  <DomainObject.Predmet.OstaliListNazivFormated>
    <izvorni_sadrzaj>
      <item>Hrvoje Budin</item>
      <item>Ivančica Štritof</item>
    </izvorni_sadrzaj>
    <derivirana_varijabla naziv="DomainObject.Predmet.OstaliListNazivFormated_1">
      <item>Hrvoje Budin</item>
      <item>Ivančica Štritof</item>
    </derivirana_varijabla>
  </DomainObject.Predmet.OstaliListNazivFormated>
  <DomainObject.Predmet.OstaliListNazivFormatedOIB>
    <izvorni_sadrzaj>
      <item>Hrvoje Budin, OIB 91133857578</item>
      <item>Ivančica Štritof</item>
    </izvorni_sadrzaj>
    <derivirana_varijabla naziv="DomainObject.Predmet.OstaliListNazivFormatedOIB_1">
      <item>Hrvoje Budin, OIB 91133857578</item>
      <item>Ivančica Štritof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NEOMEDIA komunikacije d.o.o.</izvorni_sadrzaj>
    <derivirana_varijabla naziv="DomainObject.Predmet.ProtustrankaIDrugi_1">NEOMEDIA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NEOMEDIA komunikacije d.o.o., OIB 97031488507, Ive Mallina 30, 10000 Zagreb</izvorni_sadrzaj>
    <derivirana_varijabla naziv="DomainObject.Predmet.ProtustrankaIDrugiAdressOIB_1">NEOMEDIA komunikacije d.o.o., OIB 97031488507, Ive Mallina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2017.</izvorni_sadrzaj>
    <derivirana_varijabla naziv="DomainObject.Predmet.OdlukaRjesenje.DatumDonosenjaOdluke_1">2. siječnja 2017.</derivirana_varijabla>
  </DomainObject.Predmet.OdlukaRjesenje.DatumDonosenjaOdluke>
  <DomainObject.Predmet.OdlukaRjesenje.DatumPravomocnosti>
    <izvorni_sadrzaj>20. siječnja 2017.</izvorni_sadrzaj>
    <derivirana_varijabla naziv="DomainObject.Predmet.OdlukaRjesenje.DatumPravomocnosti_1">20. siječnja 2017.</derivirana_varijabla>
  </DomainObject.Predmet.OdlukaRjesenje.DatumPravomocnosti>
  <DomainObject.Predmet.OdlukaRjesenje.Oznaka>
    <izvorni_sadrzaj>St-4105/2016-12</izvorni_sadrzaj>
    <derivirana_varijabla naziv="DomainObject.Predmet.OdlukaRjesenje.Oznaka_1">St-4105/2016-12</derivirana_varijabla>
  </DomainObject.Predmet.OdlukaRjesenje.Oznaka>
  <DomainObject.Predmet.SudioniciListNaziv>
    <izvorni_sadrzaj>
      <item>FINA Regionalni centar Zagreb</item>
      <item>NEOMEDIA komunikacije d.o.o.</item>
      <item>Hrvoje Budin</item>
      <item>Ivančica Štritof</item>
    </izvorni_sadrzaj>
    <derivirana_varijabla naziv="DomainObject.Predmet.SudioniciListNaziv_1">
      <item>FINA Regionalni centar Zagreb</item>
      <item>NEOMEDIA komunikacije d.o.o.</item>
      <item>Hrvoje Budin</item>
      <item>Ivančica Štritof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NEOMEDIA komunikacije d.o.o., OIB 97031488507, Ive Mallina 30,10000 Zagreb</item>
      <item>Hrvoje Budin, OIB 91133857578, Ulica Metela Ožegovića 18,10000 Zagreb</item>
      <item>Ivančica Štritof, Gundulićeva 61,10000 Zagreb</item>
    </izvorni_sadrzaj>
    <derivirana_varijabla naziv="DomainObject.Predmet.SudioniciListAdressOIB_1">
      <item>FINA Regionalni centar Zagreb, OIB 85821130368, Trg svibanjskih žrtava 1995. br. 1,10000 Zagreb</item>
      <item>NEOMEDIA komunikacije d.o.o., OIB 97031488507, Ive Mallina 30,10000 Zagreb</item>
      <item>Hrvoje Budin, OIB 91133857578, Ulica Metela Ožegovića 18,10000 Zagreb</item>
      <item>Ivančica Štritof, Gundulićeva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97031488507</item>
      <item>, OIB 91133857578</item>
      <item>, OIB null</item>
    </izvorni_sadrzaj>
    <derivirana_varijabla naziv="DomainObject.Predmet.SudioniciListNazivOIB_1">
      <item>, OIB 85821130368</item>
      <item>, OIB 97031488507</item>
      <item>, OIB 91133857578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BBC14-C751-48B5-9E36-8DB5E46D4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280</properties:Words>
  <properties:Characters>1472</properties:Characters>
  <properties:Lines>57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2017-02-24T09:15:00Z</dcterms:created>
  <dc:creator>x</dc:creator>
  <cp:lastModifiedBy>Žana Livaja</cp:lastModifiedBy>
  <cp:lastPrinted>2017-02-24T09:24:00Z</cp:lastPrinted>
  <dcterms:modified xmlns:xsi="http://www.w3.org/2001/XMLSchema-instance" xsi:type="dcterms:W3CDTF">2017-02-24T09:24:00Z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