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fd1d" w14:paraId="4f7fd1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3F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6. St-411/2015-3.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U  I M E   R E P U B L I K E   H R V A T S K 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R J E Š E N J 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13FF8">
        <w:rPr>
          <w:rFonts w:cs="Times New Roman" w:eastAsia="Times New Roman"/>
          <w:lang w:eastAsia="hr-HR"/>
        </w:rPr>
        <w:t>Rajnoviću</w:t>
      </w:r>
      <w:proofErr w:type="spellEnd"/>
      <w:r w:rsidRPr="00813FF8">
        <w:rPr>
          <w:rFonts w:cs="Times New Roman" w:eastAsia="Times New Roman"/>
          <w:lang w:eastAsia="hr-HR"/>
        </w:rPr>
        <w:t xml:space="preserve">, u skraćenom stečajnom postupku nad dužnikom ALEKA d.o.o. za trgovinu i usluge, Slatina, N. Š. Zrinskog 100, </w:t>
      </w:r>
      <w:r w:rsidRPr="00813FF8">
        <w:rPr>
          <w:rFonts w:cs="Times New Roman" w:eastAsia="Times New Roman"/>
          <w:szCs w:val="20"/>
          <w:lang w:eastAsia="hr-HR"/>
        </w:rPr>
        <w:t>MBS: 010082964, OIB: 41864303559, 16. veljače 2016.</w:t>
      </w:r>
      <w:r w:rsidRPr="00813FF8">
        <w:rPr>
          <w:rFonts w:cs="Times New Roman" w:eastAsia="Times New Roman"/>
          <w:lang w:eastAsia="hr-HR"/>
        </w:rPr>
        <w:t xml:space="preserve">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r i j e š i o   j 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I. Otvara se stečajni postupak nad dužnikom ALEKA d.o.o. za trgovinu i usluge, Slatina, N. Š. Zrinskog 100, </w:t>
      </w:r>
      <w:r w:rsidRPr="00813FF8">
        <w:rPr>
          <w:rFonts w:cs="Times New Roman" w:eastAsia="Times New Roman"/>
          <w:szCs w:val="20"/>
          <w:lang w:eastAsia="hr-HR"/>
        </w:rPr>
        <w:t>MBS: 010082964, OIB: 41864303559.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III. Zaključuje se stečajni postupak nad dužnikom ALEKA d.o.o. za trgovinu i usluge, Slatina, N. Š. Zrinskog 100, </w:t>
      </w:r>
      <w:r w:rsidRPr="00813FF8">
        <w:rPr>
          <w:rFonts w:cs="Times New Roman" w:eastAsia="Times New Roman"/>
          <w:szCs w:val="20"/>
          <w:lang w:eastAsia="hr-HR"/>
        </w:rPr>
        <w:t>MBS: 010082964, OIB: 41864303559.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Calibri"/>
        </w:rPr>
        <w:t xml:space="preserve">IV. </w:t>
      </w:r>
      <w:r w:rsidRPr="00813FF8">
        <w:rPr>
          <w:rFonts w:cs="Times New Roman" w:eastAsia="Times New Roman"/>
          <w:lang w:eastAsia="hr-HR"/>
        </w:rPr>
        <w:t>Stečajni postupak je otvoren i zaključen s danom 16. veljače 2016. u 14,00 sati, kada je ovo rješenje objavljeno na e-oglasnoj ploči ovoga suda.</w:t>
      </w:r>
    </w:p>
    <w:p w:rsidRDefault="00813FF8" w:rsidP="00813FF8" w:rsidR="00813FF8" w:rsidRPr="00813FF8">
      <w:pPr>
        <w:spacing w:after="0"/>
        <w:ind w:firstLine="851"/>
        <w:jc w:val="both"/>
        <w:rPr>
          <w:rFonts w:cs="Times New Roman" w:eastAsia="Calibri"/>
        </w:rPr>
      </w:pPr>
    </w:p>
    <w:p w:rsidRDefault="00813FF8" w:rsidP="00813FF8" w:rsidR="00813FF8" w:rsidRPr="00813FF8">
      <w:pPr>
        <w:spacing w:after="0"/>
        <w:ind w:firstLine="851"/>
        <w:jc w:val="both"/>
        <w:rPr>
          <w:rFonts w:cs="Times New Roman" w:eastAsia="Calibri"/>
        </w:rPr>
      </w:pPr>
      <w:r w:rsidRPr="00813FF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Obrazloženje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St-411/2015-2., koji je objavljen na mrežnoj stranici e-oglasna ploča Trgovačkog suda u Bjelovaru 7.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spacing w:after="0"/>
        <w:ind w:firstLine="851"/>
        <w:jc w:val="both"/>
        <w:rPr>
          <w:rFonts w:cs="Times New Roman" w:eastAsia="Calibri"/>
        </w:rPr>
      </w:pPr>
      <w:r w:rsidRPr="00813FF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13FF8" w:rsidP="00813FF8" w:rsidR="00813FF8" w:rsidRPr="00813FF8">
      <w:pPr>
        <w:spacing w:after="0"/>
        <w:ind w:firstLine="851"/>
        <w:jc w:val="both"/>
        <w:rPr>
          <w:rFonts w:cs="Times New Roman" w:eastAsia="Calibri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U Bjelovaru 16. veljače 2016.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VIŠI SUDSKI SAVJETNIK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13FF8">
        <w:rPr>
          <w:rFonts w:cs="Times New Roman" w:eastAsia="Times New Roman"/>
          <w:lang w:eastAsia="hr-HR"/>
        </w:rPr>
        <w:tab/>
      </w:r>
      <w:r w:rsidRPr="00813FF8">
        <w:rPr>
          <w:rFonts w:cs="Times New Roman" w:eastAsia="Times New Roman"/>
          <w:lang w:eastAsia="hr-HR"/>
        </w:rPr>
        <w:tab/>
        <w:t xml:space="preserve">        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13FF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13FF8">
        <w:rPr>
          <w:rFonts w:cs="Times New Roman" w:eastAsia="Times New Roman"/>
          <w:lang w:eastAsia="hr-HR"/>
        </w:rPr>
        <w:t>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II. Kal. pravomoćnost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3FF8">
        <w:rPr>
          <w:rFonts w:cs="Times New Roman" w:eastAsia="Times New Roman"/>
          <w:lang w:eastAsia="hr-HR"/>
        </w:rPr>
        <w:t>Bjelovar 16.2.2016.</w:t>
      </w:r>
    </w:p>
    <w:p w:rsidRDefault="00813FF8" w:rsidP="00813FF8" w:rsidR="00813FF8" w:rsidRPr="00813F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FF8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St-411/2015-3</izvorni_sadrzaj>
    <derivirana_varijabla naziv="DomainObject.Oznaka_1">St-411/2015-3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ALEKA d.o.o. za trgovinu i usluge, Slatina</izvorni_sadrzaj>
    <derivirana_varijabla naziv="DomainObject.Predmet.ProtustrankaFormated_1">  ALEKA d.o.o. za trgovinu i usluge, Slatina</derivirana_varijabla>
  </DomainObject.Predmet.ProtustrankaFormated>
  <DomainObject.Predmet.ProtustrankaFormatedOIB>
    <izvorni_sadrzaj>  ALEKA d.o.o. za trgovinu i usluge, Slatina, OIB 41864303559</izvorni_sadrzaj>
    <derivirana_varijabla naziv="DomainObject.Predmet.ProtustrankaFormatedOIB_1">  ALEKA d.o.o. za trgovinu i usluge, Slatina, OIB 41864303559</derivirana_varijabla>
  </DomainObject.Predmet.ProtustrankaFormatedOIB>
  <DomainObject.Predmet.ProtustrankaFormatedWithAdress>
    <izvorni_sadrzaj> ALEKA d.o.o. za trgovinu i usluge, Slatina, N.Š.Zrinskog 100, 33520 Slatina</izvorni_sadrzaj>
    <derivirana_varijabla naziv="DomainObject.Predmet.ProtustrankaFormatedWithAdress_1"> ALEKA d.o.o. za trgovinu i usluge, Slatina, N.Š.Zrinskog 100, 33520 Slatina</derivirana_varijabla>
  </DomainObject.Predmet.ProtustrankaFormatedWithAdress>
  <DomainObject.Predmet.ProtustrankaFormatedWithAdressOIB>
    <izvorni_sadrzaj> ALEKA d.o.o. za trgovinu i usluge, Slatina, OIB 41864303559, N.Š.Zrinskog 100, 33520 Slatina</izvorni_sadrzaj>
    <derivirana_varijabla naziv="DomainObject.Predmet.ProtustrankaFormatedWithAdressOIB_1"> ALEKA d.o.o. za trgovinu i usluge, Slatina, OIB 41864303559, N.Š.Zrinskog 100, 33520 Slatina</derivirana_varijabla>
  </DomainObject.Predmet.ProtustrankaFormatedWithAdressOIB>
  <DomainObject.Predmet.ProtustrankaWithAdress>
    <izvorni_sadrzaj>ALEKA d.o.o. za trgovinu i usluge, Slatina N.Š.Zrinskog 100, 33520 Slatina</izvorni_sadrzaj>
    <derivirana_varijabla naziv="DomainObject.Predmet.ProtustrankaWithAdress_1">ALEKA d.o.o. za trgovinu i usluge, Slatina N.Š.Zrinskog 100, 33520 Slatina</derivirana_varijabla>
  </DomainObject.Predmet.ProtustrankaWithAdress>
  <DomainObject.Predmet.ProtustrankaWithAdressOIB>
    <izvorni_sadrzaj>ALEKA d.o.o. za trgovinu i usluge, Slatina, OIB 41864303559, N.Š.Zrinskog 100, 33520 Slatina</izvorni_sadrzaj>
    <derivirana_varijabla naziv="DomainObject.Predmet.ProtustrankaWithAdressOIB_1">ALEKA d.o.o. za trgovinu i usluge, Slatina, OIB 41864303559, N.Š.Zrinskog 100, 33520 Slatina</derivirana_varijabla>
  </DomainObject.Predmet.ProtustrankaWithAdressOIB>
  <DomainObject.Predmet.ProtustrankaNazivFormated>
    <izvorni_sadrzaj>ALEKA d.o.o. za trgovinu i usluge, Slatina</izvorni_sadrzaj>
    <derivirana_varijabla naziv="DomainObject.Predmet.ProtustrankaNazivFormated_1">ALEKA d.o.o. za trgovinu i usluge, Slatina</derivirana_varijabla>
  </DomainObject.Predmet.ProtustrankaNazivFormated>
  <DomainObject.Predmet.ProtustrankaNazivFormatedOIB>
    <izvorni_sadrzaj>ALEKA d.o.o. za trgovinu i usluge, Slatina, OIB 41864303559</izvorni_sadrzaj>
    <derivirana_varijabla naziv="DomainObject.Predmet.ProtustrankaNazivFormatedOIB_1">ALEKA d.o.o. za trgovinu i usluge, Slatina, OIB 41864303559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ALEKA d.o.o. za trgovinu i usluge, Slatina</item>
    </izvorni_sadrzaj>
    <derivirana_varijabla naziv="DomainObject.Predmet.ProtuStrankaListFormated_1">
      <item>ALEKA d.o.o. za trgovinu i usluge, Slatina</item>
    </derivirana_varijabla>
  </DomainObject.Predmet.ProtuStrankaListFormated>
  <DomainObject.Predmet.ProtuStrankaListFormatedOIB>
    <izvorni_sadrzaj>
      <item>ALEKA d.o.o. za trgovinu i usluge, Slatina, OIB 41864303559</item>
    </izvorni_sadrzaj>
    <derivirana_varijabla naziv="DomainObject.Predmet.ProtuStrankaListFormatedOIB_1">
      <item>ALEKA d.o.o. za trgovinu i usluge, Slatina, OIB 41864303559</item>
    </derivirana_varijabla>
  </DomainObject.Predmet.ProtuStrankaListFormatedOIB>
  <DomainObject.Predmet.ProtuStrankaListFormatedWithAdress>
    <izvorni_sadrzaj>
      <item>ALEKA d.o.o. za trgovinu i usluge, Slatina, N.Š.Zrinskog 100, 33520 Slatina</item>
    </izvorni_sadrzaj>
    <derivirana_varijabla naziv="DomainObject.Predmet.ProtuStrankaListFormatedWithAdress_1">
      <item>ALEKA d.o.o. za trgovinu i usluge, Slatina, N.Š.Zrinskog 100, 33520 Slatina</item>
    </derivirana_varijabla>
  </DomainObject.Predmet.ProtuStrankaListFormatedWithAdress>
  <DomainObject.Predmet.ProtuStrankaListFormatedWithAdressOIB>
    <izvorni_sadrzaj>
      <item>ALEKA d.o.o. za trgovinu i usluge, Slatina, OIB 41864303559, N.Š.Zrinskog 100, 33520 Slatina</item>
    </izvorni_sadrzaj>
    <derivirana_varijabla naziv="DomainObject.Predmet.ProtuStrankaListFormatedWithAdressOIB_1">
      <item>ALEKA d.o.o. za trgovinu i usluge, Slatina, OIB 41864303559, N.Š.Zrinskog 100, 33520 Slatina</item>
    </derivirana_varijabla>
  </DomainObject.Predmet.ProtuStrankaListFormatedWithAdressOIB>
  <DomainObject.Predmet.ProtuStrankaListNazivFormated>
    <izvorni_sadrzaj>
      <item>ALEKA d.o.o. za trgovinu i usluge, Slatina</item>
    </izvorni_sadrzaj>
    <derivirana_varijabla naziv="DomainObject.Predmet.ProtuStrankaListNazivFormated_1">
      <item>ALEKA d.o.o. za trgovinu i usluge, Slatina</item>
    </derivirana_varijabla>
  </DomainObject.Predmet.ProtuStrankaListNazivFormated>
  <DomainObject.Predmet.ProtuStrankaListNazivFormatedOIB>
    <izvorni_sadrzaj>
      <item>ALEKA d.o.o. za trgovinu i usluge, Slatina, OIB 41864303559</item>
    </izvorni_sadrzaj>
    <derivirana_varijabla naziv="DomainObject.Predmet.ProtuStrankaListNazivFormatedOIB_1">
      <item>ALEKA d.o.o. za trgovinu i usluge, Slatina, OIB 41864303559</item>
    </derivirana_varijabla>
  </DomainObject.Predmet.ProtuStrankaListNazivFormatedOIB>
  <DomainObject.Predmet.OstaliListFormated>
    <izvorni_sadrzaj>
      <item>DANILO CIMBALJEVIĆ</item>
    </izvorni_sadrzaj>
    <derivirana_varijabla naziv="DomainObject.Predmet.OstaliListFormated_1">
      <item>DANILO CIMBALJEVIĆ</item>
    </derivirana_varijabla>
  </DomainObject.Predmet.OstaliListFormated>
  <DomainObject.Predmet.OstaliListFormatedOIB>
    <izvorni_sadrzaj>
      <item>DANILO CIMBALJEVIĆ, OIB 35688972896</item>
    </izvorni_sadrzaj>
    <derivirana_varijabla naziv="DomainObject.Predmet.OstaliListFormatedOIB_1">
      <item>DANILO CIMBALJEVIĆ, OIB 35688972896</item>
    </derivirana_varijabla>
  </DomainObject.Predmet.OstaliListFormatedOIB>
  <DomainObject.Predmet.OstaliListFormatedWithAdress>
    <izvorni_sadrzaj>
      <item>DANILO CIMBALJEVIĆ, Bulevar oslobođenja 22, NOVI SAD</item>
    </izvorni_sadrzaj>
    <derivirana_varijabla naziv="DomainObject.Predmet.OstaliListFormatedWithAdress_1">
      <item>DANILO CIMBALJEVIĆ, Bulevar oslobođenja 22, NOVI SAD</item>
    </derivirana_varijabla>
  </DomainObject.Predmet.OstaliListFormatedWithAdress>
  <DomainObject.Predmet.OstaliListFormatedWithAdressOIB>
    <izvorni_sadrzaj>
      <item>DANILO CIMBALJEVIĆ, OIB 35688972896, Bulevar oslobođenja 22, NOVI SAD</item>
    </izvorni_sadrzaj>
    <derivirana_varijabla naziv="DomainObject.Predmet.OstaliListFormatedWithAdressOIB_1">
      <item>DANILO CIMBALJEVIĆ, OIB 35688972896, Bulevar oslobođenja 22, NOVI SAD</item>
    </derivirana_varijabla>
  </DomainObject.Predmet.OstaliListFormatedWithAdressOIB>
  <DomainObject.Predmet.OstaliListNazivFormated>
    <izvorni_sadrzaj>
      <item>DANILO CIMBALJEVIĆ</item>
    </izvorni_sadrzaj>
    <derivirana_varijabla naziv="DomainObject.Predmet.OstaliListNazivFormated_1">
      <item>DANILO CIMBALJEVIĆ</item>
    </derivirana_varijabla>
  </DomainObject.Predmet.OstaliListNazivFormated>
  <DomainObject.Predmet.OstaliListNazivFormatedOIB>
    <izvorni_sadrzaj>
      <item>DANILO CIMBALJEVIĆ, OIB 35688972896</item>
    </izvorni_sadrzaj>
    <derivirana_varijabla naziv="DomainObject.Predmet.OstaliListNazivFormatedOIB_1">
      <item>DANILO CIMBALJEVIĆ, OIB 35688972896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St-411/2015-3</izvorni_sadrzaj>
    <derivirana_varijabla naziv="DomainObject.PoslovniBrojDokumenta_1">St-411/2015-3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ALEKA d.o.o. za trgovinu i usluge, Slatina</izvorni_sadrzaj>
    <derivirana_varijabla naziv="DomainObject.Predmet.ProtustrankaIDrugi_1">ALEKA d.o.o.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ALEKA d.o.o. za trgovinu i usluge, Slatina, OIB 41864303559, N.Š.Zrinskog 100, 33520 Slatina</izvorni_sadrzaj>
    <derivirana_varijabla naziv="DomainObject.Predmet.ProtustrankaIDrugiAdressOIB_1">ALEKA d.o.o. za trgovinu i usluge, Slatina, OIB 41864303559, N.Š.Zrinskog 100,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ALEKA d.o.o. za trgovinu i usluge, Slatina</item>
      <item>DANILO CIMBALJEVIĆ</item>
    </izvorni_sadrzaj>
    <derivirana_varijabla naziv="DomainObject.Predmet.SudioniciListNaziv_1">
      <item>FINA, RC ZAGREB, Podružnica Bjelovar</item>
      <item>ALEKA d.o.o. za trgovinu i usluge, Slatina</item>
      <item>DANILO CIMBALJEVIĆ</item>
    </derivirana_varijabla>
  </DomainObject.Predmet.SudioniciListNaziv>
  <DomainObject.Predmet.SudioniciListAdressOIB>
    <izvorni_sadrzaj>
      <item>FINA, RC ZAGREB, Podružnica Bjelovar, OIB 85821130368, F. Supila 4,43000 Bjelovar</item>
      <item>ALEKA d.o.o. za trgovinu i usluge, Slatina, OIB 41864303559, N.Š.Zrinskog 100,33520 Slatina</item>
      <item>DANILO CIMBALJEVIĆ, OIB 35688972896, Bulevar oslobođenja 22,NOVI SAD</item>
    </izvorni_sadrzaj>
    <derivirana_varijabla naziv="DomainObject.Predmet.SudioniciListAdressOIB_1">
      <item>FINA, RC ZAGREB, Podružnica Bjelovar, OIB 85821130368, F. Supila 4,43000 Bjelovar</item>
      <item>ALEKA d.o.o. za trgovinu i usluge, Slatina, OIB 41864303559, N.Š.Zrinskog 100,33520 Slatina</item>
      <item>DANILO CIMBALJEVIĆ, OIB 35688972896, Bulevar oslobođenja 22,NOVI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2537F-ED21-4C8A-8B05-C379B6CD3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3736</properties:Characters>
  <properties:Lines>110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St-411/2015-3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