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5530" w14:paraId="80d5530" w:rsidRDefault="00096E79" w:rsidP="00096E79" w:rsidR="00DE56DD">
      <w:pPr>
        <w:ind w:firstLine="708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DE56DD" w:rsidP="00096E79" w:rsidR="00DE56DD">
      <w:pPr>
        <w:ind w:firstLine="708"/>
        <w:rPr>
          <w:noProof/>
        </w:rPr>
      </w:pPr>
    </w:p>
    <w:p w:rsidRDefault="00DE56DD" w:rsidP="00096E79" w:rsidR="00DE56DD">
      <w:pPr>
        <w:ind w:firstLine="708"/>
        <w:rPr>
          <w:noProof/>
        </w:rPr>
      </w:pPr>
    </w:p>
    <w:p w:rsidRDefault="00DE56DD" w:rsidP="00096E79" w:rsidR="00DE56DD">
      <w:pPr>
        <w:ind w:firstLine="708"/>
        <w:rPr>
          <w:noProof/>
        </w:rPr>
      </w:pPr>
    </w:p>
    <w:p w:rsidRDefault="00096E79" w:rsidP="00096E79" w:rsidR="00096E79" w:rsidRPr="008F77E5">
      <w:pPr>
        <w:ind w:firstLine="708"/>
      </w:pPr>
      <w:r>
        <w:rPr>
          <w:noProof/>
        </w:rPr>
        <w:t xml:space="preserve">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DE56DD" w:rsidP="00DE56DD" w:rsidR="00DE56DD" w:rsidRPr="00142230">
      <w:r>
        <w:rPr>
          <w:rFonts w:eastAsia="MS Mincho"/>
        </w:rPr>
        <w:t xml:space="preserve">    </w:t>
      </w:r>
      <w:r w:rsidR="00096E79" w:rsidRPr="008F77E5">
        <w:rPr>
          <w:rFonts w:eastAsia="MS Mincho"/>
        </w:rPr>
        <w:t>Rijeka, Zadarska 1 i 3</w:t>
      </w:r>
      <w:r>
        <w:rPr>
          <w:rFonts w:eastAsia="MS Mincho"/>
        </w:rPr>
        <w:t xml:space="preserve">                                 </w:t>
      </w:r>
      <w:r w:rsidR="001F0EF8">
        <w:rPr>
          <w:rFonts w:eastAsia="MS Mincho"/>
        </w:rPr>
        <w:t xml:space="preserve">                    </w:t>
      </w:r>
      <w:r>
        <w:rPr>
          <w:rFonts w:eastAsia="MS Mincho"/>
        </w:rPr>
        <w:t xml:space="preserve"> </w:t>
      </w:r>
      <w:r w:rsidRPr="00A40C59">
        <w:t>Posl</w:t>
      </w:r>
      <w:r>
        <w:t xml:space="preserve">ovni </w:t>
      </w:r>
      <w:r w:rsidRPr="00A40C59">
        <w:t>br</w:t>
      </w:r>
      <w:r>
        <w:t>oj</w:t>
      </w:r>
      <w:r w:rsidRPr="00A40C59">
        <w:t xml:space="preserve"> 7 St-</w:t>
      </w:r>
      <w:r>
        <w:t>1531/2016</w:t>
      </w:r>
      <w:r w:rsidRPr="00A40C59">
        <w:t>-</w:t>
      </w:r>
      <w:r w:rsidR="001F0EF8">
        <w:t>46</w:t>
      </w:r>
      <w:r>
        <w:t xml:space="preserve"> </w:t>
      </w:r>
    </w:p>
    <w:p w:rsidRDefault="00096E79" w:rsidP="00096E79" w:rsidR="00096E79" w:rsidRPr="008F77E5"/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286776" w:rsidR="00D10F81" w:rsidRPr="00DE56DD">
      <w:pPr>
        <w:jc w:val="both"/>
        <w:rPr>
          <w:rFonts w:eastAsia="MS Mincho"/>
          <w:szCs w:val="24"/>
          <w:lang w:val="hr-HR"/>
        </w:rPr>
      </w:pPr>
      <w:r w:rsidRPr="00E8406D">
        <w:rPr>
          <w:rFonts w:eastAsia="MS Mincho"/>
          <w:szCs w:val="24"/>
        </w:rPr>
        <w:tab/>
      </w:r>
      <w:r w:rsidR="00542694" w:rsidRPr="00DE56DD">
        <w:rPr>
          <w:szCs w:val="24"/>
          <w:lang w:val="hr-HR"/>
        </w:rPr>
        <w:t xml:space="preserve">Trgovački sud u Rijeci, po sudu Liljani Ugrin, kao stečajnom sudu, u postupku provođenja stečajnog postupka nad dužnikom </w:t>
      </w:r>
      <w:r w:rsidR="00772C4D" w:rsidRPr="00DE56DD">
        <w:rPr>
          <w:lang w:val="hr-HR"/>
        </w:rPr>
        <w:t xml:space="preserve">OSORSKI OTOCI društvo s ograničenom odgovornošću za uzgoj, izlov i promet ribom u stečaju </w:t>
      </w:r>
      <w:r w:rsidR="001F0EF8">
        <w:rPr>
          <w:lang w:val="hr-HR"/>
        </w:rPr>
        <w:t>Osor, Osor bb (MBS 040252124 – OIB 73014375368</w:t>
      </w:r>
      <w:r w:rsidR="00772C4D" w:rsidRPr="00DE56DD">
        <w:rPr>
          <w:lang w:val="hr-HR"/>
        </w:rPr>
        <w:t>)</w:t>
      </w:r>
      <w:r w:rsidR="00AF5BD6" w:rsidRPr="00DE56DD">
        <w:rPr>
          <w:szCs w:val="24"/>
          <w:lang w:val="hr-HR"/>
        </w:rPr>
        <w:t xml:space="preserve"> </w:t>
      </w:r>
      <w:r w:rsidRPr="00DE56DD">
        <w:rPr>
          <w:rFonts w:eastAsia="MS Mincho"/>
          <w:szCs w:val="24"/>
          <w:lang w:val="hr-HR"/>
        </w:rPr>
        <w:t xml:space="preserve">dana </w:t>
      </w:r>
      <w:r w:rsidR="00772C4D" w:rsidRPr="00DE56DD">
        <w:rPr>
          <w:rFonts w:eastAsia="MS Mincho"/>
          <w:szCs w:val="24"/>
          <w:lang w:val="hr-HR"/>
        </w:rPr>
        <w:t xml:space="preserve">12. siječnja </w:t>
      </w:r>
      <w:r w:rsidR="00286776" w:rsidRPr="00DE56DD">
        <w:rPr>
          <w:rFonts w:eastAsia="MS Mincho"/>
          <w:szCs w:val="24"/>
          <w:lang w:val="hr-HR"/>
        </w:rPr>
        <w:t>201</w:t>
      </w:r>
      <w:r w:rsidR="00772C4D" w:rsidRPr="00DE56DD">
        <w:rPr>
          <w:rFonts w:eastAsia="MS Mincho"/>
          <w:szCs w:val="24"/>
          <w:lang w:val="hr-HR"/>
        </w:rPr>
        <w:t>8</w:t>
      </w:r>
      <w:r w:rsidR="001B532C" w:rsidRPr="00DE56DD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DE56DD">
      <w:pPr>
        <w:jc w:val="center"/>
        <w:rPr>
          <w:rFonts w:eastAsia="MS Mincho"/>
          <w:szCs w:val="24"/>
          <w:lang w:val="hr-HR"/>
        </w:rPr>
      </w:pPr>
    </w:p>
    <w:p w:rsidRDefault="00772C4D" w:rsidP="00B825D3" w:rsidR="00772C4D" w:rsidRPr="00DE56DD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DE56DD">
      <w:pPr>
        <w:jc w:val="center"/>
        <w:rPr>
          <w:rFonts w:eastAsia="MS Mincho"/>
          <w:szCs w:val="24"/>
          <w:lang w:val="hr-HR"/>
        </w:rPr>
      </w:pPr>
      <w:r w:rsidRPr="00DE56DD">
        <w:rPr>
          <w:rFonts w:eastAsia="MS Mincho"/>
          <w:szCs w:val="24"/>
          <w:lang w:val="hr-HR"/>
        </w:rPr>
        <w:t>r</w:t>
      </w:r>
      <w:r w:rsidR="00C50EFF" w:rsidRPr="00DE56DD">
        <w:rPr>
          <w:rFonts w:eastAsia="MS Mincho"/>
          <w:szCs w:val="24"/>
          <w:lang w:val="hr-HR"/>
        </w:rPr>
        <w:t xml:space="preserve"> </w:t>
      </w:r>
      <w:r w:rsidRPr="00DE56DD">
        <w:rPr>
          <w:rFonts w:eastAsia="MS Mincho"/>
          <w:szCs w:val="24"/>
          <w:lang w:val="hr-HR"/>
        </w:rPr>
        <w:t xml:space="preserve">i j e š i o  </w:t>
      </w:r>
      <w:r w:rsidR="00C50EFF" w:rsidRPr="00DE56DD">
        <w:rPr>
          <w:rFonts w:eastAsia="MS Mincho"/>
          <w:szCs w:val="24"/>
          <w:lang w:val="hr-HR"/>
        </w:rPr>
        <w:t xml:space="preserve"> </w:t>
      </w:r>
      <w:r w:rsidRPr="00DE56DD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DE56DD">
      <w:pPr>
        <w:rPr>
          <w:szCs w:val="24"/>
          <w:lang w:val="hr-HR"/>
        </w:rPr>
      </w:pPr>
    </w:p>
    <w:p w:rsidRDefault="001B532C" w:rsidP="00AA556A" w:rsidR="001B532C" w:rsidRPr="00DE56DD">
      <w:pPr>
        <w:pStyle w:val="tekst"/>
        <w:jc w:val="both"/>
        <w:rPr>
          <w:color w:val="000000"/>
        </w:rPr>
      </w:pPr>
      <w:r w:rsidRPr="00DE56DD">
        <w:t>I</w:t>
      </w:r>
      <w:r w:rsidR="00AA556A" w:rsidRPr="00DE56DD">
        <w:tab/>
      </w:r>
      <w:r w:rsidRPr="00DE56DD">
        <w:t xml:space="preserve">Stečajnom upravitelju daje se suglasnost </w:t>
      </w:r>
      <w:r w:rsidRPr="00DE56DD">
        <w:rPr>
          <w:color w:val="000000"/>
        </w:rPr>
        <w:t>za završnu diobu</w:t>
      </w:r>
      <w:r w:rsidR="00D34EA2" w:rsidRPr="00DE56DD">
        <w:rPr>
          <w:color w:val="000000"/>
        </w:rPr>
        <w:t xml:space="preserve"> </w:t>
      </w:r>
      <w:r w:rsidRPr="00DE56DD">
        <w:rPr>
          <w:color w:val="000000"/>
        </w:rPr>
        <w:t>prema završnom diobnom popisu</w:t>
      </w:r>
      <w:r w:rsidRPr="00DE56DD">
        <w:t xml:space="preserve"> </w:t>
      </w:r>
      <w:r w:rsidR="00DA662E" w:rsidRPr="00DE56DD">
        <w:t xml:space="preserve">od </w:t>
      </w:r>
      <w:r w:rsidR="003503C6" w:rsidRPr="00DE56DD">
        <w:t>2</w:t>
      </w:r>
      <w:r w:rsidR="00DC35EF" w:rsidRPr="00DE56DD">
        <w:t xml:space="preserve">. </w:t>
      </w:r>
      <w:r w:rsidR="00FD37AC" w:rsidRPr="00DE56DD">
        <w:t>siječnja 2</w:t>
      </w:r>
      <w:r w:rsidR="00DC35EF" w:rsidRPr="00DE56DD">
        <w:t>01</w:t>
      </w:r>
      <w:r w:rsidR="00FD37AC" w:rsidRPr="00DE56DD">
        <w:t>8</w:t>
      </w:r>
      <w:r w:rsidR="00DC35EF" w:rsidRPr="00DE56DD">
        <w:t xml:space="preserve">. </w:t>
      </w:r>
      <w:r w:rsidRPr="00DE56DD">
        <w:t xml:space="preserve">koji je izložen u </w:t>
      </w:r>
      <w:r w:rsidRPr="00DE56DD">
        <w:rPr>
          <w:color w:val="000000"/>
        </w:rPr>
        <w:t>pisarnici suda na uv</w:t>
      </w:r>
      <w:r w:rsidR="00F526CA" w:rsidRPr="00DE56DD">
        <w:rPr>
          <w:color w:val="000000"/>
        </w:rPr>
        <w:t>i</w:t>
      </w:r>
      <w:r w:rsidRPr="00DE56DD">
        <w:rPr>
          <w:color w:val="000000"/>
        </w:rPr>
        <w:t>d sudionicima</w:t>
      </w:r>
      <w:r w:rsidR="00CB2469" w:rsidRPr="00DE56DD">
        <w:rPr>
          <w:color w:val="000000"/>
        </w:rPr>
        <w:t xml:space="preserve"> i objavljen, uz završni račun stečajnog upravitelja, na mrežnoj stranci e-Oglasna ploča sudova</w:t>
      </w:r>
      <w:r w:rsidRPr="00DE56DD">
        <w:rPr>
          <w:color w:val="000000"/>
        </w:rPr>
        <w:t xml:space="preserve">. </w:t>
      </w:r>
    </w:p>
    <w:p w:rsidRDefault="00AF5BD6" w:rsidP="00286776" w:rsidR="00055C47" w:rsidRPr="00DE56DD">
      <w:pPr>
        <w:jc w:val="both"/>
        <w:rPr>
          <w:szCs w:val="24"/>
          <w:lang w:val="hr-HR"/>
        </w:rPr>
      </w:pPr>
      <w:r w:rsidRPr="00DE56DD">
        <w:rPr>
          <w:color w:val="000000"/>
          <w:szCs w:val="24"/>
          <w:lang w:val="hr-HR"/>
        </w:rPr>
        <w:t>I</w:t>
      </w:r>
      <w:r w:rsidR="004B1D00" w:rsidRPr="00DE56DD">
        <w:rPr>
          <w:color w:val="000000"/>
          <w:szCs w:val="24"/>
          <w:lang w:val="hr-HR"/>
        </w:rPr>
        <w:t>I</w:t>
      </w:r>
      <w:r w:rsidR="00AA556A" w:rsidRPr="00DE56DD">
        <w:rPr>
          <w:color w:val="000000"/>
          <w:szCs w:val="24"/>
          <w:lang w:val="hr-HR"/>
        </w:rPr>
        <w:tab/>
      </w:r>
      <w:r w:rsidR="00055C47" w:rsidRPr="00DE56DD">
        <w:rPr>
          <w:szCs w:val="24"/>
          <w:lang w:val="hr-HR"/>
        </w:rPr>
        <w:t xml:space="preserve">Raspoloživim iznosom od </w:t>
      </w:r>
      <w:r w:rsidR="00FD37AC" w:rsidRPr="00DE56DD">
        <w:rPr>
          <w:szCs w:val="24"/>
          <w:lang w:val="hr-HR"/>
        </w:rPr>
        <w:t>245.313,91</w:t>
      </w:r>
      <w:r w:rsidR="00001D09" w:rsidRPr="00DE56DD">
        <w:rPr>
          <w:szCs w:val="24"/>
          <w:lang w:val="hr-HR"/>
        </w:rPr>
        <w:t xml:space="preserve"> </w:t>
      </w:r>
      <w:r w:rsidR="00055C47" w:rsidRPr="00DE56DD">
        <w:rPr>
          <w:color w:val="000000"/>
          <w:szCs w:val="24"/>
          <w:lang w:val="hr-HR"/>
        </w:rPr>
        <w:t>kn namiruju se u</w:t>
      </w:r>
      <w:r w:rsidR="00381D04" w:rsidRPr="00DE56DD">
        <w:rPr>
          <w:color w:val="000000"/>
          <w:szCs w:val="24"/>
          <w:lang w:val="hr-HR"/>
        </w:rPr>
        <w:t xml:space="preserve">tvrđene tražbine </w:t>
      </w:r>
      <w:r w:rsidR="002E0090" w:rsidRPr="00DE56DD">
        <w:rPr>
          <w:szCs w:val="24"/>
          <w:lang w:val="hr-HR"/>
        </w:rPr>
        <w:t xml:space="preserve">vjerovnika </w:t>
      </w:r>
      <w:r w:rsidR="00B24B16" w:rsidRPr="00DE56DD">
        <w:rPr>
          <w:szCs w:val="24"/>
          <w:lang w:val="hr-HR"/>
        </w:rPr>
        <w:t xml:space="preserve">prvog višeg </w:t>
      </w:r>
      <w:r w:rsidR="002E0090" w:rsidRPr="00DE56DD">
        <w:rPr>
          <w:szCs w:val="24"/>
          <w:lang w:val="hr-HR"/>
        </w:rPr>
        <w:t xml:space="preserve">isplatnog reda </w:t>
      </w:r>
      <w:r w:rsidR="00226F99" w:rsidRPr="00DE56DD">
        <w:rPr>
          <w:szCs w:val="24"/>
          <w:lang w:val="hr-HR"/>
        </w:rPr>
        <w:t xml:space="preserve">u iznosu od </w:t>
      </w:r>
      <w:r w:rsidR="00FD37AC" w:rsidRPr="00DE56DD">
        <w:rPr>
          <w:szCs w:val="24"/>
          <w:lang w:val="hr-HR"/>
        </w:rPr>
        <w:t>50.083,80</w:t>
      </w:r>
      <w:r w:rsidR="00B24B16" w:rsidRPr="00DE56DD">
        <w:rPr>
          <w:szCs w:val="24"/>
          <w:lang w:val="hr-HR"/>
        </w:rPr>
        <w:t xml:space="preserve"> </w:t>
      </w:r>
      <w:r w:rsidR="007A493A" w:rsidRPr="00DE56DD">
        <w:rPr>
          <w:szCs w:val="24"/>
          <w:lang w:val="hr-HR"/>
        </w:rPr>
        <w:t>kn</w:t>
      </w:r>
      <w:r w:rsidRPr="00DE56DD">
        <w:rPr>
          <w:szCs w:val="24"/>
          <w:lang w:val="hr-HR"/>
        </w:rPr>
        <w:t xml:space="preserve">, </w:t>
      </w:r>
      <w:r w:rsidR="004A1021" w:rsidRPr="00DE56DD">
        <w:rPr>
          <w:szCs w:val="24"/>
          <w:lang w:val="hr-HR"/>
        </w:rPr>
        <w:t xml:space="preserve">namiruju se </w:t>
      </w:r>
      <w:r w:rsidR="00B24B16" w:rsidRPr="00DE56DD">
        <w:rPr>
          <w:szCs w:val="24"/>
          <w:lang w:val="hr-HR"/>
        </w:rPr>
        <w:t xml:space="preserve">u punom iznosu, </w:t>
      </w:r>
      <w:r w:rsidR="00B24B16" w:rsidRPr="00DE56DD">
        <w:rPr>
          <w:color w:val="000000"/>
          <w:szCs w:val="24"/>
          <w:lang w:val="hr-HR"/>
        </w:rPr>
        <w:t xml:space="preserve">utvrđene tražbine </w:t>
      </w:r>
      <w:r w:rsidR="00B24B16" w:rsidRPr="00DE56DD">
        <w:rPr>
          <w:szCs w:val="24"/>
          <w:lang w:val="hr-HR"/>
        </w:rPr>
        <w:t xml:space="preserve">vjerovnika drugog višeg isplatnog reda u iznosu od </w:t>
      </w:r>
      <w:r w:rsidR="00FD37AC" w:rsidRPr="00DE56DD">
        <w:rPr>
          <w:szCs w:val="24"/>
          <w:lang w:val="hr-HR"/>
        </w:rPr>
        <w:t xml:space="preserve">10.275.268,85 </w:t>
      </w:r>
      <w:r w:rsidR="00B24B16" w:rsidRPr="00DE56DD">
        <w:rPr>
          <w:szCs w:val="24"/>
          <w:lang w:val="hr-HR"/>
        </w:rPr>
        <w:t>kn</w:t>
      </w:r>
      <w:r w:rsidR="00FD37AC" w:rsidRPr="00DE56DD">
        <w:rPr>
          <w:szCs w:val="24"/>
          <w:lang w:val="hr-HR"/>
        </w:rPr>
        <w:t xml:space="preserve"> namiruju se iznosom od 195.230,11 kn</w:t>
      </w:r>
      <w:r w:rsidR="00055C47" w:rsidRPr="00DE56DD">
        <w:rPr>
          <w:szCs w:val="24"/>
          <w:lang w:val="hr-HR"/>
        </w:rPr>
        <w:t>.</w:t>
      </w:r>
    </w:p>
    <w:p w:rsidRDefault="0071589E" w:rsidP="0071589E" w:rsidR="0071589E" w:rsidRPr="00DE56DD">
      <w:pPr>
        <w:jc w:val="both"/>
        <w:rPr>
          <w:color w:val="000000"/>
          <w:lang w:val="hr-HR"/>
        </w:rPr>
      </w:pPr>
    </w:p>
    <w:p w:rsidRDefault="007A493A" w:rsidP="0071589E" w:rsidR="001B532C" w:rsidRPr="00DE56DD">
      <w:pPr>
        <w:jc w:val="both"/>
        <w:rPr>
          <w:color w:val="000000"/>
          <w:szCs w:val="24"/>
          <w:lang w:val="hr-HR"/>
        </w:rPr>
      </w:pPr>
      <w:r w:rsidRPr="00DE56DD">
        <w:rPr>
          <w:color w:val="000000"/>
          <w:szCs w:val="24"/>
          <w:lang w:val="hr-HR"/>
        </w:rPr>
        <w:t>I</w:t>
      </w:r>
      <w:r w:rsidR="004B1D00" w:rsidRPr="00DE56DD">
        <w:rPr>
          <w:color w:val="000000"/>
          <w:szCs w:val="24"/>
          <w:lang w:val="hr-HR"/>
        </w:rPr>
        <w:t>II</w:t>
      </w:r>
      <w:r w:rsidR="001B532C" w:rsidRPr="00DE56DD">
        <w:rPr>
          <w:color w:val="000000"/>
          <w:szCs w:val="24"/>
          <w:lang w:val="hr-HR"/>
        </w:rPr>
        <w:tab/>
        <w:t xml:space="preserve">Završno ročište vjerovnika određuje se za dan </w:t>
      </w:r>
      <w:r w:rsidR="0071589E" w:rsidRPr="00DE56DD">
        <w:rPr>
          <w:szCs w:val="24"/>
          <w:lang w:val="hr-HR"/>
        </w:rPr>
        <w:t xml:space="preserve">20. veljače 2018. u 11.30 </w:t>
      </w:r>
      <w:r w:rsidR="00792D15" w:rsidRPr="00DE56DD">
        <w:rPr>
          <w:rFonts w:eastAsia="MS Mincho"/>
          <w:szCs w:val="24"/>
          <w:lang w:val="hr-HR"/>
        </w:rPr>
        <w:t>sati</w:t>
      </w:r>
      <w:r w:rsidR="001B532C" w:rsidRPr="00DE56DD">
        <w:rPr>
          <w:color w:val="000000"/>
          <w:szCs w:val="24"/>
          <w:lang w:val="hr-HR"/>
        </w:rPr>
        <w:t xml:space="preserve"> kod ovog suda u Rijeci, Zadarska 1-3, sudnica 11, I. kat.</w:t>
      </w:r>
    </w:p>
    <w:p w:rsidRDefault="0071589E" w:rsidP="00F10F03" w:rsidR="0071589E" w:rsidRPr="00DE56DD">
      <w:pPr>
        <w:rPr>
          <w:lang w:val="hr-HR"/>
        </w:rPr>
      </w:pPr>
    </w:p>
    <w:p w:rsidRDefault="00F10F03" w:rsidP="00F10F03" w:rsidR="00F10F03" w:rsidRPr="00DE56DD">
      <w:pPr>
        <w:rPr>
          <w:lang w:val="hr-HR"/>
        </w:rPr>
      </w:pPr>
      <w:r w:rsidRPr="00DE56DD">
        <w:rPr>
          <w:lang w:val="hr-HR"/>
        </w:rPr>
        <w:t>Na tom ročištu se:</w:t>
      </w:r>
    </w:p>
    <w:p w:rsidRDefault="005925F7" w:rsidP="00F10F03" w:rsidR="005925F7" w:rsidRPr="00DE56DD">
      <w:pPr>
        <w:rPr>
          <w:lang w:val="hr-HR"/>
        </w:rPr>
      </w:pPr>
    </w:p>
    <w:p w:rsidRDefault="00F10F03" w:rsidP="00F10F03" w:rsidR="00F10F03" w:rsidRPr="00DE56DD">
      <w:pPr>
        <w:rPr>
          <w:lang w:val="hr-HR"/>
        </w:rPr>
      </w:pPr>
      <w:r w:rsidRPr="00DE56DD">
        <w:rPr>
          <w:lang w:val="hr-HR"/>
        </w:rPr>
        <w:t>1. raspravlja o završnom računu stečajnoga upravitelja,</w:t>
      </w:r>
    </w:p>
    <w:p w:rsidRDefault="00F10F03" w:rsidP="00F10F03" w:rsidR="00F10F03" w:rsidRPr="00DE56DD">
      <w:pPr>
        <w:rPr>
          <w:lang w:val="hr-HR"/>
        </w:rPr>
      </w:pPr>
      <w:r w:rsidRPr="00DE56DD">
        <w:rPr>
          <w:lang w:val="hr-HR"/>
        </w:rPr>
        <w:t>2. podnose prigovori na završni popis i</w:t>
      </w:r>
    </w:p>
    <w:p w:rsidRDefault="00F10F03" w:rsidP="00F10F03" w:rsidR="00F10F03" w:rsidRPr="00DE56DD">
      <w:pPr>
        <w:rPr>
          <w:lang w:val="hr-HR"/>
        </w:rPr>
      </w:pPr>
      <w:r w:rsidRPr="00DE56DD">
        <w:rPr>
          <w:lang w:val="hr-HR"/>
        </w:rPr>
        <w:t>3. vjerovnici odlučuju o neunovčivim predmetima stečajne mase.</w:t>
      </w:r>
    </w:p>
    <w:p w:rsidRDefault="00CB2469" w:rsidP="00CB2469" w:rsidR="00096E79" w:rsidRPr="00DE56DD">
      <w:pPr>
        <w:pStyle w:val="Bezproreda"/>
        <w:rPr>
          <w:lang w:val="hr-HR"/>
        </w:rPr>
      </w:pPr>
      <w:r w:rsidRPr="00DE56DD">
        <w:rPr>
          <w:lang w:val="hr-HR"/>
        </w:rPr>
        <w:t>P</w:t>
      </w:r>
      <w:r w:rsidR="00096E79" w:rsidRPr="00DE56DD">
        <w:rPr>
          <w:lang w:val="hr-HR"/>
        </w:rPr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 w:rsidRPr="00DE56DD">
      <w:pPr>
        <w:pStyle w:val="Bezproreda"/>
        <w:jc w:val="both"/>
        <w:rPr>
          <w:lang w:val="hr-HR"/>
        </w:rPr>
      </w:pPr>
    </w:p>
    <w:p w:rsidRDefault="00073EC9" w:rsidP="00EE25CC" w:rsidR="00096E79" w:rsidRPr="00DE56DD">
      <w:pPr>
        <w:pStyle w:val="Bezproreda"/>
        <w:jc w:val="both"/>
        <w:rPr>
          <w:lang w:val="hr-HR"/>
        </w:rPr>
      </w:pPr>
      <w:r w:rsidRPr="00DE56DD">
        <w:rPr>
          <w:lang w:val="hr-HR"/>
        </w:rPr>
        <w:t>I</w:t>
      </w:r>
      <w:r w:rsidR="004A1021" w:rsidRPr="00DE56DD">
        <w:rPr>
          <w:lang w:val="hr-HR"/>
        </w:rPr>
        <w:t>V</w:t>
      </w:r>
      <w:r w:rsidR="00946DCE" w:rsidRPr="00DE56DD">
        <w:rPr>
          <w:lang w:val="hr-HR"/>
        </w:rPr>
        <w:t>.</w:t>
      </w:r>
      <w:r w:rsidR="005925F7" w:rsidRPr="00DE56DD">
        <w:rPr>
          <w:lang w:val="hr-HR"/>
        </w:rPr>
        <w:tab/>
      </w:r>
      <w:r w:rsidR="00096E79" w:rsidRPr="00DE56DD">
        <w:rPr>
          <w:lang w:val="hr-HR"/>
        </w:rPr>
        <w:t>Ovo rješenje</w:t>
      </w:r>
      <w:r w:rsidR="005925F7" w:rsidRPr="00DE56DD">
        <w:rPr>
          <w:lang w:val="hr-HR"/>
        </w:rPr>
        <w:t xml:space="preserve"> objavit će se na mrežnoj stranici e-Oglasne ploče sudova</w:t>
      </w:r>
      <w:r w:rsidR="00EE25CC" w:rsidRPr="00DE56DD">
        <w:rPr>
          <w:lang w:val="hr-HR"/>
        </w:rPr>
        <w:t xml:space="preserve">, </w:t>
      </w:r>
      <w:r w:rsidR="00E16E81" w:rsidRPr="00DE56DD">
        <w:rPr>
          <w:lang w:val="hr-HR"/>
        </w:rPr>
        <w:t xml:space="preserve">Izvješće stečajnog upravitelja s </w:t>
      </w:r>
      <w:r w:rsidR="00EE25CC" w:rsidRPr="00DE56DD">
        <w:rPr>
          <w:lang w:val="hr-HR"/>
        </w:rPr>
        <w:t>završni</w:t>
      </w:r>
      <w:r w:rsidR="00E16E81" w:rsidRPr="00DE56DD">
        <w:rPr>
          <w:lang w:val="hr-HR"/>
        </w:rPr>
        <w:t>m</w:t>
      </w:r>
      <w:r w:rsidR="00EE25CC" w:rsidRPr="00DE56DD">
        <w:rPr>
          <w:lang w:val="hr-HR"/>
        </w:rPr>
        <w:t xml:space="preserve"> račun</w:t>
      </w:r>
      <w:r w:rsidR="00E16E81" w:rsidRPr="00DE56DD">
        <w:rPr>
          <w:lang w:val="hr-HR"/>
        </w:rPr>
        <w:t>om</w:t>
      </w:r>
      <w:r w:rsidR="00EE25CC" w:rsidRPr="00DE56DD">
        <w:rPr>
          <w:lang w:val="hr-HR"/>
        </w:rPr>
        <w:t xml:space="preserve"> i završni</w:t>
      </w:r>
      <w:r w:rsidR="00E16E81" w:rsidRPr="00DE56DD">
        <w:rPr>
          <w:lang w:val="hr-HR"/>
        </w:rPr>
        <w:t>m</w:t>
      </w:r>
      <w:r w:rsidR="00EE25CC" w:rsidRPr="00DE56DD">
        <w:rPr>
          <w:lang w:val="hr-HR"/>
        </w:rPr>
        <w:t xml:space="preserve"> popis</w:t>
      </w:r>
      <w:r w:rsidR="00E16E81" w:rsidRPr="00DE56DD">
        <w:rPr>
          <w:lang w:val="hr-HR"/>
        </w:rPr>
        <w:t>om</w:t>
      </w:r>
      <w:r w:rsidR="00EE25CC" w:rsidRPr="00DE56DD">
        <w:rPr>
          <w:lang w:val="hr-HR"/>
        </w:rPr>
        <w:t xml:space="preserve"> objav</w:t>
      </w:r>
      <w:r w:rsidR="005925F7" w:rsidRPr="00DE56DD">
        <w:rPr>
          <w:lang w:val="hr-HR"/>
        </w:rPr>
        <w:t xml:space="preserve">ljeno je </w:t>
      </w:r>
      <w:r w:rsidR="00EE25CC" w:rsidRPr="00DE56DD">
        <w:rPr>
          <w:lang w:val="hr-HR"/>
        </w:rPr>
        <w:t>na mrežnoj stranici e-Oglasne ploče sudova</w:t>
      </w:r>
      <w:r w:rsidR="005925F7" w:rsidRPr="00DE56DD">
        <w:rPr>
          <w:lang w:val="hr-HR"/>
        </w:rPr>
        <w:t xml:space="preserve"> dana 3. siječnja 2018.</w:t>
      </w:r>
      <w:r w:rsidR="00EE25CC" w:rsidRPr="00DE56DD">
        <w:rPr>
          <w:lang w:val="hr-HR"/>
        </w:rPr>
        <w:t xml:space="preserve"> </w:t>
      </w:r>
      <w:r w:rsidR="00096E79" w:rsidRPr="00DE56DD">
        <w:rPr>
          <w:lang w:val="hr-HR"/>
        </w:rPr>
        <w:t xml:space="preserve"> </w:t>
      </w:r>
    </w:p>
    <w:p w:rsidRDefault="00E1666C" w:rsidP="00E1666C" w:rsidR="00E1666C" w:rsidRPr="00DE56DD">
      <w:pPr>
        <w:pStyle w:val="Bezproreda"/>
        <w:rPr>
          <w:lang w:val="hr-HR"/>
        </w:rPr>
      </w:pPr>
    </w:p>
    <w:p w:rsidRDefault="00FD37AC" w:rsidP="00E1666C" w:rsidR="00FD37AC" w:rsidRPr="00DE56DD">
      <w:pPr>
        <w:pStyle w:val="Bezproreda"/>
        <w:jc w:val="center"/>
        <w:rPr>
          <w:lang w:val="hr-HR"/>
        </w:rPr>
      </w:pPr>
    </w:p>
    <w:p w:rsidRDefault="00286776" w:rsidP="00E1666C" w:rsidR="00D34EA2" w:rsidRPr="00DE56DD">
      <w:pPr>
        <w:pStyle w:val="Bezproreda"/>
        <w:jc w:val="center"/>
        <w:rPr>
          <w:lang w:val="hr-HR"/>
        </w:rPr>
      </w:pPr>
      <w:r w:rsidRPr="00DE56DD">
        <w:rPr>
          <w:lang w:val="hr-HR"/>
        </w:rPr>
        <w:t>Obrazloženje</w:t>
      </w:r>
    </w:p>
    <w:p w:rsidRDefault="005925F7" w:rsidP="00E1666C" w:rsidR="005925F7" w:rsidRPr="00DE56DD">
      <w:pPr>
        <w:pStyle w:val="Bezproreda"/>
        <w:jc w:val="center"/>
        <w:rPr>
          <w:lang w:val="hr-HR"/>
        </w:rPr>
      </w:pPr>
    </w:p>
    <w:p w:rsidRDefault="009106CB" w:rsidP="00E1666C" w:rsidR="009106CB" w:rsidRPr="00DE56DD">
      <w:pPr>
        <w:pStyle w:val="Bezproreda"/>
        <w:jc w:val="center"/>
        <w:rPr>
          <w:lang w:val="hr-HR"/>
        </w:rPr>
      </w:pPr>
    </w:p>
    <w:p w:rsidRDefault="00B825D3" w:rsidP="009106CB" w:rsidR="00DC35EF" w:rsidRPr="00DE56DD">
      <w:pPr>
        <w:pStyle w:val="Bezproreda"/>
        <w:jc w:val="both"/>
        <w:rPr>
          <w:szCs w:val="24"/>
          <w:lang w:val="hr-HR"/>
        </w:rPr>
      </w:pPr>
      <w:r w:rsidRPr="00DE56DD">
        <w:rPr>
          <w:szCs w:val="24"/>
          <w:lang w:val="hr-HR"/>
        </w:rPr>
        <w:tab/>
      </w:r>
      <w:r w:rsidR="00073EC9" w:rsidRPr="00DE56DD">
        <w:rPr>
          <w:szCs w:val="24"/>
          <w:lang w:val="hr-HR"/>
        </w:rPr>
        <w:t>S</w:t>
      </w:r>
      <w:r w:rsidRPr="00DE56DD">
        <w:rPr>
          <w:szCs w:val="24"/>
          <w:lang w:val="hr-HR"/>
        </w:rPr>
        <w:t>tečajn</w:t>
      </w:r>
      <w:r w:rsidR="00B25290" w:rsidRPr="00DE56DD">
        <w:rPr>
          <w:szCs w:val="24"/>
          <w:lang w:val="hr-HR"/>
        </w:rPr>
        <w:t>i</w:t>
      </w:r>
      <w:r w:rsidRPr="00DE56DD">
        <w:rPr>
          <w:szCs w:val="24"/>
          <w:lang w:val="hr-HR"/>
        </w:rPr>
        <w:t xml:space="preserve"> upravitelj je dana </w:t>
      </w:r>
      <w:r w:rsidR="00FD37AC" w:rsidRPr="00DE56DD">
        <w:rPr>
          <w:lang w:val="hr-HR"/>
        </w:rPr>
        <w:t>2. siječnja 2018.</w:t>
      </w:r>
      <w:r w:rsidRPr="00DE56DD">
        <w:rPr>
          <w:szCs w:val="24"/>
          <w:lang w:val="hr-HR"/>
        </w:rPr>
        <w:t xml:space="preserve"> podni</w:t>
      </w:r>
      <w:r w:rsidR="00B25290" w:rsidRPr="00DE56DD">
        <w:rPr>
          <w:szCs w:val="24"/>
          <w:lang w:val="hr-HR"/>
        </w:rPr>
        <w:t>o</w:t>
      </w:r>
      <w:r w:rsidRPr="00DE56DD">
        <w:rPr>
          <w:szCs w:val="24"/>
          <w:lang w:val="hr-HR"/>
        </w:rPr>
        <w:t xml:space="preserve"> </w:t>
      </w:r>
      <w:r w:rsidR="00DC35EF" w:rsidRPr="00DE56DD">
        <w:rPr>
          <w:szCs w:val="24"/>
          <w:lang w:val="hr-HR"/>
        </w:rPr>
        <w:t>završni račun</w:t>
      </w:r>
      <w:r w:rsidR="00FD37AC" w:rsidRPr="00DE56DD">
        <w:rPr>
          <w:szCs w:val="24"/>
          <w:lang w:val="hr-HR"/>
        </w:rPr>
        <w:t xml:space="preserve"> i prijedlog završne diobe</w:t>
      </w:r>
      <w:r w:rsidR="00DC35EF" w:rsidRPr="00DE56DD">
        <w:rPr>
          <w:szCs w:val="24"/>
          <w:lang w:val="hr-HR"/>
        </w:rPr>
        <w:t>.</w:t>
      </w:r>
    </w:p>
    <w:p w:rsidRDefault="00DC35EF" w:rsidP="00CB2469" w:rsidR="00CB2469" w:rsidRPr="00DE56DD">
      <w:pPr>
        <w:jc w:val="both"/>
        <w:rPr>
          <w:szCs w:val="24"/>
          <w:lang w:val="hr-HR"/>
        </w:rPr>
      </w:pPr>
      <w:r w:rsidRPr="00DE56DD">
        <w:rPr>
          <w:szCs w:val="24"/>
          <w:lang w:val="hr-HR"/>
        </w:rPr>
        <w:tab/>
        <w:t xml:space="preserve">Iz dokumentacije koja priliježi spisu </w:t>
      </w:r>
      <w:r w:rsidR="001F0EF8" w:rsidRPr="00DE56DD">
        <w:rPr>
          <w:szCs w:val="24"/>
          <w:lang w:val="hr-HR"/>
        </w:rPr>
        <w:t>utvrđeno</w:t>
      </w:r>
      <w:r w:rsidRPr="00DE56DD">
        <w:rPr>
          <w:szCs w:val="24"/>
          <w:lang w:val="hr-HR"/>
        </w:rPr>
        <w:t xml:space="preserve"> je da je </w:t>
      </w:r>
      <w:r w:rsidR="00EE25CC" w:rsidRPr="00DE56DD">
        <w:rPr>
          <w:szCs w:val="24"/>
          <w:lang w:val="hr-HR"/>
        </w:rPr>
        <w:t xml:space="preserve">prijedlog stečajnog upravitelja osnovan budući je </w:t>
      </w:r>
      <w:r w:rsidR="00FA21FA" w:rsidRPr="00DE56DD">
        <w:rPr>
          <w:szCs w:val="24"/>
          <w:lang w:val="hr-HR"/>
        </w:rPr>
        <w:t xml:space="preserve">uvidom u spis </w:t>
      </w:r>
      <w:r w:rsidR="00EE25CC" w:rsidRPr="00DE56DD">
        <w:rPr>
          <w:szCs w:val="24"/>
          <w:lang w:val="hr-HR"/>
        </w:rPr>
        <w:t xml:space="preserve">utvrđeno da je </w:t>
      </w:r>
      <w:r w:rsidR="00975C14" w:rsidRPr="00DE56DD">
        <w:rPr>
          <w:szCs w:val="24"/>
          <w:lang w:val="hr-HR"/>
        </w:rPr>
        <w:t>okončano unovčenje stečajne mase</w:t>
      </w:r>
      <w:r w:rsidR="00CB2469" w:rsidRPr="00DE56DD">
        <w:rPr>
          <w:szCs w:val="24"/>
          <w:lang w:val="hr-HR"/>
        </w:rPr>
        <w:t>.</w:t>
      </w:r>
    </w:p>
    <w:p w:rsidRDefault="00CB2469" w:rsidP="00C41329" w:rsidR="00FA21FA" w:rsidRPr="00DE56DD">
      <w:pPr>
        <w:jc w:val="both"/>
        <w:rPr>
          <w:color w:val="000000"/>
          <w:sz w:val="22"/>
          <w:szCs w:val="22"/>
          <w:lang w:val="hr-HR"/>
        </w:rPr>
      </w:pPr>
      <w:r w:rsidRPr="00DE56DD">
        <w:rPr>
          <w:szCs w:val="24"/>
          <w:lang w:val="hr-HR"/>
        </w:rPr>
        <w:tab/>
      </w:r>
      <w:r w:rsidR="00F45DAF" w:rsidRPr="00DE56DD">
        <w:rPr>
          <w:szCs w:val="24"/>
          <w:lang w:val="hr-HR"/>
        </w:rPr>
        <w:t>U</w:t>
      </w:r>
      <w:r w:rsidRPr="00DE56DD">
        <w:rPr>
          <w:szCs w:val="24"/>
          <w:lang w:val="hr-HR"/>
        </w:rPr>
        <w:t xml:space="preserve">tvrđeno da </w:t>
      </w:r>
      <w:r w:rsidR="00C41329" w:rsidRPr="00DE56DD">
        <w:rPr>
          <w:szCs w:val="24"/>
          <w:lang w:val="hr-HR"/>
        </w:rPr>
        <w:t xml:space="preserve">je </w:t>
      </w:r>
      <w:r w:rsidRPr="00DE56DD">
        <w:rPr>
          <w:szCs w:val="24"/>
          <w:lang w:val="hr-HR"/>
        </w:rPr>
        <w:t>po</w:t>
      </w:r>
      <w:r w:rsidR="00C41329" w:rsidRPr="00DE56DD">
        <w:rPr>
          <w:szCs w:val="24"/>
          <w:lang w:val="hr-HR"/>
        </w:rPr>
        <w:t xml:space="preserve"> </w:t>
      </w:r>
      <w:r w:rsidR="009D1E28" w:rsidRPr="00DE56DD">
        <w:rPr>
          <w:szCs w:val="24"/>
          <w:lang w:val="hr-HR"/>
        </w:rPr>
        <w:t xml:space="preserve">namirenju </w:t>
      </w:r>
      <w:r w:rsidR="00C41329" w:rsidRPr="00DE56DD">
        <w:rPr>
          <w:szCs w:val="24"/>
          <w:lang w:val="hr-HR"/>
        </w:rPr>
        <w:t xml:space="preserve">svih </w:t>
      </w:r>
      <w:r w:rsidR="001F0EF8" w:rsidRPr="00DE56DD">
        <w:rPr>
          <w:szCs w:val="24"/>
          <w:lang w:val="hr-HR"/>
        </w:rPr>
        <w:t>dospjelih</w:t>
      </w:r>
      <w:r w:rsidR="00FA21FA" w:rsidRPr="00DE56DD">
        <w:rPr>
          <w:szCs w:val="24"/>
          <w:lang w:val="hr-HR"/>
        </w:rPr>
        <w:t xml:space="preserve"> </w:t>
      </w:r>
      <w:r w:rsidR="00C9620F" w:rsidRPr="00DE56DD">
        <w:rPr>
          <w:szCs w:val="24"/>
          <w:lang w:val="hr-HR"/>
        </w:rPr>
        <w:t>ostal</w:t>
      </w:r>
      <w:r w:rsidR="00E1666C" w:rsidRPr="00DE56DD">
        <w:rPr>
          <w:szCs w:val="24"/>
          <w:lang w:val="hr-HR"/>
        </w:rPr>
        <w:t xml:space="preserve">ih </w:t>
      </w:r>
      <w:r w:rsidR="00C9620F" w:rsidRPr="00DE56DD">
        <w:rPr>
          <w:szCs w:val="24"/>
          <w:lang w:val="hr-HR"/>
        </w:rPr>
        <w:t>obvez</w:t>
      </w:r>
      <w:r w:rsidR="00F45DAF" w:rsidRPr="00DE56DD">
        <w:rPr>
          <w:szCs w:val="24"/>
          <w:lang w:val="hr-HR"/>
        </w:rPr>
        <w:t>a</w:t>
      </w:r>
      <w:r w:rsidR="00C9620F" w:rsidRPr="00DE56DD">
        <w:rPr>
          <w:szCs w:val="24"/>
          <w:lang w:val="hr-HR"/>
        </w:rPr>
        <w:t xml:space="preserve"> stečajne mase</w:t>
      </w:r>
      <w:r w:rsidR="009D1E28" w:rsidRPr="00DE56DD">
        <w:rPr>
          <w:szCs w:val="24"/>
          <w:lang w:val="hr-HR"/>
        </w:rPr>
        <w:t xml:space="preserve"> i troška </w:t>
      </w:r>
      <w:r w:rsidR="00FA21FA" w:rsidRPr="00DE56DD">
        <w:rPr>
          <w:szCs w:val="24"/>
          <w:lang w:val="hr-HR"/>
        </w:rPr>
        <w:t xml:space="preserve">stečajnog </w:t>
      </w:r>
      <w:r w:rsidR="009D1E28" w:rsidRPr="00DE56DD">
        <w:rPr>
          <w:szCs w:val="24"/>
          <w:lang w:val="hr-HR"/>
        </w:rPr>
        <w:t xml:space="preserve">postupka, </w:t>
      </w:r>
      <w:r w:rsidR="004A1021" w:rsidRPr="00DE56DD">
        <w:rPr>
          <w:szCs w:val="24"/>
          <w:lang w:val="hr-HR"/>
        </w:rPr>
        <w:t>raspoloživ</w:t>
      </w:r>
      <w:r w:rsidR="0050299F" w:rsidRPr="00DE56DD">
        <w:rPr>
          <w:szCs w:val="24"/>
          <w:lang w:val="hr-HR"/>
        </w:rPr>
        <w:t xml:space="preserve"> </w:t>
      </w:r>
      <w:r w:rsidR="004A1021" w:rsidRPr="00DE56DD">
        <w:rPr>
          <w:szCs w:val="24"/>
          <w:lang w:val="hr-HR"/>
        </w:rPr>
        <w:t xml:space="preserve">iznos za namirenje </w:t>
      </w:r>
      <w:r w:rsidR="00F45DAF" w:rsidRPr="00DE56DD">
        <w:rPr>
          <w:szCs w:val="24"/>
          <w:lang w:val="hr-HR"/>
        </w:rPr>
        <w:t xml:space="preserve">stečajnih vjerovnika </w:t>
      </w:r>
      <w:r w:rsidR="00C41329" w:rsidRPr="00DE56DD">
        <w:rPr>
          <w:szCs w:val="24"/>
          <w:lang w:val="hr-HR"/>
        </w:rPr>
        <w:t xml:space="preserve">od </w:t>
      </w:r>
      <w:r w:rsidR="007718FD" w:rsidRPr="00DE56DD">
        <w:rPr>
          <w:szCs w:val="24"/>
          <w:lang w:val="hr-HR"/>
        </w:rPr>
        <w:t xml:space="preserve">245.313,91 </w:t>
      </w:r>
      <w:r w:rsidR="00C41329" w:rsidRPr="00DE56DD">
        <w:rPr>
          <w:color w:val="000000"/>
          <w:sz w:val="22"/>
          <w:szCs w:val="22"/>
          <w:lang w:val="hr-HR"/>
        </w:rPr>
        <w:t>kn</w:t>
      </w:r>
      <w:r w:rsidR="00F45DAF" w:rsidRPr="00DE56DD">
        <w:rPr>
          <w:color w:val="000000"/>
          <w:sz w:val="22"/>
          <w:szCs w:val="22"/>
          <w:lang w:val="hr-HR"/>
        </w:rPr>
        <w:t xml:space="preserve">, </w:t>
      </w:r>
    </w:p>
    <w:p w:rsidRDefault="00F45DAF" w:rsidP="00CB2469" w:rsidR="00C41329" w:rsidRPr="00DE56DD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E56DD">
        <w:rPr>
          <w:rFonts w:cs="Times New Roman" w:hAnsi="Times New Roman" w:ascii="Times New Roman"/>
          <w:sz w:val="24"/>
          <w:szCs w:val="24"/>
        </w:rPr>
        <w:t xml:space="preserve">Stoga je dana </w:t>
      </w:r>
      <w:r w:rsidR="00D41890" w:rsidRPr="00DE56DD">
        <w:rPr>
          <w:rFonts w:cs="Times New Roman" w:hAnsi="Times New Roman" w:ascii="Times New Roman"/>
          <w:sz w:val="24"/>
          <w:szCs w:val="24"/>
        </w:rPr>
        <w:t xml:space="preserve">suglasnost </w:t>
      </w:r>
      <w:r w:rsidR="00C41329" w:rsidRPr="00DE56DD">
        <w:rPr>
          <w:rFonts w:cs="Times New Roman" w:hAnsi="Times New Roman" w:ascii="Times New Roman"/>
          <w:sz w:val="24"/>
          <w:szCs w:val="24"/>
        </w:rPr>
        <w:t xml:space="preserve">na završnu diobu </w:t>
      </w:r>
      <w:r w:rsidR="00D41890" w:rsidRPr="00DE56DD">
        <w:rPr>
          <w:rFonts w:cs="Times New Roman" w:hAnsi="Times New Roman" w:ascii="Times New Roman"/>
          <w:sz w:val="24"/>
          <w:szCs w:val="24"/>
        </w:rPr>
        <w:t xml:space="preserve">da se </w:t>
      </w:r>
      <w:r w:rsidR="00FA21FA" w:rsidRPr="00DE56DD">
        <w:rPr>
          <w:rFonts w:cs="Times New Roman" w:hAnsi="Times New Roman" w:ascii="Times New Roman"/>
          <w:sz w:val="24"/>
          <w:szCs w:val="24"/>
        </w:rPr>
        <w:t xml:space="preserve">navedenim </w:t>
      </w:r>
      <w:r w:rsidR="00D41890" w:rsidRPr="00DE56DD">
        <w:rPr>
          <w:rFonts w:cs="Times New Roman" w:hAnsi="Times New Roman" w:ascii="Times New Roman"/>
          <w:sz w:val="24"/>
          <w:szCs w:val="24"/>
        </w:rPr>
        <w:t>r</w:t>
      </w:r>
      <w:r w:rsidR="00AF210A" w:rsidRPr="00DE56DD">
        <w:rPr>
          <w:rFonts w:cs="Times New Roman" w:hAnsi="Times New Roman" w:ascii="Times New Roman"/>
          <w:sz w:val="24"/>
          <w:szCs w:val="24"/>
        </w:rPr>
        <w:t xml:space="preserve">aspoloživim iznosom </w:t>
      </w:r>
      <w:r w:rsidR="00CB2469" w:rsidRPr="00DE56DD">
        <w:rPr>
          <w:rFonts w:cs="Times New Roman" w:hAnsi="Times New Roman" w:ascii="Times New Roman"/>
          <w:sz w:val="24"/>
          <w:szCs w:val="24"/>
        </w:rPr>
        <w:t xml:space="preserve">namire </w:t>
      </w:r>
      <w:r w:rsidR="007718FD" w:rsidRPr="00DE56DD">
        <w:rPr>
          <w:rFonts w:cs="Times New Roman" w:hAnsi="Times New Roman" w:ascii="Times New Roman"/>
          <w:color w:val="000000"/>
          <w:sz w:val="24"/>
          <w:szCs w:val="24"/>
        </w:rPr>
        <w:t xml:space="preserve">utvrđene tražbine </w:t>
      </w:r>
      <w:r w:rsidR="007718FD" w:rsidRPr="00DE56DD">
        <w:rPr>
          <w:rFonts w:cs="Times New Roman" w:hAnsi="Times New Roman" w:ascii="Times New Roman"/>
          <w:sz w:val="24"/>
          <w:szCs w:val="24"/>
        </w:rPr>
        <w:t xml:space="preserve">vjerovnika prvog višeg isplatnog reda u iznosu od 50.083,80 kn, namiruju se u punom iznosu, </w:t>
      </w:r>
      <w:r w:rsidR="007718FD" w:rsidRPr="00DE56DD">
        <w:rPr>
          <w:rFonts w:cs="Times New Roman" w:hAnsi="Times New Roman" w:ascii="Times New Roman"/>
          <w:color w:val="000000"/>
          <w:sz w:val="24"/>
          <w:szCs w:val="24"/>
        </w:rPr>
        <w:t xml:space="preserve">utvrđene tražbine </w:t>
      </w:r>
      <w:r w:rsidR="007718FD" w:rsidRPr="00DE56DD">
        <w:rPr>
          <w:rFonts w:cs="Times New Roman" w:hAnsi="Times New Roman" w:ascii="Times New Roman"/>
          <w:sz w:val="24"/>
          <w:szCs w:val="24"/>
        </w:rPr>
        <w:t>vjerovnika drugog višeg isplatnog reda u iznosu od 10.275.268,85 kn namiruju se iznosom od 195.230,11 kn.</w:t>
      </w:r>
    </w:p>
    <w:p w:rsidRDefault="00FA21FA" w:rsidP="00CB2469" w:rsidR="000164F6" w:rsidRPr="00DE56DD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E56DD"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DE56DD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AB48E8" w:rsidRPr="00DE56DD">
        <w:rPr>
          <w:rFonts w:cs="Times New Roman" w:hAnsi="Times New Roman" w:ascii="Times New Roman"/>
          <w:sz w:val="24"/>
          <w:szCs w:val="24"/>
        </w:rPr>
        <w:t>283</w:t>
      </w:r>
      <w:r w:rsidR="000164F6" w:rsidRPr="00DE56DD">
        <w:rPr>
          <w:rFonts w:cs="Times New Roman" w:hAnsi="Times New Roman" w:ascii="Times New Roman"/>
          <w:sz w:val="24"/>
          <w:szCs w:val="24"/>
        </w:rPr>
        <w:t xml:space="preserve">. </w:t>
      </w:r>
      <w:r w:rsidR="00C41329" w:rsidRPr="00DE56DD">
        <w:rPr>
          <w:rFonts w:cs="Times New Roman" w:hAnsi="Times New Roman" w:ascii="Times New Roman"/>
          <w:sz w:val="24"/>
          <w:szCs w:val="24"/>
        </w:rPr>
        <w:t xml:space="preserve"> Stečajnog zakona („Narodne novine“ broj </w:t>
      </w:r>
      <w:r w:rsidR="00AB48E8" w:rsidRPr="00DE56DD">
        <w:rPr>
          <w:rFonts w:cs="Times New Roman" w:hAnsi="Times New Roman" w:ascii="Times New Roman"/>
          <w:sz w:val="24"/>
          <w:szCs w:val="24"/>
        </w:rPr>
        <w:t>71/15 i 104/17</w:t>
      </w:r>
      <w:r w:rsidR="00C41329" w:rsidRPr="00DE56DD">
        <w:rPr>
          <w:rFonts w:cs="Times New Roman" w:hAnsi="Times New Roman" w:ascii="Times New Roman"/>
          <w:sz w:val="24"/>
          <w:szCs w:val="24"/>
        </w:rPr>
        <w:t>, u daljnjem tekstu SZ)</w:t>
      </w:r>
      <w:r w:rsidR="00752BCD" w:rsidRPr="00DE56DD">
        <w:rPr>
          <w:rFonts w:cs="Times New Roman" w:hAnsi="Times New Roman" w:ascii="Times New Roman"/>
          <w:sz w:val="24"/>
          <w:szCs w:val="24"/>
        </w:rPr>
        <w:t xml:space="preserve"> odluč</w:t>
      </w:r>
      <w:r w:rsidRPr="00DE56DD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DE56DD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DE56DD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DE56DD">
        <w:rPr>
          <w:rFonts w:cs="Times New Roman" w:hAnsi="Times New Roman" w:ascii="Times New Roman"/>
          <w:sz w:val="24"/>
          <w:szCs w:val="24"/>
        </w:rPr>
        <w:t>III</w:t>
      </w:r>
      <w:r w:rsidR="00752BCD" w:rsidRPr="00DE56DD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DE56DD">
      <w:pPr>
        <w:ind w:firstLine="720"/>
        <w:jc w:val="both"/>
        <w:rPr>
          <w:lang w:val="hr-HR"/>
        </w:rPr>
      </w:pPr>
      <w:r w:rsidRPr="00DE56DD">
        <w:rPr>
          <w:lang w:val="hr-HR"/>
        </w:rPr>
        <w:t>Odluka pod točkom IV izreke ovog rješenje donijeta je primjenom odredbe članka</w:t>
      </w:r>
      <w:r w:rsidR="00CB2469" w:rsidRPr="00DE56DD">
        <w:rPr>
          <w:lang w:val="hr-HR"/>
        </w:rPr>
        <w:t xml:space="preserve"> 12</w:t>
      </w:r>
      <w:r w:rsidRPr="00DE56DD">
        <w:rPr>
          <w:lang w:val="hr-HR"/>
        </w:rPr>
        <w:t xml:space="preserve">. </w:t>
      </w:r>
      <w:r w:rsidR="00CB2469" w:rsidRPr="00DE56DD">
        <w:rPr>
          <w:lang w:val="hr-HR"/>
        </w:rPr>
        <w:t>S</w:t>
      </w:r>
      <w:r w:rsidR="00AB48E8" w:rsidRPr="00DE56DD">
        <w:rPr>
          <w:lang w:val="hr-HR"/>
        </w:rPr>
        <w:t xml:space="preserve">Z. </w:t>
      </w:r>
    </w:p>
    <w:p w:rsidRDefault="00AB48E8" w:rsidP="00286776" w:rsidR="00AB48E8" w:rsidRPr="00DE56DD">
      <w:pPr>
        <w:jc w:val="center"/>
        <w:rPr>
          <w:szCs w:val="24"/>
          <w:lang w:val="hr-HR"/>
        </w:rPr>
      </w:pPr>
    </w:p>
    <w:p w:rsidRDefault="005925F7" w:rsidP="00286776" w:rsidR="005925F7" w:rsidRPr="00DE56DD">
      <w:pPr>
        <w:jc w:val="center"/>
        <w:rPr>
          <w:szCs w:val="24"/>
          <w:lang w:val="hr-HR"/>
        </w:rPr>
      </w:pPr>
    </w:p>
    <w:p w:rsidRDefault="00AB48E8" w:rsidP="00AB48E8" w:rsidR="00AB48E8" w:rsidRPr="00DE56DD">
      <w:pPr>
        <w:jc w:val="center"/>
        <w:rPr>
          <w:rFonts w:eastAsia="MS Mincho"/>
          <w:szCs w:val="24"/>
          <w:lang w:val="hr-HR"/>
        </w:rPr>
      </w:pPr>
      <w:r w:rsidRPr="00DE56DD">
        <w:rPr>
          <w:szCs w:val="24"/>
          <w:lang w:val="hr-HR"/>
        </w:rPr>
        <w:t xml:space="preserve">U </w:t>
      </w:r>
      <w:r w:rsidR="00D10F81" w:rsidRPr="00DE56DD">
        <w:rPr>
          <w:szCs w:val="24"/>
          <w:lang w:val="hr-HR"/>
        </w:rPr>
        <w:t xml:space="preserve">Rijeci, </w:t>
      </w:r>
      <w:r w:rsidR="00772C4D" w:rsidRPr="00DE56DD">
        <w:rPr>
          <w:rFonts w:eastAsia="MS Mincho"/>
          <w:szCs w:val="24"/>
          <w:lang w:val="hr-HR"/>
        </w:rPr>
        <w:t>12. siječnj</w:t>
      </w:r>
      <w:r w:rsidRPr="00DE56DD">
        <w:rPr>
          <w:rFonts w:eastAsia="MS Mincho"/>
          <w:szCs w:val="24"/>
          <w:lang w:val="hr-HR"/>
        </w:rPr>
        <w:t xml:space="preserve">a 2018. </w:t>
      </w:r>
    </w:p>
    <w:p w:rsidRDefault="00AB48E8" w:rsidP="00AB48E8" w:rsidR="00AB48E8" w:rsidRPr="00DE56DD">
      <w:pPr>
        <w:jc w:val="center"/>
        <w:rPr>
          <w:rFonts w:eastAsia="MS Mincho"/>
          <w:szCs w:val="24"/>
          <w:lang w:val="hr-HR"/>
        </w:rPr>
      </w:pPr>
    </w:p>
    <w:p w:rsidRDefault="00AB48E8" w:rsidP="00AB48E8" w:rsidR="00D10F81" w:rsidRPr="00DE56DD">
      <w:pPr>
        <w:ind w:left="7200"/>
        <w:rPr>
          <w:szCs w:val="24"/>
          <w:lang w:val="hr-HR"/>
        </w:rPr>
      </w:pPr>
      <w:r w:rsidRPr="00DE56DD">
        <w:rPr>
          <w:szCs w:val="24"/>
          <w:lang w:val="hr-HR"/>
        </w:rPr>
        <w:t xml:space="preserve">     </w:t>
      </w:r>
      <w:r w:rsidR="00D10F81" w:rsidRPr="00DE56DD">
        <w:rPr>
          <w:szCs w:val="24"/>
          <w:lang w:val="hr-HR"/>
        </w:rPr>
        <w:t xml:space="preserve">Sudac  </w:t>
      </w:r>
    </w:p>
    <w:p w:rsidRDefault="00725720" w:rsidP="00725720" w:rsidR="00D10F81" w:rsidRPr="00DE56DD">
      <w:pPr>
        <w:ind w:firstLine="720" w:left="5760"/>
        <w:rPr>
          <w:szCs w:val="24"/>
          <w:lang w:val="hr-HR"/>
        </w:rPr>
      </w:pPr>
      <w:r>
        <w:rPr>
          <w:szCs w:val="24"/>
          <w:lang w:val="hr-HR"/>
        </w:rPr>
        <w:t xml:space="preserve">       </w:t>
      </w:r>
      <w:r w:rsidR="00D10F81" w:rsidRPr="00DE56DD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  <w:r w:rsidR="00D10F81" w:rsidRPr="00DE56DD">
        <w:rPr>
          <w:szCs w:val="24"/>
          <w:lang w:val="hr-HR"/>
        </w:rPr>
        <w:t xml:space="preserve">    </w:t>
      </w:r>
    </w:p>
    <w:p w:rsidRDefault="008F2557" w:rsidP="00D10F81" w:rsidR="008F2557">
      <w:pPr>
        <w:jc w:val="both"/>
        <w:rPr>
          <w:rFonts w:eastAsia="MS Mincho"/>
          <w:szCs w:val="24"/>
          <w:lang w:val="hr-HR"/>
        </w:rPr>
      </w:pPr>
    </w:p>
    <w:p w:rsidRDefault="006110DA" w:rsidP="00D10F81" w:rsidR="006110DA">
      <w:pPr>
        <w:jc w:val="both"/>
        <w:rPr>
          <w:rFonts w:eastAsia="MS Mincho"/>
          <w:szCs w:val="24"/>
          <w:lang w:val="hr-HR"/>
        </w:rPr>
      </w:pPr>
    </w:p>
    <w:p w:rsidRDefault="006110DA" w:rsidP="00D10F81" w:rsidR="006110DA" w:rsidRPr="00DE56DD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DE56DD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DE56DD">
      <w:pPr>
        <w:jc w:val="both"/>
        <w:rPr>
          <w:rFonts w:eastAsia="MS Mincho"/>
          <w:szCs w:val="24"/>
          <w:lang w:val="hr-HR"/>
        </w:rPr>
      </w:pPr>
      <w:r w:rsidRPr="00DE56DD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DE56DD">
      <w:pPr>
        <w:jc w:val="both"/>
        <w:rPr>
          <w:szCs w:val="24"/>
          <w:lang w:val="hr-HR"/>
        </w:rPr>
      </w:pPr>
      <w:r w:rsidRPr="00DE56DD">
        <w:rPr>
          <w:szCs w:val="24"/>
          <w:lang w:val="hr-HR"/>
        </w:rPr>
        <w:t>Vjerovnici na završni popis mogu izjaviti prigovor. Stečajni sudac će rješenjem na završnom ročištu odlučiti  o prigovorima vjerovnika (članak 193. stavka 1. točke 2.  SZ)</w:t>
      </w:r>
      <w:r w:rsidR="0073264C" w:rsidRPr="00DE56DD">
        <w:rPr>
          <w:szCs w:val="24"/>
          <w:lang w:val="hr-HR"/>
        </w:rPr>
        <w:t>.</w:t>
      </w:r>
      <w:r w:rsidRPr="00DE56DD">
        <w:rPr>
          <w:szCs w:val="24"/>
          <w:lang w:val="hr-HR"/>
        </w:rPr>
        <w:t xml:space="preserve"> </w:t>
      </w:r>
    </w:p>
    <w:p w:rsidRDefault="00C50EFF" w:rsidP="00C50EFF" w:rsidR="00C50EFF" w:rsidRPr="00DE56DD">
      <w:pPr>
        <w:jc w:val="both"/>
        <w:rPr>
          <w:szCs w:val="24"/>
          <w:highlight w:val="yellow"/>
          <w:lang w:val="hr-HR"/>
        </w:rPr>
      </w:pPr>
    </w:p>
    <w:p w:rsidRDefault="00725720" w:rsidP="00725720" w:rsidR="00725720">
      <w:pPr>
        <w:ind w:left="4320"/>
        <w:jc w:val="both"/>
      </w:pPr>
      <w:r>
        <w:t xml:space="preserve">      Za točnost otpravka ovlašteni službenik:</w:t>
      </w:r>
    </w:p>
    <w:p w:rsidRDefault="00725720" w:rsidP="00725720" w:rsidR="00725720">
      <w:pPr>
        <w:ind w:firstLine="720" w:left="5040"/>
        <w:jc w:val="both"/>
      </w:pPr>
      <w:r>
        <w:t>Elizabet Jovanović</w:t>
      </w:r>
    </w:p>
    <w:p w:rsidRDefault="00C50EFF" w:rsidP="00C50EFF" w:rsidR="00C50EFF" w:rsidRPr="00DE56DD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DE56DD">
      <w:pPr>
        <w:jc w:val="both"/>
        <w:rPr>
          <w:szCs w:val="24"/>
          <w:lang w:val="hr-HR"/>
        </w:rPr>
      </w:pPr>
    </w:p>
    <w:sectPr w:rsidSect="00DE56DD" w:rsidR="008F2557" w:rsidRPr="00DE56D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4F6" w:rsidR="002A34F6">
      <w:r>
        <w:separator/>
      </w:r>
    </w:p>
  </w:endnote>
  <w:endnote w:id="0" w:type="continuationSeparator">
    <w:p w:rsidRDefault="002A34F6" w:rsidR="002A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3116A4">
      <w:rPr>
        <w:rStyle w:val="Brojstranice"/>
        <w:noProof/>
      </w:rPr>
      <w:t>2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4F6" w:rsidR="002A34F6">
      <w:r>
        <w:separator/>
      </w:r>
    </w:p>
  </w:footnote>
  <w:footnote w:id="0" w:type="continuationSeparator">
    <w:p w:rsidRDefault="002A34F6" w:rsidR="002A3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772C4D">
      <w:t>1531/</w:t>
    </w:r>
    <w:r w:rsidR="00B25290">
      <w:t>201</w:t>
    </w:r>
    <w:r w:rsidR="00772C4D">
      <w:t>6</w:t>
    </w:r>
    <w:r w:rsidRPr="00A40C59">
      <w:t>-</w:t>
    </w:r>
    <w:r w:rsidR="001F0EF8">
      <w:t>46</w:t>
    </w:r>
    <w:r w:rsidR="00F45DAF">
      <w:t xml:space="preserve"> </w:t>
    </w:r>
  </w:p>
  <w:p w:rsidRDefault="00E1666C" w:rsidR="00E1666C" w:rsidRPr="00DE56DD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D09"/>
    <w:rsid w:val="00011387"/>
    <w:rsid w:val="000164F6"/>
    <w:rsid w:val="000336E2"/>
    <w:rsid w:val="00035AA3"/>
    <w:rsid w:val="00055C47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F0EF8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4F6"/>
    <w:rsid w:val="002A3840"/>
    <w:rsid w:val="002C4071"/>
    <w:rsid w:val="002D7F2D"/>
    <w:rsid w:val="002E0090"/>
    <w:rsid w:val="002E2C85"/>
    <w:rsid w:val="002E4310"/>
    <w:rsid w:val="002F2781"/>
    <w:rsid w:val="00304660"/>
    <w:rsid w:val="003116A4"/>
    <w:rsid w:val="003146F2"/>
    <w:rsid w:val="00315D7F"/>
    <w:rsid w:val="003169D2"/>
    <w:rsid w:val="00347A45"/>
    <w:rsid w:val="003503C6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925F7"/>
    <w:rsid w:val="005D43AC"/>
    <w:rsid w:val="00602BF9"/>
    <w:rsid w:val="006110DA"/>
    <w:rsid w:val="00634925"/>
    <w:rsid w:val="0063537C"/>
    <w:rsid w:val="00652591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1589E"/>
    <w:rsid w:val="00725720"/>
    <w:rsid w:val="0073264C"/>
    <w:rsid w:val="00743478"/>
    <w:rsid w:val="00752BCD"/>
    <w:rsid w:val="00764E8B"/>
    <w:rsid w:val="007718FD"/>
    <w:rsid w:val="00772C4D"/>
    <w:rsid w:val="0078067B"/>
    <w:rsid w:val="00792D15"/>
    <w:rsid w:val="007A3CA7"/>
    <w:rsid w:val="007A493A"/>
    <w:rsid w:val="007A7DBD"/>
    <w:rsid w:val="007B5BEA"/>
    <w:rsid w:val="007C395A"/>
    <w:rsid w:val="007D456B"/>
    <w:rsid w:val="007F0907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34856"/>
    <w:rsid w:val="00864D3B"/>
    <w:rsid w:val="008725C7"/>
    <w:rsid w:val="008A0459"/>
    <w:rsid w:val="008A230C"/>
    <w:rsid w:val="008D02C1"/>
    <w:rsid w:val="008D703E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B48E8"/>
    <w:rsid w:val="00AC0285"/>
    <w:rsid w:val="00AC7A35"/>
    <w:rsid w:val="00AF210A"/>
    <w:rsid w:val="00AF5BD6"/>
    <w:rsid w:val="00B24B16"/>
    <w:rsid w:val="00B25290"/>
    <w:rsid w:val="00B26AF8"/>
    <w:rsid w:val="00B26BF1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E56DD"/>
    <w:rsid w:val="00DF388C"/>
    <w:rsid w:val="00E1666C"/>
    <w:rsid w:val="00E16E81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45DAF"/>
    <w:rsid w:val="00F526CA"/>
    <w:rsid w:val="00F57DFF"/>
    <w:rsid w:val="00F617CC"/>
    <w:rsid w:val="00FA21FA"/>
    <w:rsid w:val="00FB631E"/>
    <w:rsid w:val="00FD37AC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1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6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6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6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6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1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6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6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6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6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92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0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527A7-03D3-4EE7-81A9-94DF0C1E4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481</properties:Words>
  <properties:Characters>2569</properties:Characters>
  <properties:Lines>86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2018-01-12T12:18:00Z</dcterms:created>
  <dc:creator>T SUD</dc:creator>
  <cp:lastModifiedBy>Elizabet Jovanović</cp:lastModifiedBy>
  <cp:lastPrinted>2018-01-15T09:42:00Z</cp:lastPrinted>
  <dcterms:modified xmlns:xsi="http://www.w3.org/2001/XMLSchema-instance" xsi:type="dcterms:W3CDTF">2018-01-15T09:43:00Z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