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b3b8" w14:paraId="cdcb3b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71E9E">
        <w:t>8992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71E9E">
        <w:t>8992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93CE4">
        <w:t>CESIUS</w:t>
      </w:r>
      <w:proofErr w:type="spellEnd"/>
      <w:r w:rsidR="00093CE4">
        <w:t xml:space="preserve"> društvo s ograničenom odgovornošću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93CE4">
        <w:t>86984794358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93CE4">
        <w:t>080536793</w:t>
      </w:r>
      <w:r w:rsidR="00E97927">
        <w:t xml:space="preserve">, </w:t>
      </w:r>
      <w:r w:rsidR="006F1B41">
        <w:t xml:space="preserve">iz </w:t>
      </w:r>
      <w:r w:rsidR="00093CE4">
        <w:t>Zagreba</w:t>
      </w:r>
      <w:r w:rsidR="006F1B41">
        <w:t xml:space="preserve">, </w:t>
      </w:r>
      <w:r w:rsidR="00093CE4">
        <w:t xml:space="preserve">Vijenac </w:t>
      </w:r>
      <w:proofErr w:type="spellStart"/>
      <w:r w:rsidR="00093CE4">
        <w:t>Frane</w:t>
      </w:r>
      <w:proofErr w:type="spellEnd"/>
      <w:r w:rsidR="00093CE4">
        <w:t xml:space="preserve"> Gotovca 11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93CE4">
        <w:t>383.228,58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6367E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51B73" w:rsidP="00E51B73" w:rsidR="00E51B73">
      <w:r>
        <w:t>DNA:</w:t>
      </w:r>
    </w:p>
    <w:p w:rsidRDefault="00E51B73" w:rsidP="00E51B73" w:rsidR="00CB256F" w:rsidRPr="004213F7">
      <w:r>
        <w:t>e- oglasna ploča 45 dana</w:t>
      </w:r>
    </w:p>
    <w:sectPr w:rsidSect="00ED6AA8" w:rsidR="00CB256F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B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93CE4"/>
    <w:rsid w:val="000A4654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6367E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1E9E"/>
    <w:rsid w:val="00C72FC2"/>
    <w:rsid w:val="00C836B9"/>
    <w:rsid w:val="00C958E9"/>
    <w:rsid w:val="00CB256F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51B73"/>
    <w:rsid w:val="00E878CC"/>
    <w:rsid w:val="00E97927"/>
    <w:rsid w:val="00EC3302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01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9796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36831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5936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932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41243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714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3097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212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952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21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69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41885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43819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702150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8554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796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2120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549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2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67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5277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51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St-8992/2015-2</izvorni_sadrzaj>
    <derivirana_varijabla naziv="DomainObject.Oznaka_1">St-8992/2015-2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8992</izvorni_sadrzaj>
    <derivirana_varijabla naziv="DomainObject.Predmet.Broj_1">8992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St-8992/2015</izvorni_sadrzaj>
    <derivirana_varijabla naziv="DomainObject.Predmet.OznakaBroj_1">St-8992/2015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CESIUS d.o.o.</izvorni_sadrzaj>
    <derivirana_varijabla naziv="DomainObject.Predmet.ProtustrankaFormated_1">  CESIUS d.o.o.</derivirana_varijabla>
  </DomainObject.Predmet.ProtustrankaFormated>
  <DomainObject.Predmet.ProtustrankaFormatedOIB>
    <izvorni_sadrzaj>  CESIUS d.o.o., OIB 86984794358</izvorni_sadrzaj>
    <derivirana_varijabla naziv="DomainObject.Predmet.ProtustrankaFormatedOIB_1">  CESIUS d.o.o., OIB 86984794358</derivirana_varijabla>
  </DomainObject.Predmet.ProtustrankaFormatedOIB>
  <DomainObject.Predmet.ProtustrankaFormatedWithAdress>
    <izvorni_sadrzaj> CESIUS d.o.o., Vijenac Frane Gotovca 11, 10000 Zagreb</izvorni_sadrzaj>
    <derivirana_varijabla naziv="DomainObject.Predmet.ProtustrankaFormatedWithAdress_1"> CESIUS d.o.o., Vijenac Frane Gotovca 11, 10000 Zagreb</derivirana_varijabla>
  </DomainObject.Predmet.ProtustrankaFormatedWithAdress>
  <DomainObject.Predmet.ProtustrankaFormatedWithAdressOIB>
    <izvorni_sadrzaj> CESIUS d.o.o., OIB 86984794358, Vijenac Frane Gotovca 11, 10000 Zagreb</izvorni_sadrzaj>
    <derivirana_varijabla naziv="DomainObject.Predmet.ProtustrankaFormatedWithAdressOIB_1"> CESIUS d.o.o., OIB 86984794358, Vijenac Frane Gotovca 11, 10000 Zagreb</derivirana_varijabla>
  </DomainObject.Predmet.ProtustrankaFormatedWithAdressOIB>
  <DomainObject.Predmet.ProtustrankaWithAdress>
    <izvorni_sadrzaj>CESIUS d.o.o. Vijenac Frane Gotovca 11, 10000 Zagreb</izvorni_sadrzaj>
    <derivirana_varijabla naziv="DomainObject.Predmet.ProtustrankaWithAdress_1">CESIUS d.o.o. Vijenac Frane Gotovca 11, 10000 Zagreb</derivirana_varijabla>
  </DomainObject.Predmet.ProtustrankaWithAdress>
  <DomainObject.Predmet.ProtustrankaWithAdressOIB>
    <izvorni_sadrzaj>CESIUS d.o.o., OIB 86984794358, Vijenac Frane Gotovca 11, 10000 Zagreb</izvorni_sadrzaj>
    <derivirana_varijabla naziv="DomainObject.Predmet.ProtustrankaWithAdressOIB_1">CESIUS d.o.o., OIB 86984794358, Vijenac Frane Gotovca 11, 10000 Zagreb</derivirana_varijabla>
  </DomainObject.Predmet.ProtustrankaWithAdressOIB>
  <DomainObject.Predmet.ProtustrankaNazivFormated>
    <izvorni_sadrzaj>CESIUS d.o.o.</izvorni_sadrzaj>
    <derivirana_varijabla naziv="DomainObject.Predmet.ProtustrankaNazivFormated_1">CESIUS d.o.o.</derivirana_varijabla>
  </DomainObject.Predmet.ProtustrankaNazivFormated>
  <DomainObject.Predmet.ProtustrankaNazivFormatedOIB>
    <izvorni_sadrzaj>CESIUS d.o.o., OIB 86984794358</izvorni_sadrzaj>
    <derivirana_varijabla naziv="DomainObject.Predmet.ProtustrankaNazivFormatedOIB_1">CESIUS d.o.o., OIB 86984794358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CESIUS d.o.o.</item>
    </izvorni_sadrzaj>
    <derivirana_varijabla naziv="DomainObject.Predmet.ProtuStrankaListFormated_1">
      <item>CESIUS d.o.o.</item>
    </derivirana_varijabla>
  </DomainObject.Predmet.ProtuStrankaListFormated>
  <DomainObject.Predmet.ProtuStrankaListFormatedOIB>
    <izvorni_sadrzaj>
      <item>CESIUS d.o.o., OIB 86984794358</item>
    </izvorni_sadrzaj>
    <derivirana_varijabla naziv="DomainObject.Predmet.ProtuStrankaListFormatedOIB_1">
      <item>CESIUS d.o.o., OIB 86984794358</item>
    </derivirana_varijabla>
  </DomainObject.Predmet.ProtuStrankaListFormatedOIB>
  <DomainObject.Predmet.ProtuStrankaListFormatedWithAdress>
    <izvorni_sadrzaj>
      <item>CESIUS d.o.o., Vijenac Frane Gotovca 11, 10000 Zagreb</item>
    </izvorni_sadrzaj>
    <derivirana_varijabla naziv="DomainObject.Predmet.ProtuStrankaListFormatedWithAdress_1">
      <item>CESIUS d.o.o., Vijenac Frane Gotovca 11, 10000 Zagreb</item>
    </derivirana_varijabla>
  </DomainObject.Predmet.ProtuStrankaListFormatedWithAdress>
  <DomainObject.Predmet.ProtuStrankaListFormatedWithAdressOIB>
    <izvorni_sadrzaj>
      <item>CESIUS d.o.o., OIB 86984794358, Vijenac Frane Gotovca 11, 10000 Zagreb</item>
    </izvorni_sadrzaj>
    <derivirana_varijabla naziv="DomainObject.Predmet.ProtuStrankaListFormatedWithAdressOIB_1">
      <item>CESIUS d.o.o., OIB 86984794358, Vijenac Frane Gotovca 11, 10000 Zagreb</item>
    </derivirana_varijabla>
  </DomainObject.Predmet.ProtuStrankaListFormatedWithAdressOIB>
  <DomainObject.Predmet.ProtuStrankaListNazivFormated>
    <izvorni_sadrzaj>
      <item>CESIUS d.o.o.</item>
    </izvorni_sadrzaj>
    <derivirana_varijabla naziv="DomainObject.Predmet.ProtuStrankaListNazivFormated_1">
      <item>CESIUS d.o.o.</item>
    </derivirana_varijabla>
  </DomainObject.Predmet.ProtuStrankaListNazivFormated>
  <DomainObject.Predmet.ProtuStrankaListNazivFormatedOIB>
    <izvorni_sadrzaj>
      <item>CESIUS d.o.o., OIB 86984794358</item>
    </izvorni_sadrzaj>
    <derivirana_varijabla naziv="DomainObject.Predmet.ProtuStrankaListNazivFormatedOIB_1">
      <item>CESIUS d.o.o., OIB 86984794358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St-8992/2015-2</izvorni_sadrzaj>
    <derivirana_varijabla naziv="DomainObject.PoslovniBrojDokumenta_1">St-8992/2015-2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CESIUS d.o.o.</izvorni_sadrzaj>
    <derivirana_varijabla naziv="DomainObject.Predmet.ProtustrankaIDrugi_1">CESIUS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CESIUS d.o.o., OIB 86984794358, Vijenac Frane Gotovca 11, 10000 Zagreb</izvorni_sadrzaj>
    <derivirana_varijabla naziv="DomainObject.Predmet.ProtustrankaIDrugiAdressOIB_1">CESIUS d.o.o., OIB 86984794358, Vijenac Frane Gotovca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CESIUS d.o.o.</item>
    </izvorni_sadrzaj>
    <derivirana_varijabla naziv="DomainObject.Predmet.SudioniciListNaziv_1">
      <item>FINA Regionalni centar Zagreb</item>
      <item>CESIUS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CESIUS d.o.o., OIB 86984794358, Vijenac Frane Gotovca 11,10000 Zagreb</item>
    </izvorni_sadrzaj>
    <derivirana_varijabla naziv="DomainObject.Predmet.SudioniciListAdressOIB_1">
      <item>FINA Regionalni centar Zagreb, OIB 85821130368, Trg svibanjskih žrtava 1995. br.,10000 Zagreb</item>
      <item>CESIUS d.o.o., OIB 86984794358, Vijenac Frane Gotovca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86984794358</item>
    </izvorni_sadrzaj>
    <derivirana_varijabla naziv="DomainObject.Predmet.SudioniciListNazivOIB_1">
      <item>, OIB 85821130368</item>
      <item>, OIB 86984794358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2015-12-30T09:40:00Z</dcterms:created>
  <dc:creator>ilukac</dc:creator>
  <cp:lastModifiedBy>Ivana Stampf</cp:lastModifiedBy>
  <cp:lastPrinted>2015-12-30T09:40:00Z</cp:lastPrinted>
  <dcterms:modified xmlns:xsi="http://www.w3.org/2001/XMLSchema-instance" xsi:type="dcterms:W3CDTF">2015-12-30T09:48:00Z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