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1372" w14:paraId="d291372" w:rsidRDefault="008C651C" w:rsidP="008C651C" w:rsidR="008C651C" w:rsidRPr="00747C37">
      <w:pPr>
        <w:pStyle w:val="Zaglavlje"/>
        <w:jc w:val="right"/>
        <w15:collapsed w:val="false"/>
      </w:pPr>
      <w:bookmarkStart w:name="_GoBack" w:id="0"/>
      <w:bookmarkEnd w:id="0"/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t>8 St-772/1</w:t>
      </w:r>
      <w:r w:rsidR="00187833">
        <w:t>3</w:t>
      </w:r>
      <w:r>
        <w:t>-137</w:t>
      </w:r>
    </w:p>
    <w:p w:rsidRDefault="00EE27D1" w:rsidP="00EE27D1" w:rsidR="00EE27D1">
      <w:pPr>
        <w:rPr>
          <w:sz w:val="22"/>
          <w:szCs w:val="22"/>
        </w:rPr>
      </w:pPr>
    </w:p>
    <w:p w:rsidRDefault="00E918B6" w:rsidP="00EE27D1" w:rsidR="00E918B6" w:rsidRPr="00747C37">
      <w:pPr>
        <w:rPr>
          <w:sz w:val="22"/>
          <w:szCs w:val="22"/>
        </w:rPr>
      </w:pPr>
    </w:p>
    <w:p w:rsidRDefault="00EE27D1" w:rsidP="00EE27D1" w:rsidR="00EE27D1" w:rsidRPr="00747C37">
      <w:pPr>
        <w:rPr>
          <w:sz w:val="22"/>
          <w:szCs w:val="22"/>
        </w:rPr>
      </w:pPr>
    </w:p>
    <w:p w:rsidRDefault="00747C37" w:rsidP="00747C37" w:rsidR="00EE27D1" w:rsidRPr="008C651C">
      <w:pPr>
        <w:jc w:val="center"/>
      </w:pPr>
      <w:r w:rsidRPr="008C651C">
        <w:t>R E P U B L I K A   H R V A T S K A</w:t>
      </w:r>
    </w:p>
    <w:p w:rsidRDefault="001553F3" w:rsidP="00EE27D1" w:rsidR="001553F3" w:rsidRPr="008C651C"/>
    <w:p w:rsidRDefault="00EE27D1" w:rsidP="00EE27D1" w:rsidR="00EE27D1" w:rsidRPr="008C651C">
      <w:pPr>
        <w:jc w:val="center"/>
      </w:pPr>
      <w:r w:rsidRPr="008C651C">
        <w:t>R J E Š E N J E</w:t>
      </w:r>
    </w:p>
    <w:p w:rsidRDefault="00173161" w:rsidP="00EE27D1" w:rsidR="00173161">
      <w:pPr>
        <w:jc w:val="center"/>
        <w:rPr>
          <w:b/>
        </w:rPr>
      </w:pPr>
    </w:p>
    <w:p w:rsidRDefault="00173161" w:rsidP="00173161" w:rsidR="00173161" w:rsidRPr="00173161">
      <w:pPr>
        <w:jc w:val="both"/>
      </w:pPr>
      <w:r w:rsidRPr="00173161">
        <w:t xml:space="preserve">             Trgovački sud u Rijeci po sutkinji Emi Brdovčak, u stečajnom postupku nad dužnikom BIG HOPE d.o.o. Potpićan u stečaju, Rudarska 8, OIB: 38858625977, kojeg zastupa stečajna upraviteljica Vlasta Majstorović iz Pule, Koparska 37,</w:t>
      </w:r>
      <w:r>
        <w:t xml:space="preserve"> </w:t>
      </w:r>
      <w:r w:rsidR="005A3382">
        <w:t>17</w:t>
      </w:r>
      <w:r w:rsidRPr="00173161">
        <w:t>. kolovoza 2017.,</w:t>
      </w:r>
    </w:p>
    <w:p w:rsidRDefault="004049D1" w:rsidP="00EE27D1" w:rsidR="004049D1">
      <w:pPr>
        <w:jc w:val="both"/>
      </w:pPr>
    </w:p>
    <w:p w:rsidRDefault="00EE27D1" w:rsidP="00EE27D1" w:rsidR="00EE27D1" w:rsidRPr="008C651C">
      <w:pPr>
        <w:jc w:val="center"/>
      </w:pPr>
      <w:r w:rsidRPr="008C651C">
        <w:t>r i j e š i o    j e</w:t>
      </w:r>
    </w:p>
    <w:p w:rsidRDefault="008C651C" w:rsidP="008C651C" w:rsidR="008C651C">
      <w:pPr>
        <w:jc w:val="both"/>
      </w:pPr>
    </w:p>
    <w:p w:rsidRDefault="008C651C" w:rsidP="008C651C" w:rsidR="004049D1">
      <w:pPr>
        <w:jc w:val="both"/>
      </w:pPr>
      <w:r>
        <w:t>I.</w:t>
      </w:r>
      <w:r>
        <w:tab/>
      </w:r>
      <w:r w:rsidR="00083D8E">
        <w:t>Utvrđuje se da je kupac</w:t>
      </w:r>
      <w:r w:rsidR="00173161">
        <w:t xml:space="preserve"> H-ABDUCO d.o.o. Zagreb, Slavonska avenija 6A, OIB: 13667298928</w:t>
      </w:r>
      <w:r w:rsidR="004049D1">
        <w:t xml:space="preserve">, </w:t>
      </w:r>
      <w:r w:rsidR="00083D8E">
        <w:t>ponudi</w:t>
      </w:r>
      <w:r w:rsidR="004049D1">
        <w:t>o</w:t>
      </w:r>
      <w:r w:rsidR="00083D8E">
        <w:t xml:space="preserve"> najveću cijenu u iznosu</w:t>
      </w:r>
      <w:r w:rsidR="004049D1">
        <w:t xml:space="preserve"> od</w:t>
      </w:r>
      <w:r w:rsidR="00776AC3">
        <w:t xml:space="preserve"> 159.268,15 kn</w:t>
      </w:r>
      <w:r w:rsidR="00083D8E">
        <w:t xml:space="preserve">, pa </w:t>
      </w:r>
      <w:r w:rsidR="008F5586">
        <w:t>su</w:t>
      </w:r>
      <w:r w:rsidR="00083D8E">
        <w:t xml:space="preserve"> sukladno čl.103. st.</w:t>
      </w:r>
      <w:r w:rsidR="004049D1">
        <w:t xml:space="preserve"> </w:t>
      </w:r>
      <w:r w:rsidR="00083D8E">
        <w:t>3. Ovršnog zakona (</w:t>
      </w:r>
      <w:r w:rsidR="004049D1">
        <w:t>„</w:t>
      </w:r>
      <w:r w:rsidR="00083D8E">
        <w:t>Narodne novine</w:t>
      </w:r>
      <w:r w:rsidR="004049D1">
        <w:t>“</w:t>
      </w:r>
      <w:r w:rsidR="00083D8E">
        <w:t xml:space="preserve"> </w:t>
      </w:r>
      <w:r w:rsidR="000B1D31">
        <w:t xml:space="preserve">broj </w:t>
      </w:r>
      <w:r w:rsidR="00083D8E">
        <w:t xml:space="preserve">112/12, 25/13 i 93/14, dalje; OZ-a) ispunjene pretpostavke da </w:t>
      </w:r>
      <w:r w:rsidR="00E168D5">
        <w:t>mu se dosudi nekretnina upisana</w:t>
      </w:r>
      <w:r w:rsidR="005A3382">
        <w:t xml:space="preserve"> </w:t>
      </w:r>
      <w:r w:rsidR="00173161" w:rsidRPr="00173161">
        <w:t>u zemljišnim knjigama Općinskog suda u Puli – Pola, Stalna služba u Labinu</w:t>
      </w:r>
      <w:r w:rsidR="00E168D5">
        <w:t>, označena</w:t>
      </w:r>
      <w:r w:rsidR="004049D1">
        <w:t xml:space="preserve"> kao:</w:t>
      </w:r>
    </w:p>
    <w:p w:rsidRDefault="00776AC3" w:rsidP="00776AC3" w:rsidR="00776AC3">
      <w:pPr>
        <w:jc w:val="both"/>
      </w:pPr>
    </w:p>
    <w:p w:rsidRDefault="00776AC3" w:rsidP="00776AC3" w:rsidR="00776AC3">
      <w:pPr>
        <w:ind w:left="708"/>
        <w:jc w:val="both"/>
      </w:pPr>
      <w:r w:rsidRPr="00776AC3">
        <w:t>4. etaže 42/926, koja u naravi predstavlja poslovni prostor u podrumu (I etaža), označen u Planu posebnih dijelova građevine oznakom „P4“ i obojan svijetlo ljubičastom bojom, ukupne korisne površine 63,25 m2, sa zajedničkim dijelovima (zajedničkim komunikacijama, tavanom i uređajima),</w:t>
      </w:r>
    </w:p>
    <w:p w:rsidRDefault="00173161" w:rsidP="00776AC3" w:rsidR="00173161">
      <w:pPr>
        <w:jc w:val="both"/>
      </w:pPr>
    </w:p>
    <w:p w:rsidRDefault="00083D8E" w:rsidP="008C651C" w:rsidR="0073595A">
      <w:pPr>
        <w:jc w:val="both"/>
      </w:pPr>
      <w:r>
        <w:t>II.</w:t>
      </w:r>
      <w:r>
        <w:tab/>
      </w:r>
      <w:r w:rsidR="00B32CD7" w:rsidRPr="00747C37">
        <w:t>Kupcu</w:t>
      </w:r>
      <w:r w:rsidR="0073595A">
        <w:t xml:space="preserve"> </w:t>
      </w:r>
      <w:r w:rsidR="0073595A" w:rsidRPr="0073595A">
        <w:t>H-ABDUCO d.o.o. Zagreb, Slavonska avenija 6A</w:t>
      </w:r>
      <w:r w:rsidR="0055071A">
        <w:t>,</w:t>
      </w:r>
      <w:r w:rsidR="004049D1">
        <w:t xml:space="preserve"> </w:t>
      </w:r>
      <w:r w:rsidR="0073595A" w:rsidRPr="0073595A">
        <w:t>OIB: 13667298928</w:t>
      </w:r>
      <w:r w:rsidR="0073595A">
        <w:t xml:space="preserve">, </w:t>
      </w:r>
      <w:r w:rsidR="00B32CD7" w:rsidRPr="00747C37">
        <w:t>dosuđuj</w:t>
      </w:r>
      <w:r w:rsidR="009C096A">
        <w:t>e</w:t>
      </w:r>
      <w:r w:rsidR="00B32CD7" w:rsidRPr="00747C37">
        <w:t xml:space="preserve"> se nekretnin</w:t>
      </w:r>
      <w:r w:rsidR="009C096A">
        <w:t>a</w:t>
      </w:r>
      <w:r w:rsidR="00B32CD7" w:rsidRPr="00747C37">
        <w:t xml:space="preserve"> stečajnog dužnika </w:t>
      </w:r>
      <w:r w:rsidR="009C096A">
        <w:t>upisana</w:t>
      </w:r>
      <w:r w:rsidR="00E168D5">
        <w:t xml:space="preserve"> u zemljišnim knjigama </w:t>
      </w:r>
      <w:r w:rsidR="0073595A" w:rsidRPr="0073595A">
        <w:t xml:space="preserve">Općinskog suda u Puli – Pola, </w:t>
      </w:r>
      <w:r w:rsidR="009C096A">
        <w:t>Stalna služba u Labinu, označena</w:t>
      </w:r>
      <w:r w:rsidR="0073595A">
        <w:t xml:space="preserve"> kao:</w:t>
      </w:r>
    </w:p>
    <w:p w:rsidRDefault="008C651C" w:rsidP="008C651C" w:rsidR="008C651C">
      <w:pPr>
        <w:jc w:val="both"/>
      </w:pPr>
    </w:p>
    <w:p w:rsidRDefault="00776AC3" w:rsidP="00776AC3" w:rsidR="0073595A">
      <w:pPr>
        <w:pStyle w:val="Odlomakpopisa"/>
        <w:numPr>
          <w:ilvl w:val="0"/>
          <w:numId w:val="15"/>
        </w:numPr>
        <w:jc w:val="both"/>
      </w:pPr>
      <w:r>
        <w:t>4. etaža</w:t>
      </w:r>
      <w:r w:rsidRPr="00776AC3">
        <w:t xml:space="preserve"> 42/926, koja u naravi predstavlja poslovni prostor u podrumu (I etaža), označen u Planu posebnih dijelova građevine oznakom „P4“ i obojan svijetlo ljubičastom bojom, ukupne korisne površine 63,25 m2, sa zajedničkim dijelovima (zajedničkim komun</w:t>
      </w:r>
      <w:r>
        <w:t>ikacijama, tavanom i uređajima)</w:t>
      </w:r>
      <w:r w:rsidR="0073595A">
        <w:t>,</w:t>
      </w:r>
    </w:p>
    <w:p w:rsidRDefault="009C096A" w:rsidP="00E168D5" w:rsidR="009C096A">
      <w:pPr>
        <w:pStyle w:val="Odlomakpopisa"/>
        <w:jc w:val="both"/>
      </w:pPr>
    </w:p>
    <w:p w:rsidRDefault="00E168D5" w:rsidP="008C651C" w:rsidR="00E168D5">
      <w:pPr>
        <w:jc w:val="both"/>
      </w:pPr>
      <w:r>
        <w:t xml:space="preserve">III.  </w:t>
      </w:r>
      <w:r>
        <w:tab/>
        <w:t xml:space="preserve">Kupac </w:t>
      </w:r>
      <w:r w:rsidR="0073595A" w:rsidRPr="0073595A">
        <w:t>H-ABDUCO d.o.o. Zagreb, Slavonska avenija 6A, OIB: 13667298928</w:t>
      </w:r>
      <w:r w:rsidR="0073595A">
        <w:t xml:space="preserve"> </w:t>
      </w:r>
      <w:r>
        <w:t>dužan je u roku od trideset dana od dana pravomoćnosti rješenja o dosudi uplatiti</w:t>
      </w:r>
      <w:r w:rsidR="009C096A">
        <w:t xml:space="preserve"> razliku kupovnine za nekretninu</w:t>
      </w:r>
      <w:r>
        <w:t xml:space="preserve"> opisanu u točki I. izreke ovog rješenja u visini od </w:t>
      </w:r>
      <w:r w:rsidR="0073595A">
        <w:t xml:space="preserve">ukupno </w:t>
      </w:r>
      <w:r w:rsidR="00776AC3">
        <w:t xml:space="preserve">107.960,89 </w:t>
      </w:r>
      <w:r w:rsidR="009C096A">
        <w:t>kn (slovima:</w:t>
      </w:r>
      <w:r w:rsidR="00776AC3">
        <w:t>stosedamtisućadevetstošezdesetkunaiosamdesetdevetlipa</w:t>
      </w:r>
      <w:r>
        <w:t>)</w:t>
      </w:r>
      <w:r w:rsidR="005A3382">
        <w:t xml:space="preserve"> </w:t>
      </w:r>
      <w:r>
        <w:t>na poseban račun Agencije IBAN: HR11 2390 0011 3000 2878 7</w:t>
      </w:r>
      <w:r w:rsidR="00132EA3">
        <w:t>, model: HR11</w:t>
      </w:r>
      <w:r>
        <w:t xml:space="preserve">. </w:t>
      </w:r>
      <w:r w:rsidR="00AA5BF5">
        <w:t xml:space="preserve">Pod poziv na broj (PNB) potrebno je upisati </w:t>
      </w:r>
      <w:r w:rsidR="00776AC3">
        <w:t>kao podatak prvi (P1) broj 34363</w:t>
      </w:r>
      <w:r w:rsidR="00AA5BF5">
        <w:t xml:space="preserve">, a kao podatak drugi (P2) broj koji je sadržan u tablici pod rednim brojem VII.  </w:t>
      </w:r>
    </w:p>
    <w:p w:rsidRDefault="00E168D5" w:rsidP="00E168D5" w:rsidR="00E168D5">
      <w:pPr>
        <w:pStyle w:val="Odlomakpopisa"/>
        <w:jc w:val="both"/>
      </w:pPr>
    </w:p>
    <w:p w:rsidRDefault="008C651C" w:rsidP="008C651C" w:rsidR="00132EA3">
      <w:pPr>
        <w:jc w:val="both"/>
      </w:pPr>
      <w:r>
        <w:t>IV.</w:t>
      </w:r>
      <w:r>
        <w:tab/>
      </w:r>
      <w:r w:rsidR="00E168D5">
        <w:t>Određuje se uknjižba prava vlasništva u korist kupca</w:t>
      </w:r>
      <w:r w:rsidR="00132EA3">
        <w:t xml:space="preserve"> </w:t>
      </w:r>
      <w:r w:rsidR="00132EA3" w:rsidRPr="00132EA3">
        <w:t>H-ABDUCO d.o.o. Zagreb, Slavonska avenija 6A, OIB: 13667298928</w:t>
      </w:r>
      <w:r w:rsidR="003C1649">
        <w:t xml:space="preserve">, </w:t>
      </w:r>
      <w:r w:rsidR="00AA5BF5">
        <w:t>na dosuđenoj nekretnini</w:t>
      </w:r>
      <w:r w:rsidR="00E168D5">
        <w:t xml:space="preserve"> stečajnog dužnika </w:t>
      </w:r>
      <w:r w:rsidR="00AA5BF5">
        <w:t>upisanoj</w:t>
      </w:r>
      <w:r w:rsidR="003C1649">
        <w:t xml:space="preserve"> u zemljišnim knjigama </w:t>
      </w:r>
      <w:r w:rsidR="00132EA3">
        <w:t xml:space="preserve">Općinskog suda u Puli – Pola, </w:t>
      </w:r>
      <w:r w:rsidR="00AA5BF5">
        <w:t>Stalna služba u Labinu, označenoj</w:t>
      </w:r>
      <w:r w:rsidR="00132EA3">
        <w:t xml:space="preserve"> kao:</w:t>
      </w:r>
    </w:p>
    <w:p w:rsidRDefault="00776AC3" w:rsidP="00776AC3" w:rsidR="00776AC3">
      <w:pPr>
        <w:pStyle w:val="Odlomakpopisa"/>
        <w:ind w:left="1080"/>
        <w:jc w:val="both"/>
      </w:pPr>
    </w:p>
    <w:p w:rsidRDefault="00776AC3" w:rsidP="00776AC3" w:rsidR="00776AC3" w:rsidRPr="00776AC3">
      <w:pPr>
        <w:pStyle w:val="Odlomakpopisa"/>
      </w:pPr>
      <w:r>
        <w:lastRenderedPageBreak/>
        <w:t>4. etaža</w:t>
      </w:r>
      <w:r w:rsidRPr="00776AC3">
        <w:t xml:space="preserve"> 42/926, koja u naravi predstavlja poslovni prostor u podrumu (I etaža), označen u Planu posebnih dijelova građevine oznakom „P4“ i obojan svijetlo ljubičastom bojom, ukupne korisne površine 63,25 m2, sa zajedničkim dijelovima (zajedničkim komunikacijama, tavanom i uređajima), </w:t>
      </w:r>
    </w:p>
    <w:p w:rsidRDefault="00AA5BF5" w:rsidP="00AA5BF5" w:rsidR="00AA5BF5">
      <w:pPr>
        <w:jc w:val="both"/>
      </w:pPr>
    </w:p>
    <w:p w:rsidRDefault="008C651C" w:rsidP="008C651C" w:rsidR="00E168D5">
      <w:pPr>
        <w:jc w:val="both"/>
      </w:pPr>
      <w:r>
        <w:t>V.</w:t>
      </w:r>
      <w:r>
        <w:tab/>
      </w:r>
      <w:r w:rsidR="00E168D5">
        <w:t>Određu</w:t>
      </w:r>
      <w:r w:rsidR="00F760FE">
        <w:t>je se brisanje zemljišnoknjižnih upisa koji prestaju</w:t>
      </w:r>
      <w:r w:rsidR="00AA5BF5">
        <w:t xml:space="preserve"> prodajom nekretnine označene</w:t>
      </w:r>
      <w:r w:rsidR="00697311">
        <w:t xml:space="preserve"> u točki I. izreke ovog rješenja i </w:t>
      </w:r>
      <w:r w:rsidR="003C1649">
        <w:t xml:space="preserve">to: </w:t>
      </w:r>
    </w:p>
    <w:p w:rsidRDefault="00697311" w:rsidP="00697311" w:rsidR="00697311">
      <w:pPr>
        <w:pStyle w:val="Odlomakpopisa"/>
        <w:ind w:left="1440"/>
        <w:jc w:val="both"/>
      </w:pPr>
    </w:p>
    <w:p w:rsidRDefault="00697311" w:rsidP="006207CD" w:rsidR="00697311">
      <w:pPr>
        <w:pStyle w:val="Odlomakpopisa"/>
        <w:numPr>
          <w:ilvl w:val="0"/>
          <w:numId w:val="17"/>
        </w:numPr>
        <w:jc w:val="both"/>
      </w:pPr>
      <w:r>
        <w:t>zabilježbe otvaranja</w:t>
      </w:r>
      <w:r w:rsidRPr="00697311">
        <w:t xml:space="preserve"> stečajnog postupka nad dužnikom BIG HOPE društvo za trgovinu i usluge s ograničenom odgovornošću Potpićan, Rudarska 8</w:t>
      </w:r>
      <w:r>
        <w:t xml:space="preserve">, zaprimljeno 25.09.2014. broj Z-2186/14, </w:t>
      </w:r>
    </w:p>
    <w:p w:rsidRDefault="00AA5BF5" w:rsidP="006207CD" w:rsidR="00697311">
      <w:pPr>
        <w:pStyle w:val="Odlomakpopisa"/>
        <w:numPr>
          <w:ilvl w:val="0"/>
          <w:numId w:val="17"/>
        </w:numPr>
        <w:jc w:val="both"/>
      </w:pPr>
      <w:r>
        <w:t>zabilježbe rješenja Trg</w:t>
      </w:r>
      <w:r w:rsidR="00697311">
        <w:t>o</w:t>
      </w:r>
      <w:r>
        <w:t>v</w:t>
      </w:r>
      <w:r w:rsidR="00697311">
        <w:t xml:space="preserve">ačkog suda u Rijeci poslovni broj St-772/13-79 od 19. 05. 2016., zaprimljeno 27.05.2016.g. pod brojem Z-15578/2016, </w:t>
      </w:r>
    </w:p>
    <w:p w:rsidRDefault="00697311" w:rsidP="006207CD" w:rsidR="00697311">
      <w:pPr>
        <w:pStyle w:val="Odlomakpopisa"/>
        <w:numPr>
          <w:ilvl w:val="0"/>
          <w:numId w:val="17"/>
        </w:numPr>
        <w:jc w:val="both"/>
      </w:pPr>
      <w:r>
        <w:t>uknjižbe prava zaloga u iznosu od 204.000,00 kuna, uvećano za sve kamate i troškove ugovorene, uz zabilježbu ovršivosti tražbine, u korist HYPO ALPE-ADRIA-BANK D.D. ZAGREB, PODRUŽNICA PULA, PULA, GIARDINI 2, zaprimljeno 11.07.2005. broj Z-1894/2005,</w:t>
      </w:r>
    </w:p>
    <w:p w:rsidRDefault="00697311" w:rsidP="006207CD" w:rsidR="00697311">
      <w:pPr>
        <w:pStyle w:val="Odlomakpopisa"/>
        <w:numPr>
          <w:ilvl w:val="0"/>
          <w:numId w:val="17"/>
        </w:numPr>
        <w:jc w:val="both"/>
      </w:pPr>
      <w:r>
        <w:t xml:space="preserve">uknjižbe prava zaloga u iznosu od 110.000,00 EUR-a </w:t>
      </w:r>
      <w:r w:rsidRPr="00697311">
        <w:t>u korist HYPO ALPE-ADRIA-BANK D.D. ZAGREB, PODRUŽNICA PULA, PULA, GIARDINI 2, zaprimljeno</w:t>
      </w:r>
      <w:r>
        <w:t>10.07.2006. broj Z-2119/06,</w:t>
      </w:r>
    </w:p>
    <w:p w:rsidRDefault="00697311" w:rsidP="006207CD" w:rsidR="00697311">
      <w:pPr>
        <w:pStyle w:val="Odlomakpopisa"/>
        <w:numPr>
          <w:ilvl w:val="0"/>
          <w:numId w:val="17"/>
        </w:numPr>
        <w:jc w:val="both"/>
      </w:pPr>
      <w:r>
        <w:t xml:space="preserve">zabilježbe ovršivosti tražbine zaprimljeno 11.07.2006. broj Z-2130/06, </w:t>
      </w:r>
    </w:p>
    <w:p w:rsidRDefault="00697311" w:rsidP="006207CD" w:rsidR="00697311">
      <w:pPr>
        <w:pStyle w:val="Odlomakpopisa"/>
        <w:numPr>
          <w:ilvl w:val="0"/>
          <w:numId w:val="17"/>
        </w:numPr>
        <w:jc w:val="both"/>
      </w:pPr>
      <w:r>
        <w:t xml:space="preserve">uknjižbe prava zaloga na iznos od 50.000,00 EUR-a u korist </w:t>
      </w:r>
      <w:r w:rsidRPr="00697311">
        <w:t>HYPO ALPE-ADRIA-BANK D.D. ZAGREB, PODRUŽNICA PULA, PULA, GIARDINI 2,</w:t>
      </w:r>
      <w:r>
        <w:t xml:space="preserve"> zaprimljeno 11.10.2010. broj Z-2463/10, </w:t>
      </w:r>
    </w:p>
    <w:p w:rsidRDefault="00697311" w:rsidP="006207CD" w:rsidR="00697311">
      <w:pPr>
        <w:pStyle w:val="Odlomakpopisa"/>
        <w:numPr>
          <w:ilvl w:val="0"/>
          <w:numId w:val="17"/>
        </w:numPr>
        <w:jc w:val="both"/>
      </w:pPr>
      <w:r>
        <w:t xml:space="preserve">zabilježbe zaprimljene 11.10.2010. broj Z-2463/10, </w:t>
      </w:r>
    </w:p>
    <w:p w:rsidRDefault="00697311" w:rsidP="006207CD" w:rsidR="00697311">
      <w:pPr>
        <w:pStyle w:val="Odlomakpopisa"/>
        <w:numPr>
          <w:ilvl w:val="0"/>
          <w:numId w:val="17"/>
        </w:numPr>
        <w:jc w:val="both"/>
      </w:pPr>
      <w:r>
        <w:t xml:space="preserve">uknjižbe prava zaloga u iznosu od 20.000,00 EUR-a uvećano za kamate i troškove, zaprimljeno 28.01.2011. broj Z-215/11, </w:t>
      </w:r>
    </w:p>
    <w:p w:rsidRDefault="00BB2917" w:rsidP="006207CD" w:rsidR="00697311">
      <w:pPr>
        <w:pStyle w:val="Odlomakpopisa"/>
        <w:numPr>
          <w:ilvl w:val="0"/>
          <w:numId w:val="17"/>
        </w:numPr>
        <w:jc w:val="both"/>
      </w:pPr>
      <w:r>
        <w:t>zabilježbe zaprimljene</w:t>
      </w:r>
      <w:r w:rsidR="00697311">
        <w:t xml:space="preserve"> 28.01.2011. broj Z-215/11</w:t>
      </w:r>
      <w:r>
        <w:t xml:space="preserve">, </w:t>
      </w:r>
    </w:p>
    <w:p w:rsidRDefault="00AA5BF5" w:rsidP="006207CD" w:rsidR="00697311">
      <w:pPr>
        <w:pStyle w:val="Odlomakpopisa"/>
        <w:numPr>
          <w:ilvl w:val="0"/>
          <w:numId w:val="17"/>
        </w:numPr>
        <w:jc w:val="both"/>
      </w:pPr>
      <w:r>
        <w:t>uk</w:t>
      </w:r>
      <w:r w:rsidR="00BB2917">
        <w:t>n</w:t>
      </w:r>
      <w:r>
        <w:t>j</w:t>
      </w:r>
      <w:r w:rsidR="00BB2917">
        <w:t>ižbe prava zaloga – zajedničke hipoteke na iznos od 77.000,00 EUR-a uz zabilježbu ovršivosti tražbine, u korist HYPO ALPE-ADRIA-BANK D.D., OIB: 14036333877, ZAGREB, SLAVONSKA AVENIJA 6, z</w:t>
      </w:r>
      <w:r w:rsidR="00697311">
        <w:t>aprimljeno 18.12.2012. broj Z-3002/12</w:t>
      </w:r>
      <w:r w:rsidR="00BB2917">
        <w:t xml:space="preserve">, </w:t>
      </w:r>
    </w:p>
    <w:p w:rsidRDefault="00BB2917" w:rsidP="006207CD" w:rsidR="00697311">
      <w:pPr>
        <w:pStyle w:val="Odlomakpopisa"/>
        <w:numPr>
          <w:ilvl w:val="0"/>
          <w:numId w:val="17"/>
        </w:numPr>
        <w:jc w:val="both"/>
      </w:pPr>
      <w:r>
        <w:t>zabilježbe zaprimljene</w:t>
      </w:r>
      <w:r w:rsidR="00697311">
        <w:t xml:space="preserve"> 18.12.2012. broj Z-3002/12</w:t>
      </w:r>
      <w:r>
        <w:t xml:space="preserve">, </w:t>
      </w:r>
    </w:p>
    <w:p w:rsidRDefault="00BB2917" w:rsidP="006207CD" w:rsidR="00697311">
      <w:pPr>
        <w:pStyle w:val="Odlomakpopisa"/>
        <w:numPr>
          <w:ilvl w:val="0"/>
          <w:numId w:val="17"/>
        </w:numPr>
        <w:jc w:val="both"/>
      </w:pPr>
      <w:r>
        <w:t xml:space="preserve">zabilježbe obveza brisanja hipoteke zaprimljene </w:t>
      </w:r>
      <w:r w:rsidR="00697311">
        <w:t>18.12.2012. broj Z-3002/12</w:t>
      </w:r>
      <w:r>
        <w:t xml:space="preserve">, </w:t>
      </w:r>
    </w:p>
    <w:p w:rsidRDefault="00BB2917" w:rsidP="006207CD" w:rsidR="00697311">
      <w:pPr>
        <w:pStyle w:val="Odlomakpopisa"/>
        <w:numPr>
          <w:ilvl w:val="0"/>
          <w:numId w:val="17"/>
        </w:numPr>
        <w:jc w:val="both"/>
      </w:pPr>
      <w:r>
        <w:t xml:space="preserve">zabilježbe odbijanja provedbe </w:t>
      </w:r>
      <w:r w:rsidRPr="00BB2917">
        <w:t>rješenja posl. broj 3 Ovr-99/15 od 25. ožujka 2015.godine</w:t>
      </w:r>
      <w:r>
        <w:t>, z</w:t>
      </w:r>
      <w:r w:rsidR="00697311">
        <w:t>aprimljeno 07.07.2015. broj Z-1452/15</w:t>
      </w:r>
      <w:r>
        <w:t>,</w:t>
      </w:r>
    </w:p>
    <w:p w:rsidRDefault="00BB2917" w:rsidP="006207CD" w:rsidR="00697311">
      <w:pPr>
        <w:pStyle w:val="Odlomakpopisa"/>
        <w:numPr>
          <w:ilvl w:val="0"/>
          <w:numId w:val="17"/>
        </w:numPr>
        <w:jc w:val="both"/>
      </w:pPr>
      <w:r>
        <w:t xml:space="preserve">uknjižbe prava zaloga </w:t>
      </w:r>
      <w:r w:rsidRPr="00BB2917">
        <w:t>radi osiguranja ukupnog iznosa od 320.545,20</w:t>
      </w:r>
      <w:r w:rsidR="00AA5BF5">
        <w:t xml:space="preserve"> kn</w:t>
      </w:r>
      <w:r w:rsidRPr="00BB2917">
        <w:t xml:space="preserve"> sa </w:t>
      </w:r>
      <w:r>
        <w:t>zakonskom zateznom kamatom u korist REPUBLIKE HRVATSKE</w:t>
      </w:r>
      <w:r w:rsidRPr="00BB2917">
        <w:t xml:space="preserve"> - MINISTARSTVO FINANCIJA - POREZNA </w:t>
      </w:r>
      <w:r w:rsidR="00AA5BF5">
        <w:t>UPRAVA - PODRUČNI URED, PAZIN,</w:t>
      </w:r>
      <w:r w:rsidRPr="00BB2917">
        <w:t xml:space="preserve"> </w:t>
      </w:r>
      <w:r>
        <w:t>z</w:t>
      </w:r>
      <w:r w:rsidR="00697311">
        <w:t>aprimljeno 15.11.2013. broj Z-2345/13</w:t>
      </w:r>
      <w:r w:rsidR="00AA5BF5">
        <w:t>.</w:t>
      </w:r>
    </w:p>
    <w:p w:rsidRDefault="00697311" w:rsidP="00BB2917" w:rsidR="003C1649">
      <w:pPr>
        <w:pStyle w:val="Odlomakpopisa"/>
        <w:ind w:left="1440"/>
        <w:jc w:val="both"/>
      </w:pPr>
      <w:r>
        <w:t xml:space="preserve">   </w:t>
      </w:r>
    </w:p>
    <w:p w:rsidRDefault="008C651C" w:rsidP="008C651C" w:rsidR="00E168D5">
      <w:pPr>
        <w:jc w:val="both"/>
      </w:pPr>
      <w:r>
        <w:t>VI.</w:t>
      </w:r>
      <w:r>
        <w:tab/>
      </w:r>
      <w:r w:rsidR="00E168D5">
        <w:t xml:space="preserve">Nalaže se </w:t>
      </w:r>
      <w:r w:rsidR="00BB2917">
        <w:t>Općinskom sudu</w:t>
      </w:r>
      <w:r w:rsidR="00BB2917" w:rsidRPr="00BB2917">
        <w:t xml:space="preserve"> u Puli – Pola, Stalna služba u Labinu</w:t>
      </w:r>
      <w:r w:rsidR="00BB2917">
        <w:t>, izvršiti</w:t>
      </w:r>
      <w:r w:rsidR="00BB2917" w:rsidRPr="00BB2917">
        <w:t xml:space="preserve"> </w:t>
      </w:r>
      <w:r w:rsidR="00E168D5">
        <w:t>uknjižbu prava vlasništva, te brisanje zabilježbi i tereta na temelju pravomoćnog rješenja o dosudi i potvrde ovog suda da je kupac položio kupovninu.</w:t>
      </w:r>
    </w:p>
    <w:p w:rsidRDefault="00E168D5" w:rsidP="00E168D5" w:rsidR="00E168D5">
      <w:pPr>
        <w:pStyle w:val="Odlomakpopisa"/>
        <w:jc w:val="both"/>
      </w:pPr>
    </w:p>
    <w:p w:rsidRDefault="008C651C" w:rsidP="008C651C" w:rsidR="00E168D5">
      <w:pPr>
        <w:jc w:val="both"/>
      </w:pPr>
      <w:r>
        <w:t>VII.</w:t>
      </w:r>
      <w:r>
        <w:tab/>
      </w:r>
      <w:r w:rsidR="00AA5BF5">
        <w:t>Nekretnina</w:t>
      </w:r>
      <w:r w:rsidR="00E168D5">
        <w:t xml:space="preserve"> iz točke I. ovog rješenja predat će se kupcu zaključkom o predaji nekretnine nakon što ovo rješenje postane pravomoćno i nakon što kupac uplati kupovninu u cijelosti.</w:t>
      </w:r>
    </w:p>
    <w:p w:rsidRDefault="00E168D5" w:rsidP="00E168D5" w:rsidR="00E168D5">
      <w:pPr>
        <w:pStyle w:val="Odlomakpopisa"/>
        <w:jc w:val="both"/>
      </w:pPr>
    </w:p>
    <w:p w:rsidRDefault="00E168D5" w:rsidP="008C651C" w:rsidR="00E168D5">
      <w:pPr>
        <w:jc w:val="both"/>
      </w:pPr>
      <w:r>
        <w:lastRenderedPageBreak/>
        <w:t xml:space="preserve">VIII. </w:t>
      </w:r>
      <w:r>
        <w:tab/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 </w:t>
      </w:r>
    </w:p>
    <w:p w:rsidRDefault="007539C6" w:rsidP="00E168D5" w:rsidR="007539C6">
      <w:pPr>
        <w:pStyle w:val="Odlomakpopisa"/>
        <w:jc w:val="both"/>
      </w:pPr>
    </w:p>
    <w:p w:rsidRDefault="00E168D5" w:rsidP="008C651C" w:rsidR="00E168D5">
      <w:pPr>
        <w:jc w:val="both"/>
      </w:pPr>
      <w:r>
        <w:t>IX.</w:t>
      </w:r>
      <w:r>
        <w:tab/>
        <w:t>Ovo će se rješenje objaviti na e-Oglasnoj ploči suda i mrežnim stranicama Financijske agencije (čl.103. st.4. OZ-a).</w:t>
      </w:r>
    </w:p>
    <w:p w:rsidRDefault="00E168D5" w:rsidP="00E168D5" w:rsidR="00E168D5">
      <w:pPr>
        <w:pStyle w:val="Odlomakpopisa"/>
        <w:jc w:val="both"/>
      </w:pPr>
    </w:p>
    <w:p w:rsidRDefault="00E168D5" w:rsidP="008C651C" w:rsidR="00E168D5">
      <w:pPr>
        <w:jc w:val="both"/>
      </w:pPr>
      <w:r>
        <w:t>X.</w:t>
      </w:r>
      <w:r>
        <w:tab/>
        <w:t>Smatra</w:t>
      </w:r>
      <w:r w:rsidR="007539C6">
        <w:t>t</w:t>
      </w:r>
      <w:r>
        <w:t xml:space="preserve"> će se da je </w:t>
      </w:r>
      <w:r w:rsidR="008E79D1">
        <w:t xml:space="preserve">ovo rješenja </w:t>
      </w:r>
      <w:r>
        <w:t>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E168D5" w:rsidP="00E168D5" w:rsidR="00E168D5">
      <w:pPr>
        <w:pStyle w:val="Odlomakpopisa"/>
        <w:jc w:val="both"/>
      </w:pPr>
    </w:p>
    <w:p w:rsidRDefault="00E168D5" w:rsidP="008C651C" w:rsidR="00E168D5">
      <w:pPr>
        <w:jc w:val="both"/>
      </w:pPr>
      <w:r>
        <w:t xml:space="preserve">XI. </w:t>
      </w:r>
      <w:r>
        <w:tab/>
        <w:t xml:space="preserve">Nalaže se </w:t>
      </w:r>
      <w:r w:rsidR="00AA5BF5" w:rsidRPr="00AA5BF5">
        <w:t>Općinskom sudu u Puli – Pola, Stalna služba u Labinu</w:t>
      </w:r>
      <w:r w:rsidR="00AA5BF5">
        <w:t xml:space="preserve">, </w:t>
      </w:r>
      <w:r>
        <w:t>da u zemljišnim knjigama</w:t>
      </w:r>
      <w:r w:rsidR="007539C6">
        <w:t>,</w:t>
      </w:r>
      <w:r>
        <w:t xml:space="preserve"> izvrši zabilježbu dosude nekretnine opisane u točki I. izreke ovog rješenja (čl.89. st.1</w:t>
      </w:r>
      <w:r w:rsidR="003D6800">
        <w:t xml:space="preserve">. Zakona o zemljišnim knjigama). </w:t>
      </w:r>
    </w:p>
    <w:p w:rsidRDefault="00E168D5" w:rsidP="003D6800" w:rsidR="00E168D5">
      <w:pPr>
        <w:jc w:val="both"/>
      </w:pPr>
    </w:p>
    <w:p w:rsidRDefault="001468EB" w:rsidP="007539C6" w:rsidR="001468EB" w:rsidRPr="008C651C">
      <w:pPr>
        <w:ind w:firstLine="708" w:left="2832"/>
      </w:pPr>
      <w:r w:rsidRPr="008C651C">
        <w:t>Obrazloženje</w:t>
      </w:r>
    </w:p>
    <w:p w:rsidRDefault="007539C6" w:rsidP="007539C6" w:rsidR="007539C6">
      <w:pPr>
        <w:ind w:firstLine="708" w:left="2832"/>
        <w:rPr>
          <w:b/>
        </w:rPr>
      </w:pPr>
    </w:p>
    <w:p w:rsidRDefault="007539C6" w:rsidP="008E79D1" w:rsidR="007539C6">
      <w:pPr>
        <w:ind w:firstLine="708"/>
        <w:jc w:val="both"/>
      </w:pPr>
      <w:r>
        <w:t xml:space="preserve">Rješenjem </w:t>
      </w:r>
      <w:r w:rsidR="00F869D3">
        <w:t>ovog suda poslovni broj St-</w:t>
      </w:r>
      <w:r w:rsidR="006207CD">
        <w:t>772/13-79 od 19. svibnja 2016</w:t>
      </w:r>
      <w:r>
        <w:t>.</w:t>
      </w:r>
      <w:r w:rsidRPr="007539C6">
        <w:t xml:space="preserve"> određena je prodaja nekretnine stečajnog dužnika </w:t>
      </w:r>
      <w:r w:rsidR="00AA5BF5">
        <w:t>opisane</w:t>
      </w:r>
      <w:r w:rsidR="003202BE">
        <w:t xml:space="preserve"> u točki I. izreke ovog rješenja, a </w:t>
      </w:r>
      <w:r w:rsidRPr="007539C6">
        <w:t>na prijedlog stečajnog upravitelja temeljem čl.</w:t>
      </w:r>
      <w:r w:rsidR="00F869D3">
        <w:t xml:space="preserve"> </w:t>
      </w:r>
      <w:r w:rsidRPr="007539C6">
        <w:t>247. st.</w:t>
      </w:r>
      <w:r w:rsidR="00F869D3">
        <w:t xml:space="preserve"> </w:t>
      </w:r>
      <w:r w:rsidRPr="007539C6">
        <w:t>1. u vezi s</w:t>
      </w:r>
      <w:r w:rsidR="00F869D3">
        <w:t>a</w:t>
      </w:r>
      <w:r w:rsidRPr="007539C6">
        <w:t xml:space="preserve"> čl.</w:t>
      </w:r>
      <w:r w:rsidR="00F869D3">
        <w:t xml:space="preserve"> </w:t>
      </w:r>
      <w:r w:rsidRPr="007539C6">
        <w:t>441. st.</w:t>
      </w:r>
      <w:r w:rsidR="00F869D3">
        <w:t xml:space="preserve"> </w:t>
      </w:r>
      <w:r w:rsidRPr="007539C6">
        <w:t>2. Stečajnog zakona (</w:t>
      </w:r>
      <w:r w:rsidR="00F869D3">
        <w:t>„</w:t>
      </w:r>
      <w:r w:rsidRPr="007539C6">
        <w:t>Narodne novine</w:t>
      </w:r>
      <w:r w:rsidR="00F869D3">
        <w:t>“ broj</w:t>
      </w:r>
      <w:r w:rsidRPr="007539C6">
        <w:t xml:space="preserve"> 71/15, dalje: SZ), uz odgovarajuću primjenu propisa o ovrsi kojima je uređena ovrha na nekretnini.  </w:t>
      </w:r>
    </w:p>
    <w:p w:rsidRDefault="003202BE" w:rsidP="003D6800" w:rsidR="003202BE" w:rsidRPr="007539C6">
      <w:pPr>
        <w:jc w:val="both"/>
      </w:pPr>
    </w:p>
    <w:p w:rsidRDefault="006207CD" w:rsidP="008E79D1" w:rsidR="007539C6" w:rsidRPr="007539C6">
      <w:pPr>
        <w:ind w:firstLine="708"/>
        <w:jc w:val="both"/>
      </w:pPr>
      <w:r>
        <w:t>Zaključkom o prodaji od 26. rujna</w:t>
      </w:r>
      <w:r w:rsidR="007539C6" w:rsidRPr="007539C6">
        <w:t xml:space="preserve"> 2016. godine određeni su n</w:t>
      </w:r>
      <w:r>
        <w:t>ačin i uvjeti prodaje nekretnin</w:t>
      </w:r>
      <w:r w:rsidR="00AA5BF5">
        <w:t>e</w:t>
      </w:r>
      <w:r w:rsidR="007539C6" w:rsidRPr="007539C6">
        <w:t xml:space="preserve"> stečajnog dužnika</w:t>
      </w:r>
      <w:r>
        <w:t xml:space="preserve"> (list 768 spisa)</w:t>
      </w:r>
      <w:r w:rsidR="007539C6" w:rsidRPr="007539C6">
        <w:t xml:space="preserve">. </w:t>
      </w:r>
      <w:r w:rsidR="00F869D3">
        <w:t xml:space="preserve">Navedeni zaključak </w:t>
      </w:r>
      <w:r w:rsidR="007539C6" w:rsidRPr="007539C6">
        <w:t xml:space="preserve">objavljen je </w:t>
      </w:r>
      <w:r w:rsidR="003202BE">
        <w:t>na</w:t>
      </w:r>
      <w:r w:rsidR="00F869D3">
        <w:t xml:space="preserve"> web stranici</w:t>
      </w:r>
      <w:r w:rsidR="008E79D1">
        <w:t xml:space="preserve"> e-o</w:t>
      </w:r>
      <w:r w:rsidR="00F869D3">
        <w:t>glasna ploča</w:t>
      </w:r>
      <w:r>
        <w:t xml:space="preserve"> suda dana 26. rujna 2016</w:t>
      </w:r>
      <w:r w:rsidR="007539C6" w:rsidRPr="007539C6">
        <w:t xml:space="preserve">. godine i dostavljen Financijskoj agenciji </w:t>
      </w:r>
      <w:r w:rsidR="00F869D3">
        <w:t xml:space="preserve">(dalje: Agencija) </w:t>
      </w:r>
      <w:r w:rsidR="007539C6" w:rsidRPr="007539C6">
        <w:t xml:space="preserve">koja provodi prodaju nekretnine elektroničkom javnom dražbom. </w:t>
      </w:r>
      <w:r w:rsidR="008E79D1">
        <w:tab/>
      </w:r>
    </w:p>
    <w:p w:rsidRDefault="008C651C" w:rsidP="008E79D1" w:rsidR="008C651C">
      <w:pPr>
        <w:ind w:firstLine="708"/>
        <w:jc w:val="both"/>
      </w:pPr>
    </w:p>
    <w:p w:rsidRDefault="007539C6" w:rsidP="008E79D1" w:rsidR="007539C6" w:rsidRPr="007539C6">
      <w:pPr>
        <w:ind w:firstLine="708"/>
        <w:jc w:val="both"/>
      </w:pPr>
      <w:r w:rsidRPr="007539C6">
        <w:t xml:space="preserve">Nakon završetka elektroničke javne dražbe Agencija je </w:t>
      </w:r>
      <w:r w:rsidR="00F869D3">
        <w:t xml:space="preserve">dostavom Izvještaja o provedenoj javnoj dražbi, </w:t>
      </w:r>
      <w:r w:rsidRPr="007539C6">
        <w:t>obavijestila sud o provedenoj elektroničkoj javnoj dražbi, prikupljenim ponudama i drugim potrebnim podacima.</w:t>
      </w:r>
    </w:p>
    <w:p w:rsidRDefault="008C651C" w:rsidP="008E79D1" w:rsidR="008C651C">
      <w:pPr>
        <w:ind w:firstLine="708"/>
        <w:jc w:val="both"/>
      </w:pPr>
    </w:p>
    <w:p w:rsidRDefault="00830C34" w:rsidP="008E79D1" w:rsidR="007539C6" w:rsidRPr="007539C6">
      <w:pPr>
        <w:ind w:firstLine="708"/>
        <w:jc w:val="both"/>
      </w:pPr>
      <w:r>
        <w:t>Iz naveden</w:t>
      </w:r>
      <w:r w:rsidR="00AA5BF5">
        <w:t>og</w:t>
      </w:r>
      <w:r w:rsidR="00F869D3">
        <w:t xml:space="preserve"> izvještaja </w:t>
      </w:r>
      <w:r w:rsidR="00776AC3">
        <w:t>(list 1052</w:t>
      </w:r>
      <w:r w:rsidR="00AA5BF5">
        <w:t xml:space="preserve"> do 10</w:t>
      </w:r>
      <w:r w:rsidR="00776AC3">
        <w:t>64</w:t>
      </w:r>
      <w:r>
        <w:t xml:space="preserve">) </w:t>
      </w:r>
      <w:r w:rsidR="00F869D3">
        <w:t xml:space="preserve">proizlazi da je </w:t>
      </w:r>
      <w:r>
        <w:t>objavila početak nadmetanja za treću elektroničku javnu dražbu 28</w:t>
      </w:r>
      <w:r w:rsidR="00F869D3">
        <w:t xml:space="preserve">. </w:t>
      </w:r>
      <w:r>
        <w:t>lip</w:t>
      </w:r>
      <w:r w:rsidR="00F869D3">
        <w:t>nja 2017</w:t>
      </w:r>
      <w:r w:rsidR="007539C6" w:rsidRPr="007539C6">
        <w:t>. godine u 00:0</w:t>
      </w:r>
      <w:r>
        <w:t>0 sati i završetak nadmetanja 11. srp</w:t>
      </w:r>
      <w:r w:rsidR="00F869D3">
        <w:t>nja 2017</w:t>
      </w:r>
      <w:r w:rsidR="007539C6" w:rsidRPr="007539C6">
        <w:t>. godine u 23:59:59 sati.</w:t>
      </w:r>
    </w:p>
    <w:p w:rsidRDefault="008C651C" w:rsidP="008E79D1" w:rsidR="008C651C">
      <w:pPr>
        <w:ind w:firstLine="708"/>
        <w:jc w:val="both"/>
      </w:pPr>
    </w:p>
    <w:p w:rsidRDefault="007539C6" w:rsidP="008E79D1" w:rsidR="00830C34">
      <w:pPr>
        <w:ind w:firstLine="708"/>
        <w:jc w:val="both"/>
      </w:pPr>
      <w:r w:rsidRPr="007539C6">
        <w:t>Na</w:t>
      </w:r>
      <w:r w:rsidR="00F869D3">
        <w:t xml:space="preserve"> </w:t>
      </w:r>
      <w:r w:rsidR="00830C34">
        <w:t xml:space="preserve">trećoj </w:t>
      </w:r>
      <w:r w:rsidRPr="007539C6">
        <w:t>elektroničkoj javnoj dražbi ponuditelj</w:t>
      </w:r>
      <w:r w:rsidR="00830C34">
        <w:t xml:space="preserve"> </w:t>
      </w:r>
      <w:r w:rsidR="00830C34" w:rsidRPr="00830C34">
        <w:t>H-ABDUCO d.o.o. Zagreb, Slavonska avenija 6A, OIB: 13667298928</w:t>
      </w:r>
      <w:r w:rsidR="00F869D3">
        <w:t>, dao</w:t>
      </w:r>
      <w:r w:rsidRPr="007539C6">
        <w:t xml:space="preserve"> je </w:t>
      </w:r>
      <w:r w:rsidR="00830C34">
        <w:t xml:space="preserve">najvišu valjanu </w:t>
      </w:r>
      <w:r w:rsidR="00F869D3">
        <w:t xml:space="preserve">ponudu </w:t>
      </w:r>
      <w:r w:rsidR="00830C34">
        <w:t>za nekretninu</w:t>
      </w:r>
      <w:r w:rsidR="00AA5BF5">
        <w:t xml:space="preserve"> iz točke I. izreke ovog rješenja</w:t>
      </w:r>
      <w:r w:rsidR="00830C34" w:rsidRPr="00830C34">
        <w:t>,</w:t>
      </w:r>
      <w:r w:rsidR="00830C34">
        <w:t xml:space="preserve"> u iznosu od </w:t>
      </w:r>
      <w:r w:rsidR="00776AC3">
        <w:t xml:space="preserve">159.268,15 </w:t>
      </w:r>
      <w:r w:rsidR="00830C34">
        <w:t xml:space="preserve">kn. </w:t>
      </w:r>
    </w:p>
    <w:p w:rsidRDefault="00830C34" w:rsidP="008E79D1" w:rsidR="00830C34">
      <w:pPr>
        <w:ind w:firstLine="708"/>
        <w:jc w:val="both"/>
      </w:pPr>
    </w:p>
    <w:p w:rsidRDefault="00247E3E" w:rsidP="00F563AB" w:rsidR="00F563AB">
      <w:pPr>
        <w:ind w:firstLine="708"/>
        <w:jc w:val="both"/>
      </w:pPr>
      <w:r>
        <w:lastRenderedPageBreak/>
        <w:t xml:space="preserve">Pri tom se napominje da je navedena cijena postignuta na </w:t>
      </w:r>
      <w:r w:rsidR="00F563AB">
        <w:t>trećoj</w:t>
      </w:r>
      <w:r>
        <w:t xml:space="preserve"> elektroničkoj javnoj dražbi u skladu s odredbom čl. 247. st. 5. SZ-a, odnosno prelazi </w:t>
      </w:r>
      <w:r w:rsidR="00F563AB">
        <w:t xml:space="preserve">jednu četvtinu </w:t>
      </w:r>
      <w:r>
        <w:t>utvrđene vrijednosti</w:t>
      </w:r>
      <w:r w:rsidR="00F563AB">
        <w:t xml:space="preserve"> nekretnina iz zaključka</w:t>
      </w:r>
      <w:r w:rsidR="00F563AB" w:rsidRPr="00F563AB">
        <w:t xml:space="preserve"> o prodaji od 26. rujna 2016. </w:t>
      </w:r>
    </w:p>
    <w:p w:rsidRDefault="00F563AB" w:rsidP="00F563AB" w:rsidR="00F563AB">
      <w:pPr>
        <w:ind w:firstLine="708"/>
        <w:jc w:val="both"/>
      </w:pPr>
    </w:p>
    <w:p w:rsidRDefault="008E79D1" w:rsidP="00F563AB" w:rsidR="007539C6" w:rsidRPr="007539C6">
      <w:pPr>
        <w:ind w:firstLine="708"/>
        <w:jc w:val="both"/>
      </w:pPr>
      <w:r>
        <w:t>S obzirom na to da je ponuditelj</w:t>
      </w:r>
      <w:r w:rsidR="00F563AB">
        <w:t xml:space="preserve"> </w:t>
      </w:r>
      <w:r w:rsidR="00F563AB" w:rsidRPr="00F563AB">
        <w:t>H-ABDUCO d.o.o. Zagreb</w:t>
      </w:r>
      <w:r>
        <w:t>, uplat</w:t>
      </w:r>
      <w:r w:rsidR="00F563AB">
        <w:t>io jamčevinu za kupnju predmetn</w:t>
      </w:r>
      <w:r w:rsidR="00AA5BF5">
        <w:t>e</w:t>
      </w:r>
      <w:r w:rsidR="00F563AB">
        <w:t xml:space="preserve"> nekretnin</w:t>
      </w:r>
      <w:r w:rsidR="00AA5BF5">
        <w:t>e</w:t>
      </w:r>
      <w:r>
        <w:t xml:space="preserve"> u visini od</w:t>
      </w:r>
      <w:r w:rsidR="00F563AB">
        <w:t xml:space="preserve"> </w:t>
      </w:r>
      <w:r w:rsidR="00776AC3">
        <w:t>51.307,26</w:t>
      </w:r>
      <w:r w:rsidR="00F563AB">
        <w:t xml:space="preserve"> kn</w:t>
      </w:r>
      <w:r w:rsidR="005A3382">
        <w:t xml:space="preserve">, </w:t>
      </w:r>
      <w:r w:rsidR="00F563AB">
        <w:t xml:space="preserve"> </w:t>
      </w:r>
      <w:r>
        <w:t>naloženo mu je platiti razliku do postignute</w:t>
      </w:r>
      <w:r w:rsidR="00F563AB">
        <w:t xml:space="preserve"> ukupne</w:t>
      </w:r>
      <w:r>
        <w:t xml:space="preserve"> cijene za pr</w:t>
      </w:r>
      <w:r w:rsidR="005A3382">
        <w:t>edmetnu nekretninu (</w:t>
      </w:r>
      <w:r w:rsidR="00776AC3" w:rsidRPr="00776AC3">
        <w:t xml:space="preserve">159.268,15 kn </w:t>
      </w:r>
      <w:r w:rsidR="005A3382">
        <w:t>–</w:t>
      </w:r>
      <w:r w:rsidR="00776AC3" w:rsidRPr="00776AC3">
        <w:t>51.307,26 kn</w:t>
      </w:r>
      <w:r>
        <w:t>)</w:t>
      </w:r>
      <w:r w:rsidR="005A3382">
        <w:t xml:space="preserve">, odnosno </w:t>
      </w:r>
      <w:r w:rsidR="00565104">
        <w:t xml:space="preserve">107.960,89 </w:t>
      </w:r>
      <w:r w:rsidR="005A3382">
        <w:t>kn</w:t>
      </w:r>
      <w:r>
        <w:t xml:space="preserve">. </w:t>
      </w:r>
    </w:p>
    <w:p w:rsidRDefault="008C651C" w:rsidP="008E79D1" w:rsidR="008C651C">
      <w:pPr>
        <w:ind w:firstLine="708"/>
        <w:jc w:val="both"/>
      </w:pPr>
    </w:p>
    <w:p w:rsidRDefault="007539C6" w:rsidP="008E79D1" w:rsidR="007539C6" w:rsidRPr="007539C6">
      <w:pPr>
        <w:ind w:firstLine="708"/>
        <w:jc w:val="both"/>
      </w:pPr>
      <w:r w:rsidRPr="007539C6">
        <w:t>Slijedom navedenog, a temeljem čl.</w:t>
      </w:r>
      <w:r w:rsidR="008E79D1">
        <w:t xml:space="preserve">100. te čl. </w:t>
      </w:r>
      <w:r w:rsidRPr="007539C6">
        <w:t>103. – čl.</w:t>
      </w:r>
      <w:r w:rsidR="008E79D1">
        <w:t xml:space="preserve"> </w:t>
      </w:r>
      <w:r w:rsidRPr="007539C6">
        <w:t>109. OZ-a o</w:t>
      </w:r>
      <w:r w:rsidR="00F869D3">
        <w:t xml:space="preserve">dlučeno je kao u točkama I. do </w:t>
      </w:r>
      <w:r w:rsidRPr="007539C6">
        <w:t>X. izreke ovog rješenja, a temeljem čl.</w:t>
      </w:r>
      <w:r w:rsidR="008E79D1">
        <w:t xml:space="preserve"> </w:t>
      </w:r>
      <w:r w:rsidRPr="007539C6">
        <w:t>89. st.1. Zakona o zemljišnim knjigama kao u točki X</w:t>
      </w:r>
      <w:r w:rsidR="005A3382">
        <w:t>I</w:t>
      </w:r>
      <w:r w:rsidRPr="007539C6">
        <w:t>. izreke rješenja.</w:t>
      </w:r>
    </w:p>
    <w:p w:rsidRDefault="00610194" w:rsidP="001468EB" w:rsidR="00610194" w:rsidRPr="008E79D1">
      <w:pPr>
        <w:jc w:val="both"/>
      </w:pPr>
    </w:p>
    <w:p w:rsidRDefault="001468EB" w:rsidP="00517C82" w:rsidR="001468EB">
      <w:pPr>
        <w:jc w:val="center"/>
      </w:pPr>
      <w:r w:rsidRPr="008E79D1">
        <w:t xml:space="preserve">U Rijeci, </w:t>
      </w:r>
      <w:r w:rsidR="00924E2A" w:rsidRPr="008E79D1">
        <w:t>1</w:t>
      </w:r>
      <w:r w:rsidR="005A3382">
        <w:t>7. kolovoza</w:t>
      </w:r>
      <w:r w:rsidR="00E14716" w:rsidRPr="008E79D1">
        <w:t xml:space="preserve"> 201</w:t>
      </w:r>
      <w:r w:rsidR="00924E2A" w:rsidRPr="008E79D1">
        <w:t>7</w:t>
      </w:r>
      <w:r w:rsidR="00F52332" w:rsidRPr="008E79D1">
        <w:t xml:space="preserve">. </w:t>
      </w:r>
    </w:p>
    <w:p w:rsidRDefault="008C651C" w:rsidP="00517C82" w:rsidR="008C651C" w:rsidRPr="008E79D1">
      <w:pPr>
        <w:jc w:val="center"/>
      </w:pPr>
    </w:p>
    <w:p w:rsidRDefault="008C651C" w:rsidP="008C651C" w:rsidR="001468EB" w:rsidRPr="008E79D1">
      <w:pPr>
        <w:ind w:left="7080"/>
      </w:pPr>
      <w:r>
        <w:t xml:space="preserve">    </w:t>
      </w:r>
      <w:r w:rsidR="00F52332" w:rsidRPr="008E79D1">
        <w:t>Sutkinja</w:t>
      </w:r>
    </w:p>
    <w:p w:rsidRDefault="00F52332" w:rsidP="008C651C" w:rsidR="004C08C1" w:rsidRPr="008E79D1">
      <w:pPr>
        <w:ind w:firstLine="708" w:left="6372"/>
      </w:pPr>
      <w:r w:rsidRPr="008E79D1">
        <w:t>Ema Brdovčak</w:t>
      </w:r>
      <w:r w:rsidR="00D25C94" w:rsidRPr="008E79D1">
        <w:t xml:space="preserve"> </w:t>
      </w:r>
      <w:r w:rsidR="009410B9" w:rsidRPr="008E79D1">
        <w:t xml:space="preserve"> </w:t>
      </w:r>
    </w:p>
    <w:p w:rsidRDefault="00BB76CF" w:rsidP="002E7FCB" w:rsidR="00F262C3" w:rsidRPr="00F262C3">
      <w:pPr>
        <w:ind w:firstLine="708" w:left="1416"/>
        <w:jc w:val="right"/>
        <w:rPr>
          <w:sz w:val="20"/>
        </w:rPr>
      </w:pPr>
      <w:r>
        <w:t xml:space="preserve"> </w:t>
      </w:r>
      <w:r w:rsidR="002E7FCB">
        <w:rPr>
          <w:sz w:val="20"/>
        </w:rPr>
        <w:t xml:space="preserve"> </w:t>
      </w:r>
      <w:r w:rsidR="00F262C3" w:rsidRPr="00F262C3">
        <w:rPr>
          <w:sz w:val="20"/>
        </w:rPr>
        <w:t xml:space="preserve">   </w:t>
      </w:r>
    </w:p>
    <w:p w:rsidRDefault="008C651C" w:rsidP="001468EB" w:rsidR="008C651C">
      <w:pPr>
        <w:jc w:val="both"/>
      </w:pPr>
    </w:p>
    <w:p w:rsidRDefault="008C651C" w:rsidP="001468EB" w:rsidR="008C651C">
      <w:pPr>
        <w:jc w:val="both"/>
      </w:pPr>
    </w:p>
    <w:p w:rsidRDefault="008C651C" w:rsidP="001468EB" w:rsidR="008C651C">
      <w:pPr>
        <w:jc w:val="both"/>
      </w:pPr>
    </w:p>
    <w:p w:rsidRDefault="008C651C" w:rsidP="001468EB" w:rsidR="008C651C">
      <w:pPr>
        <w:jc w:val="both"/>
      </w:pPr>
    </w:p>
    <w:p w:rsidRDefault="008C651C" w:rsidP="001468EB" w:rsidR="008C651C">
      <w:pPr>
        <w:jc w:val="both"/>
      </w:pPr>
    </w:p>
    <w:p w:rsidRDefault="001468EB" w:rsidP="001468EB" w:rsidR="001468EB" w:rsidRPr="008C651C">
      <w:pPr>
        <w:jc w:val="both"/>
      </w:pPr>
      <w:r w:rsidRPr="008C651C">
        <w:t>UPUTA O PRAVNOM LIJEKU:</w:t>
      </w:r>
    </w:p>
    <w:p w:rsidRDefault="001468EB" w:rsidP="008C651C" w:rsidR="000350AD" w:rsidRPr="008C651C">
      <w:pPr>
        <w:ind w:firstLine="708"/>
        <w:jc w:val="both"/>
      </w:pPr>
      <w:r w:rsidRPr="008C651C">
        <w:t>Protiv rješenja nezadovoljna stranka može podnijeti žalbu</w:t>
      </w:r>
      <w:r w:rsidR="00E14716" w:rsidRPr="008C651C">
        <w:t xml:space="preserve">. </w:t>
      </w:r>
      <w:r w:rsidR="000350AD" w:rsidRPr="008C651C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468EB" w:rsidP="008C651C" w:rsidR="00E14716" w:rsidRPr="008C651C">
      <w:pPr>
        <w:ind w:firstLine="708"/>
        <w:jc w:val="both"/>
      </w:pPr>
      <w:r w:rsidRPr="008C651C">
        <w:t xml:space="preserve">Pravo na žalbu imaju i osobe koje su sudjelovale na dražbi kao ponuditelji. </w:t>
      </w:r>
    </w:p>
    <w:p w:rsidRDefault="00445479" w:rsidP="00517C82" w:rsidR="00445479">
      <w:pPr>
        <w:jc w:val="both"/>
        <w:rPr>
          <w:b/>
          <w:sz w:val="20"/>
          <w:szCs w:val="20"/>
        </w:rPr>
      </w:pPr>
    </w:p>
    <w:p w:rsidRDefault="008C651C" w:rsidP="00517C82" w:rsidR="008C651C">
      <w:pPr>
        <w:jc w:val="both"/>
      </w:pPr>
    </w:p>
    <w:p w:rsidRDefault="008C651C" w:rsidP="00517C82" w:rsidR="008C651C">
      <w:pPr>
        <w:jc w:val="both"/>
      </w:pPr>
    </w:p>
    <w:p w:rsidRDefault="008C651C" w:rsidP="00517C82" w:rsidR="008C651C">
      <w:pPr>
        <w:jc w:val="both"/>
      </w:pPr>
    </w:p>
    <w:sectPr w:rsidSect="008C651C" w:rsidR="008C651C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D55" w:rsidR="00AE6D55">
      <w:r>
        <w:separator/>
      </w:r>
    </w:p>
  </w:endnote>
  <w:endnote w:id="0" w:type="continuationSeparator">
    <w:p w:rsidRDefault="00AE6D55" w:rsidR="00AE6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3EB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D55" w:rsidR="00AE6D55">
      <w:r>
        <w:separator/>
      </w:r>
    </w:p>
  </w:footnote>
  <w:footnote w:id="0" w:type="continuationSeparator">
    <w:p w:rsidRDefault="00AE6D55" w:rsidR="00AE6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651C" w:rsidP="008C651C" w:rsidR="008C651C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t>8 St-772/1</w:t>
    </w:r>
    <w:r w:rsidR="00187833">
      <w:t>3</w:t>
    </w:r>
    <w:r>
      <w:t>-137</w:t>
    </w:r>
  </w:p>
  <w:p w:rsidRDefault="008C651C" w:rsidR="008C65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651C" w:rsidP="00A45EAD" w:rsidR="008C651C" w:rsidRPr="008C651C">
    <w:pPr>
      <w:ind w:firstLine="708"/>
      <w:rPr>
        <w:sz w:val="20"/>
        <w:szCs w:val="20"/>
      </w:rPr>
    </w:pPr>
    <w:r w:rsidRPr="008C651C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C651C" w:rsidP="00210E4E" w:rsidR="008C651C" w:rsidRPr="008C651C">
    <w:pPr>
      <w:rPr>
        <w:sz w:val="20"/>
        <w:szCs w:val="20"/>
      </w:rPr>
    </w:pPr>
    <w:r w:rsidRPr="008C651C">
      <w:rPr>
        <w:rFonts w:eastAsia="MS Mincho"/>
        <w:sz w:val="20"/>
        <w:szCs w:val="20"/>
      </w:rPr>
      <w:t>REPUBLIKA HRVATSKA</w:t>
    </w:r>
  </w:p>
  <w:p w:rsidRDefault="008C651C" w:rsidP="00210E4E" w:rsidR="008C651C" w:rsidRPr="008C651C">
    <w:pPr>
      <w:rPr>
        <w:sz w:val="20"/>
        <w:szCs w:val="20"/>
      </w:rPr>
    </w:pPr>
    <w:r w:rsidRPr="008C651C">
      <w:rPr>
        <w:rFonts w:eastAsia="MS Mincho"/>
        <w:sz w:val="20"/>
        <w:szCs w:val="20"/>
      </w:rPr>
      <w:t>TRGOVAČKI SUD U RIJECI</w:t>
    </w:r>
  </w:p>
  <w:p w:rsidRDefault="008C651C" w:rsidP="00A45EAD" w:rsidR="008C651C" w:rsidRPr="008C651C">
    <w:pPr>
      <w:rPr>
        <w:rFonts w:eastAsia="MS Mincho"/>
        <w:sz w:val="20"/>
        <w:szCs w:val="20"/>
      </w:rPr>
    </w:pPr>
    <w:r w:rsidRPr="008C651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29C6217"/>
    <w:multiLevelType w:val="hybridMultilevel"/>
    <w:tmpl w:val="BC36052C"/>
    <w:lvl w:tplc="15BABEEC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935E49"/>
    <w:multiLevelType w:val="hybridMultilevel"/>
    <w:tmpl w:val="D82E0A70"/>
    <w:lvl w:tplc="15BABE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CA06601"/>
    <w:multiLevelType w:val="hybridMultilevel"/>
    <w:tmpl w:val="BECE79E6"/>
    <w:lvl w:tplc="9E885238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DD236B"/>
    <w:multiLevelType w:val="hybridMultilevel"/>
    <w:tmpl w:val="2FB20D6A"/>
    <w:lvl w:tplc="3A74F22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5605F6"/>
    <w:multiLevelType w:val="hybridMultilevel"/>
    <w:tmpl w:val="978443E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B9B46F0"/>
    <w:multiLevelType w:val="hybridMultilevel"/>
    <w:tmpl w:val="FE4432F8"/>
    <w:lvl w:tplc="33FA754A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7"/>
  </w:num>
  <w:num w:numId="4">
    <w:abstractNumId w:val="15"/>
  </w:num>
  <w:num w:numId="5">
    <w:abstractNumId w:val="2"/>
  </w:num>
  <w:num w:numId="6">
    <w:abstractNumId w:val="14"/>
  </w:num>
  <w:num w:numId="7">
    <w:abstractNumId w:val="11"/>
  </w:num>
  <w:num w:numId="8">
    <w:abstractNumId w:val="3"/>
  </w:num>
  <w:num w:numId="9">
    <w:abstractNumId w:val="16"/>
  </w:num>
  <w:num w:numId="10">
    <w:abstractNumId w:val="6"/>
  </w:num>
  <w:num w:numId="11">
    <w:abstractNumId w:val="8"/>
  </w:num>
  <w:num w:numId="12">
    <w:abstractNumId w:val="0"/>
  </w:num>
  <w:num w:numId="13">
    <w:abstractNumId w:val="17"/>
  </w:num>
  <w:num w:numId="14">
    <w:abstractNumId w:val="10"/>
  </w:num>
  <w:num w:numId="15">
    <w:abstractNumId w:val="4"/>
  </w:num>
  <w:num w:numId="16">
    <w:abstractNumId w:val="12"/>
  </w:num>
  <w:num w:numId="17">
    <w:abstractNumId w:val="1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50AD"/>
    <w:rsid w:val="000368EA"/>
    <w:rsid w:val="00051F71"/>
    <w:rsid w:val="00054F95"/>
    <w:rsid w:val="00057F59"/>
    <w:rsid w:val="00060A70"/>
    <w:rsid w:val="00063EB9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6740"/>
    <w:rsid w:val="001070A8"/>
    <w:rsid w:val="00122911"/>
    <w:rsid w:val="00132EA3"/>
    <w:rsid w:val="001425B7"/>
    <w:rsid w:val="001468EB"/>
    <w:rsid w:val="001553F3"/>
    <w:rsid w:val="001614FE"/>
    <w:rsid w:val="00166F2A"/>
    <w:rsid w:val="00173161"/>
    <w:rsid w:val="00173291"/>
    <w:rsid w:val="00187833"/>
    <w:rsid w:val="00197372"/>
    <w:rsid w:val="001A62CB"/>
    <w:rsid w:val="001A7F1C"/>
    <w:rsid w:val="001B0074"/>
    <w:rsid w:val="001B42DE"/>
    <w:rsid w:val="001C0CB2"/>
    <w:rsid w:val="001C4B53"/>
    <w:rsid w:val="001D153D"/>
    <w:rsid w:val="001E2C89"/>
    <w:rsid w:val="001E3A08"/>
    <w:rsid w:val="001E6CE8"/>
    <w:rsid w:val="00221869"/>
    <w:rsid w:val="002225B4"/>
    <w:rsid w:val="002227D3"/>
    <w:rsid w:val="00234753"/>
    <w:rsid w:val="00236BE6"/>
    <w:rsid w:val="0024382E"/>
    <w:rsid w:val="00247E3E"/>
    <w:rsid w:val="0027055B"/>
    <w:rsid w:val="00280669"/>
    <w:rsid w:val="0028181A"/>
    <w:rsid w:val="0029127C"/>
    <w:rsid w:val="002A56DD"/>
    <w:rsid w:val="002B0EBE"/>
    <w:rsid w:val="002C0922"/>
    <w:rsid w:val="002E3CB0"/>
    <w:rsid w:val="002E483F"/>
    <w:rsid w:val="002E7FCB"/>
    <w:rsid w:val="003027B5"/>
    <w:rsid w:val="00310BD1"/>
    <w:rsid w:val="00312D3D"/>
    <w:rsid w:val="003202BE"/>
    <w:rsid w:val="00345E61"/>
    <w:rsid w:val="00361459"/>
    <w:rsid w:val="0037075D"/>
    <w:rsid w:val="00381585"/>
    <w:rsid w:val="003A043E"/>
    <w:rsid w:val="003A2F6F"/>
    <w:rsid w:val="003A5012"/>
    <w:rsid w:val="003B483C"/>
    <w:rsid w:val="003C1649"/>
    <w:rsid w:val="003C3B12"/>
    <w:rsid w:val="003D5C71"/>
    <w:rsid w:val="003D6800"/>
    <w:rsid w:val="003D7E9E"/>
    <w:rsid w:val="003E4B84"/>
    <w:rsid w:val="003F068A"/>
    <w:rsid w:val="004049D1"/>
    <w:rsid w:val="0041253B"/>
    <w:rsid w:val="004252E7"/>
    <w:rsid w:val="00435973"/>
    <w:rsid w:val="00440519"/>
    <w:rsid w:val="00445479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97867"/>
    <w:rsid w:val="004B3F1F"/>
    <w:rsid w:val="004C08C1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31DA8"/>
    <w:rsid w:val="00531FA5"/>
    <w:rsid w:val="00532279"/>
    <w:rsid w:val="00534BB4"/>
    <w:rsid w:val="0055071A"/>
    <w:rsid w:val="005561E5"/>
    <w:rsid w:val="00561B52"/>
    <w:rsid w:val="00565104"/>
    <w:rsid w:val="00565127"/>
    <w:rsid w:val="00570463"/>
    <w:rsid w:val="005730BE"/>
    <w:rsid w:val="00593536"/>
    <w:rsid w:val="00596A6D"/>
    <w:rsid w:val="005A14B1"/>
    <w:rsid w:val="005A3382"/>
    <w:rsid w:val="005A4F20"/>
    <w:rsid w:val="005C198F"/>
    <w:rsid w:val="005C7B5E"/>
    <w:rsid w:val="005D03C6"/>
    <w:rsid w:val="0060117D"/>
    <w:rsid w:val="006070B2"/>
    <w:rsid w:val="00610194"/>
    <w:rsid w:val="006207CD"/>
    <w:rsid w:val="0062420D"/>
    <w:rsid w:val="0062443D"/>
    <w:rsid w:val="00651302"/>
    <w:rsid w:val="006526C3"/>
    <w:rsid w:val="00667B91"/>
    <w:rsid w:val="0068769A"/>
    <w:rsid w:val="00693437"/>
    <w:rsid w:val="00697311"/>
    <w:rsid w:val="006A24CE"/>
    <w:rsid w:val="006D7F07"/>
    <w:rsid w:val="006F11DB"/>
    <w:rsid w:val="00720C8D"/>
    <w:rsid w:val="00730180"/>
    <w:rsid w:val="0073595A"/>
    <w:rsid w:val="00742622"/>
    <w:rsid w:val="007436ED"/>
    <w:rsid w:val="007437C5"/>
    <w:rsid w:val="00745688"/>
    <w:rsid w:val="00747C37"/>
    <w:rsid w:val="007539C6"/>
    <w:rsid w:val="00764BF4"/>
    <w:rsid w:val="00766529"/>
    <w:rsid w:val="007705CE"/>
    <w:rsid w:val="00776AC3"/>
    <w:rsid w:val="00780103"/>
    <w:rsid w:val="00782FBB"/>
    <w:rsid w:val="0079648A"/>
    <w:rsid w:val="007B6823"/>
    <w:rsid w:val="007B6DF5"/>
    <w:rsid w:val="007C7F09"/>
    <w:rsid w:val="007F208B"/>
    <w:rsid w:val="007F491A"/>
    <w:rsid w:val="0080199C"/>
    <w:rsid w:val="00807637"/>
    <w:rsid w:val="00811F07"/>
    <w:rsid w:val="008132EC"/>
    <w:rsid w:val="0081693F"/>
    <w:rsid w:val="008175CE"/>
    <w:rsid w:val="00822E73"/>
    <w:rsid w:val="00824882"/>
    <w:rsid w:val="00826317"/>
    <w:rsid w:val="00830775"/>
    <w:rsid w:val="00830C34"/>
    <w:rsid w:val="008356D4"/>
    <w:rsid w:val="00847795"/>
    <w:rsid w:val="008600A2"/>
    <w:rsid w:val="00877E17"/>
    <w:rsid w:val="00880B73"/>
    <w:rsid w:val="00886313"/>
    <w:rsid w:val="008A0867"/>
    <w:rsid w:val="008A3272"/>
    <w:rsid w:val="008B56DF"/>
    <w:rsid w:val="008C28F7"/>
    <w:rsid w:val="008C651C"/>
    <w:rsid w:val="008C7DF4"/>
    <w:rsid w:val="008D4852"/>
    <w:rsid w:val="008D688C"/>
    <w:rsid w:val="008E4B10"/>
    <w:rsid w:val="008E79D1"/>
    <w:rsid w:val="008F5586"/>
    <w:rsid w:val="008F7131"/>
    <w:rsid w:val="00904282"/>
    <w:rsid w:val="0092186A"/>
    <w:rsid w:val="00924E2A"/>
    <w:rsid w:val="00931F91"/>
    <w:rsid w:val="00932DA1"/>
    <w:rsid w:val="0093333F"/>
    <w:rsid w:val="00933FAF"/>
    <w:rsid w:val="00937467"/>
    <w:rsid w:val="00937672"/>
    <w:rsid w:val="009410B9"/>
    <w:rsid w:val="0096205D"/>
    <w:rsid w:val="009635E6"/>
    <w:rsid w:val="009678FB"/>
    <w:rsid w:val="00975E9A"/>
    <w:rsid w:val="0098040A"/>
    <w:rsid w:val="00990987"/>
    <w:rsid w:val="0099670C"/>
    <w:rsid w:val="00997B50"/>
    <w:rsid w:val="009A7449"/>
    <w:rsid w:val="009A7EB7"/>
    <w:rsid w:val="009B00AB"/>
    <w:rsid w:val="009B4EB8"/>
    <w:rsid w:val="009C096A"/>
    <w:rsid w:val="009E3242"/>
    <w:rsid w:val="009E6676"/>
    <w:rsid w:val="009F78A9"/>
    <w:rsid w:val="009F7ABA"/>
    <w:rsid w:val="00A001FC"/>
    <w:rsid w:val="00A313C6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A5BF5"/>
    <w:rsid w:val="00AC2714"/>
    <w:rsid w:val="00AD44B9"/>
    <w:rsid w:val="00AD4D68"/>
    <w:rsid w:val="00AE4162"/>
    <w:rsid w:val="00AE6D55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675D"/>
    <w:rsid w:val="00B84D48"/>
    <w:rsid w:val="00B93DAC"/>
    <w:rsid w:val="00BA0FB9"/>
    <w:rsid w:val="00BB2917"/>
    <w:rsid w:val="00BB76CF"/>
    <w:rsid w:val="00BC256A"/>
    <w:rsid w:val="00BE1D53"/>
    <w:rsid w:val="00BF5418"/>
    <w:rsid w:val="00C01753"/>
    <w:rsid w:val="00C135D3"/>
    <w:rsid w:val="00C24D35"/>
    <w:rsid w:val="00C34A6D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446D"/>
    <w:rsid w:val="00CE7A2C"/>
    <w:rsid w:val="00CF3B53"/>
    <w:rsid w:val="00D03EAE"/>
    <w:rsid w:val="00D0500D"/>
    <w:rsid w:val="00D15AC4"/>
    <w:rsid w:val="00D25C94"/>
    <w:rsid w:val="00D303F0"/>
    <w:rsid w:val="00D33083"/>
    <w:rsid w:val="00D37EA0"/>
    <w:rsid w:val="00D4324D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B6980"/>
    <w:rsid w:val="00DC0F2D"/>
    <w:rsid w:val="00DD1A1A"/>
    <w:rsid w:val="00DD73DB"/>
    <w:rsid w:val="00DE1F39"/>
    <w:rsid w:val="00DE3346"/>
    <w:rsid w:val="00DE4617"/>
    <w:rsid w:val="00DE6137"/>
    <w:rsid w:val="00DF282B"/>
    <w:rsid w:val="00E00EF6"/>
    <w:rsid w:val="00E14716"/>
    <w:rsid w:val="00E168D5"/>
    <w:rsid w:val="00E255CB"/>
    <w:rsid w:val="00E32C87"/>
    <w:rsid w:val="00E42062"/>
    <w:rsid w:val="00E4501F"/>
    <w:rsid w:val="00E52905"/>
    <w:rsid w:val="00E562A5"/>
    <w:rsid w:val="00E66745"/>
    <w:rsid w:val="00E67D81"/>
    <w:rsid w:val="00E86B8F"/>
    <w:rsid w:val="00E918B6"/>
    <w:rsid w:val="00EB666F"/>
    <w:rsid w:val="00EC3CB9"/>
    <w:rsid w:val="00EC6D70"/>
    <w:rsid w:val="00ED4EF0"/>
    <w:rsid w:val="00EE27D1"/>
    <w:rsid w:val="00EE5977"/>
    <w:rsid w:val="00F03521"/>
    <w:rsid w:val="00F16942"/>
    <w:rsid w:val="00F17289"/>
    <w:rsid w:val="00F21C7A"/>
    <w:rsid w:val="00F262C3"/>
    <w:rsid w:val="00F31042"/>
    <w:rsid w:val="00F31997"/>
    <w:rsid w:val="00F4014A"/>
    <w:rsid w:val="00F52332"/>
    <w:rsid w:val="00F563AB"/>
    <w:rsid w:val="00F56F0A"/>
    <w:rsid w:val="00F6124C"/>
    <w:rsid w:val="00F6399D"/>
    <w:rsid w:val="00F6726C"/>
    <w:rsid w:val="00F731C0"/>
    <w:rsid w:val="00F760FE"/>
    <w:rsid w:val="00F861A3"/>
    <w:rsid w:val="00F869D3"/>
    <w:rsid w:val="00F92F14"/>
    <w:rsid w:val="00F974D9"/>
    <w:rsid w:val="00FA5425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3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A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A0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A0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A0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3A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A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A0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A0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A0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4. etaža 42/926</izvorni_sadrzaj>
    <derivirana_varijabla naziv="DomainObject.Primjedba_1">4. etaža 42/926</derivirana_varijabla>
  </DomainObject.Primjedba>
  <DomainObject.Oznaka>
    <izvorni_sadrzaj>St-772/2013-137</izvorni_sadrzaj>
    <derivirana_varijabla naziv="DomainObject.Oznaka_1">St-772/2013-137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</izvorni_sadrzaj>
    <derivirana_varijabla naziv="DomainObject.Predmet.OstaliListFormated_1">
      <item>Županijsko državno odvjetištvo u Puli</item>
      <item>OTP BANKA d.d.</item>
      <item>Goran Veljović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</izvorni_sadrzaj>
    <derivirana_varijabla naziv="DomainObject.Predmet.OstaliListFormatedOIB_1">
      <item>Županijsko državno odvjetištvo u Puli, OIB 52634238587</item>
      <item>OTP BANKA d.d.</item>
      <item>Goran Veljović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</izvorni_sadrzaj>
    <derivirana_varijabla naziv="DomainObject.Predmet.OstaliListNazivFormated_1">
      <item>Županijsko državno odvjetištvo u Puli</item>
      <item>OTP BANKA d.d.</item>
      <item>Goran Veljović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</izvorni_sadrzaj>
    <derivirana_varijabla naziv="DomainObject.Predmet.OstaliListNazivFormatedOIB_1">
      <item>Županijsko državno odvjetištvo u Puli, OIB 52634238587</item>
      <item>OTP BANKA d.d.</item>
      <item>Goran Veljović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St-772/2013-137</izvorni_sadrzaj>
    <derivirana_varijabla naziv="DomainObject.PoslovniBrojDokumenta_1">St-772/2013-137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izvorni_sadrzaj>
    <derivirana_varijabla naziv="DomainObject.Predmet.SudioniciListAdressOIB_1"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AFE344-347F-488A-8DCC-A8363FB651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1372</properties:Words>
  <properties:Characters>7782</properties:Characters>
  <properties:Lines>176</properties:Lines>
  <properties:Paragraphs>48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2017-08-17T08:09:00Z</dcterms:created>
  <dc:creator>dcmelik</dc:creator>
  <cp:lastModifiedBy>Renata Valić</cp:lastModifiedBy>
  <cp:lastPrinted>2017-01-12T08:49:00Z</cp:lastPrinted>
  <dcterms:modified xmlns:xsi="http://www.w3.org/2001/XMLSchema-instance" xsi:type="dcterms:W3CDTF">2017-08-17T11:04:00Z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St-772/2013-137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