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22024" w14:paraId="af22024" w:rsidRDefault="007704F7" w:rsidP="00910611" w:rsidR="007704F7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04F7" w:rsidP="00910611" w:rsidR="007704F7" w:rsidRPr="007704F7">
      <w:pPr>
        <w:rPr>
          <w:rFonts w:hAnsi="Times New Roman" w:ascii="Times New Roman"/>
          <w:b w:val="false"/>
        </w:rPr>
      </w:pPr>
      <w:r w:rsidRPr="007704F7">
        <w:rPr>
          <w:rFonts w:eastAsia="MS Mincho" w:hAnsi="Times New Roman" w:ascii="Times New Roman"/>
          <w:b w:val="false"/>
        </w:rPr>
        <w:t xml:space="preserve">   REPUBLIKA HRVATSKA</w:t>
      </w:r>
    </w:p>
    <w:p w:rsidRDefault="007704F7" w:rsidP="00910611" w:rsidR="007704F7" w:rsidRPr="007704F7">
      <w:pPr>
        <w:rPr>
          <w:rFonts w:hAnsi="Times New Roman" w:ascii="Times New Roman"/>
          <w:b w:val="false"/>
        </w:rPr>
      </w:pPr>
      <w:r w:rsidRPr="007704F7">
        <w:rPr>
          <w:rFonts w:eastAsia="MS Mincho" w:hAnsi="Times New Roman" w:ascii="Times New Roman"/>
          <w:b w:val="false"/>
        </w:rPr>
        <w:t>TRGOVAČKI SUD U RIJECI</w:t>
      </w:r>
    </w:p>
    <w:p w:rsidRDefault="007704F7" w:rsidR="007704F7" w:rsidRPr="007704F7">
      <w:pPr>
        <w:rPr>
          <w:rFonts w:eastAsia="MS Mincho" w:hAnsi="Times New Roman" w:ascii="Times New Roman"/>
          <w:b w:val="false"/>
        </w:rPr>
      </w:pPr>
      <w:r w:rsidRPr="007704F7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09515A" w:rsidRPr="0009515A">
        <w:rPr>
          <w:rFonts w:hAnsi="Times New Roman" w:ascii="Times New Roman"/>
        </w:rPr>
        <w:t>SEMAFOR društvo s ograničenom odgovornošću za obuku vozača, Gospić, Bana Josipa Jelačića 19, OIB 81777338591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57173E">
        <w:rPr>
          <w:rFonts w:hAnsi="Times New Roman" w:ascii="Times New Roman"/>
          <w:b w:val="false"/>
        </w:rPr>
        <w:t>20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0D694B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0D694B" w:rsidRPr="000D694B">
        <w:rPr>
          <w:rFonts w:hAnsi="Times New Roman" w:ascii="Times New Roman"/>
          <w:bCs/>
        </w:rPr>
        <w:t>SEMAFOR društvo s ograničenom odgovornošću za obuku vozača, Gospić, Bana Josipa Jelačića 19, OIB 81777338591</w:t>
      </w:r>
      <w:r w:rsidR="00584D2A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20</w:t>
      </w:r>
      <w:r w:rsidR="00493F71">
        <w:rPr>
          <w:rFonts w:hAnsi="Times New Roman" w:ascii="Times New Roman"/>
          <w:b w:val="false"/>
        </w:rPr>
        <w:t>. listopada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5F3FE5">
        <w:rPr>
          <w:rFonts w:hAnsi="Times New Roman" w:ascii="Times New Roman"/>
          <w:b w:val="false"/>
        </w:rPr>
        <w:t>15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5F3FE5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>se</w:t>
      </w:r>
      <w:r w:rsidR="000D694B">
        <w:rPr>
          <w:rFonts w:hAnsi="Times New Roman" w:ascii="Times New Roman"/>
          <w:b w:val="false"/>
        </w:rPr>
        <w:t xml:space="preserve"> </w:t>
      </w:r>
      <w:r w:rsidR="000D694B" w:rsidRPr="000D694B">
        <w:rPr>
          <w:rFonts w:hAnsi="Times New Roman" w:ascii="Times New Roman"/>
          <w:b w:val="false"/>
        </w:rPr>
        <w:t>Damir Debeljuh, Pula, Laginjina 6, OIB 29203139768</w:t>
      </w:r>
      <w:r w:rsidR="00486CE2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0D694B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0D694B" w:rsidRPr="000D694B">
        <w:rPr>
          <w:rFonts w:hAnsi="Times New Roman" w:ascii="Times New Roman"/>
          <w:bCs/>
        </w:rPr>
        <w:t>SEMAFOR društvo s ograničenom odgovornošću za obuku vozača, Gospić, Bana Josipa Jelačića 19, OIB 81777338591</w:t>
      </w:r>
      <w:r w:rsidR="00B85518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7A05B0">
        <w:rPr>
          <w:rFonts w:hAnsi="Times New Roman" w:ascii="Times New Roman"/>
          <w:b w:val="false"/>
        </w:rPr>
        <w:t>12. siječnja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0D694B" w:rsidRPr="000D694B">
        <w:rPr>
          <w:rFonts w:hAnsi="Times New Roman" w:ascii="Times New Roman"/>
          <w:b w:val="false"/>
          <w:bCs/>
        </w:rPr>
        <w:t xml:space="preserve">SEMAFOR društvo s ograničenom odgovornošću za obuku vozača, Gospić, Bana Josipa Jelačića 19, OIB 81777338591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C959E9" w:rsidP="00D5273F" w:rsidR="00C959E9">
      <w:pPr>
        <w:jc w:val="both"/>
        <w:rPr>
          <w:rFonts w:hAnsi="Times New Roman" w:ascii="Times New Roman"/>
          <w:b w:val="false"/>
        </w:rPr>
      </w:pP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7A05B0">
        <w:rPr>
          <w:rFonts w:hAnsi="Times New Roman" w:ascii="Times New Roman"/>
          <w:b w:val="false"/>
        </w:rPr>
        <w:t>05. srpnja</w:t>
      </w:r>
      <w:r w:rsidR="00B11A6B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36454E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20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7704F7" w:rsidR="0036454E" w:rsidRPr="0036454E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36454E">
        <w:rPr>
          <w:rFonts w:hAnsi="Times New Roman" w:ascii="Times New Roman"/>
          <w:b w:val="false"/>
        </w:rPr>
        <w:t xml:space="preserve"> </w:t>
      </w:r>
      <w:r w:rsidR="007704F7">
        <w:rPr>
          <w:rFonts w:hAnsi="Times New Roman" w:ascii="Times New Roman"/>
          <w:b w:val="false"/>
        </w:rPr>
        <w:t xml:space="preserve"> </w:t>
      </w: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EE28AC" w:rsidP="00D5273F" w:rsidR="00EE28AC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90208B">
        <w:rPr>
          <w:rFonts w:hAnsi="Times New Roman" w:ascii="Times New Roman"/>
          <w:b w:val="false"/>
          <w:sz w:val="20"/>
          <w:szCs w:val="20"/>
        </w:rPr>
        <w:t>Karlovac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</w:t>
      </w:r>
      <w:r w:rsidR="0090208B">
        <w:rPr>
          <w:rFonts w:hAnsi="Times New Roman" w:ascii="Times New Roman"/>
          <w:b w:val="false"/>
          <w:sz w:val="20"/>
          <w:szCs w:val="20"/>
        </w:rPr>
        <w:t>Gospić</w:t>
      </w:r>
      <w:r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57173E">
        <w:rPr>
          <w:rFonts w:hAnsi="Times New Roman" w:ascii="Times New Roman"/>
          <w:b w:val="false"/>
          <w:sz w:val="20"/>
          <w:szCs w:val="20"/>
        </w:rPr>
        <w:t>20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57173E">
        <w:rPr>
          <w:rFonts w:hAnsi="Times New Roman" w:ascii="Times New Roman"/>
          <w:b w:val="false"/>
          <w:sz w:val="20"/>
          <w:szCs w:val="20"/>
        </w:rPr>
        <w:t>20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09515A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0D694B">
      <w:rPr>
        <w:rFonts w:hAnsi="Times New Roman" w:ascii="Times New Roman"/>
      </w:rPr>
      <w:t>148</w:t>
    </w:r>
    <w:r w:rsidR="007A05B0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9515A"/>
    <w:rsid w:val="000C044D"/>
    <w:rsid w:val="000C4C8C"/>
    <w:rsid w:val="000D2067"/>
    <w:rsid w:val="000D2A78"/>
    <w:rsid w:val="000D694B"/>
    <w:rsid w:val="000E163F"/>
    <w:rsid w:val="00105385"/>
    <w:rsid w:val="0011065F"/>
    <w:rsid w:val="001119BF"/>
    <w:rsid w:val="00112565"/>
    <w:rsid w:val="001165C5"/>
    <w:rsid w:val="001212B4"/>
    <w:rsid w:val="00123510"/>
    <w:rsid w:val="001361A3"/>
    <w:rsid w:val="0014576B"/>
    <w:rsid w:val="00154CF4"/>
    <w:rsid w:val="001632EE"/>
    <w:rsid w:val="00163FCF"/>
    <w:rsid w:val="00174FA9"/>
    <w:rsid w:val="00182EFF"/>
    <w:rsid w:val="001B5912"/>
    <w:rsid w:val="001D1629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C5002"/>
    <w:rsid w:val="002D5DEF"/>
    <w:rsid w:val="002D733B"/>
    <w:rsid w:val="002F56B2"/>
    <w:rsid w:val="00302E27"/>
    <w:rsid w:val="00307C82"/>
    <w:rsid w:val="00333469"/>
    <w:rsid w:val="00333F51"/>
    <w:rsid w:val="003502CE"/>
    <w:rsid w:val="0036454E"/>
    <w:rsid w:val="00392920"/>
    <w:rsid w:val="003B32EC"/>
    <w:rsid w:val="003D0DDA"/>
    <w:rsid w:val="003E5286"/>
    <w:rsid w:val="003E53B0"/>
    <w:rsid w:val="003F3CB6"/>
    <w:rsid w:val="00400DC3"/>
    <w:rsid w:val="00443AD6"/>
    <w:rsid w:val="00486CE2"/>
    <w:rsid w:val="00490FA8"/>
    <w:rsid w:val="00493F71"/>
    <w:rsid w:val="0049768C"/>
    <w:rsid w:val="00497BFB"/>
    <w:rsid w:val="004B3D8D"/>
    <w:rsid w:val="004B4494"/>
    <w:rsid w:val="004B4895"/>
    <w:rsid w:val="004D01BB"/>
    <w:rsid w:val="004E5F5A"/>
    <w:rsid w:val="004E6AD4"/>
    <w:rsid w:val="00514F48"/>
    <w:rsid w:val="00520B0A"/>
    <w:rsid w:val="00545D13"/>
    <w:rsid w:val="005565AC"/>
    <w:rsid w:val="005574D9"/>
    <w:rsid w:val="00564616"/>
    <w:rsid w:val="0057173E"/>
    <w:rsid w:val="00584D2A"/>
    <w:rsid w:val="00597DD8"/>
    <w:rsid w:val="005A1DC7"/>
    <w:rsid w:val="005B787F"/>
    <w:rsid w:val="005C61BD"/>
    <w:rsid w:val="005E497B"/>
    <w:rsid w:val="005F3FE5"/>
    <w:rsid w:val="006006B2"/>
    <w:rsid w:val="00600871"/>
    <w:rsid w:val="0062497C"/>
    <w:rsid w:val="00632920"/>
    <w:rsid w:val="006370E3"/>
    <w:rsid w:val="00645F24"/>
    <w:rsid w:val="00650462"/>
    <w:rsid w:val="00671A96"/>
    <w:rsid w:val="00681DEF"/>
    <w:rsid w:val="006A3C1F"/>
    <w:rsid w:val="006A6685"/>
    <w:rsid w:val="006D1F7E"/>
    <w:rsid w:val="00705834"/>
    <w:rsid w:val="007216CE"/>
    <w:rsid w:val="00736740"/>
    <w:rsid w:val="00745BF5"/>
    <w:rsid w:val="00752F02"/>
    <w:rsid w:val="0076240F"/>
    <w:rsid w:val="00765ED1"/>
    <w:rsid w:val="007704F7"/>
    <w:rsid w:val="0078206E"/>
    <w:rsid w:val="0078230E"/>
    <w:rsid w:val="007829B2"/>
    <w:rsid w:val="00790C79"/>
    <w:rsid w:val="007A05B0"/>
    <w:rsid w:val="007A76EA"/>
    <w:rsid w:val="007B46A8"/>
    <w:rsid w:val="007B5410"/>
    <w:rsid w:val="007C707A"/>
    <w:rsid w:val="007D6C8A"/>
    <w:rsid w:val="007E0BC6"/>
    <w:rsid w:val="007E503F"/>
    <w:rsid w:val="007F2F32"/>
    <w:rsid w:val="00824A66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0208B"/>
    <w:rsid w:val="00911777"/>
    <w:rsid w:val="009154F3"/>
    <w:rsid w:val="00924EE7"/>
    <w:rsid w:val="00926181"/>
    <w:rsid w:val="0094425D"/>
    <w:rsid w:val="00970E25"/>
    <w:rsid w:val="009836C7"/>
    <w:rsid w:val="0099736D"/>
    <w:rsid w:val="009A53D5"/>
    <w:rsid w:val="009B1D86"/>
    <w:rsid w:val="009C62FC"/>
    <w:rsid w:val="009F13AB"/>
    <w:rsid w:val="009F69E3"/>
    <w:rsid w:val="00A02FD8"/>
    <w:rsid w:val="00A1629D"/>
    <w:rsid w:val="00A34F7E"/>
    <w:rsid w:val="00A401BE"/>
    <w:rsid w:val="00A50178"/>
    <w:rsid w:val="00A5199E"/>
    <w:rsid w:val="00A52140"/>
    <w:rsid w:val="00A7559B"/>
    <w:rsid w:val="00A978AA"/>
    <w:rsid w:val="00AA0625"/>
    <w:rsid w:val="00AA27FD"/>
    <w:rsid w:val="00AD727D"/>
    <w:rsid w:val="00B11A6B"/>
    <w:rsid w:val="00B65002"/>
    <w:rsid w:val="00B65D04"/>
    <w:rsid w:val="00B8288B"/>
    <w:rsid w:val="00B85518"/>
    <w:rsid w:val="00B91EDC"/>
    <w:rsid w:val="00B94AB0"/>
    <w:rsid w:val="00B973D2"/>
    <w:rsid w:val="00BD366E"/>
    <w:rsid w:val="00BE5099"/>
    <w:rsid w:val="00C024CA"/>
    <w:rsid w:val="00C03390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959E9"/>
    <w:rsid w:val="00CC1468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A50D2"/>
    <w:rsid w:val="00DB7DBF"/>
    <w:rsid w:val="00DD5257"/>
    <w:rsid w:val="00DE4786"/>
    <w:rsid w:val="00E06D0A"/>
    <w:rsid w:val="00E1495A"/>
    <w:rsid w:val="00E16774"/>
    <w:rsid w:val="00E24052"/>
    <w:rsid w:val="00E31D22"/>
    <w:rsid w:val="00E42557"/>
    <w:rsid w:val="00E719F7"/>
    <w:rsid w:val="00E77736"/>
    <w:rsid w:val="00E82E9C"/>
    <w:rsid w:val="00EA0015"/>
    <w:rsid w:val="00EB2305"/>
    <w:rsid w:val="00EC2473"/>
    <w:rsid w:val="00EC33FD"/>
    <w:rsid w:val="00EE2783"/>
    <w:rsid w:val="00EE28AC"/>
    <w:rsid w:val="00EF36E9"/>
    <w:rsid w:val="00F14F45"/>
    <w:rsid w:val="00F15E68"/>
    <w:rsid w:val="00F214AE"/>
    <w:rsid w:val="00F61D81"/>
    <w:rsid w:val="00F61D91"/>
    <w:rsid w:val="00F6382F"/>
    <w:rsid w:val="00F72358"/>
    <w:rsid w:val="00F731C0"/>
    <w:rsid w:val="00F8611B"/>
    <w:rsid w:val="00FA6A8B"/>
    <w:rsid w:val="00FC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04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04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04F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04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04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04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04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04F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04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04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St-148/2016-6</izvorni_sadrzaj>
    <derivirana_varijabla naziv="DomainObject.Oznaka_1">St-148/2016-6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</izvorni_sadrzaj>
    <derivirana_varijabla naziv="DomainObject.Predmet.Broj_1">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listopada 2016.</izvorni_sadrzaj>
    <derivirana_varijabla naziv="DomainObject.Predmet.DatumRjesavanja_1">20.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St-148/2016</izvorni_sadrzaj>
    <derivirana_varijabla naziv="DomainObject.Predmet.OznakaBroj_1">St-148/2016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SEMAFOR d.o.o.</izvorni_sadrzaj>
    <derivirana_varijabla naziv="DomainObject.Predmet.ProtustrankaFormated_1">  SEMAFOR d.o.o.</derivirana_varijabla>
  </DomainObject.Predmet.ProtustrankaFormated>
  <DomainObject.Predmet.ProtustrankaFormatedOIB>
    <izvorni_sadrzaj>  SEMAFOR d.o.o., OIB 81777338591</izvorni_sadrzaj>
    <derivirana_varijabla naziv="DomainObject.Predmet.ProtustrankaFormatedOIB_1">  SEMAFOR d.o.o., OIB 81777338591</derivirana_varijabla>
  </DomainObject.Predmet.ProtustrankaFormatedOIB>
  <DomainObject.Predmet.ProtustrankaFormatedWithAdress>
    <izvorni_sadrzaj> SEMAFOR d.o.o., Bana Josipa Jelačića 19, 53000 Gospić</izvorni_sadrzaj>
    <derivirana_varijabla naziv="DomainObject.Predmet.ProtustrankaFormatedWithAdress_1"> SEMAFOR d.o.o., Bana Josipa Jelačića 19, 53000 Gospić</derivirana_varijabla>
  </DomainObject.Predmet.ProtustrankaFormatedWithAdress>
  <DomainObject.Predmet.ProtustrankaFormatedWithAdressOIB>
    <izvorni_sadrzaj> SEMAFOR d.o.o., OIB 81777338591, Bana Josipa Jelačića 19, 53000 Gospić</izvorni_sadrzaj>
    <derivirana_varijabla naziv="DomainObject.Predmet.ProtustrankaFormatedWithAdressOIB_1"> SEMAFOR d.o.o., OIB 81777338591, Bana Josipa Jelačića 19, 53000 Gospić</derivirana_varijabla>
  </DomainObject.Predmet.ProtustrankaFormatedWithAdressOIB>
  <DomainObject.Predmet.ProtustrankaWithAdress>
    <izvorni_sadrzaj>SEMAFOR d.o.o. Bana Josipa Jelačića 19, 53000 Gospić</izvorni_sadrzaj>
    <derivirana_varijabla naziv="DomainObject.Predmet.ProtustrankaWithAdress_1">SEMAFOR d.o.o. Bana Josipa Jelačića 19, 53000 Gospić</derivirana_varijabla>
  </DomainObject.Predmet.ProtustrankaWithAdress>
  <DomainObject.Predmet.ProtustrankaWithAdressOIB>
    <izvorni_sadrzaj>SEMAFOR d.o.o., OIB 81777338591, Bana Josipa Jelačića 19, 53000 Gospić</izvorni_sadrzaj>
    <derivirana_varijabla naziv="DomainObject.Predmet.ProtustrankaWithAdressOIB_1">SEMAFOR d.o.o., OIB 81777338591, Bana Josipa Jelačića 19, 53000 Gospić</derivirana_varijabla>
  </DomainObject.Predmet.ProtustrankaWithAdressOIB>
  <DomainObject.Predmet.ProtustrankaNazivFormated>
    <izvorni_sadrzaj>SEMAFOR d.o.o.</izvorni_sadrzaj>
    <derivirana_varijabla naziv="DomainObject.Predmet.ProtustrankaNazivFormated_1">SEMAFOR d.o.o.</derivirana_varijabla>
  </DomainObject.Predmet.ProtustrankaNazivFormated>
  <DomainObject.Predmet.ProtustrankaNazivFormatedOIB>
    <izvorni_sadrzaj>SEMAFOR d.o.o., OIB 81777338591</izvorni_sadrzaj>
    <derivirana_varijabla naziv="DomainObject.Predmet.ProtustrankaNazivFormatedOIB_1">SEMAFOR d.o.o., OIB 81777338591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SEMAFOR d.o.o.</item>
    </izvorni_sadrzaj>
    <derivirana_varijabla naziv="DomainObject.Predmet.ProtuStrankaListFormated_1">
      <item>SEMAFOR d.o.o.</item>
    </derivirana_varijabla>
  </DomainObject.Predmet.ProtuStrankaListFormated>
  <DomainObject.Predmet.ProtuStrankaListFormatedOIB>
    <izvorni_sadrzaj>
      <item>SEMAFOR d.o.o., OIB 81777338591</item>
    </izvorni_sadrzaj>
    <derivirana_varijabla naziv="DomainObject.Predmet.ProtuStrankaListFormatedOIB_1">
      <item>SEMAFOR d.o.o., OIB 81777338591</item>
    </derivirana_varijabla>
  </DomainObject.Predmet.ProtuStrankaListFormatedOIB>
  <DomainObject.Predmet.ProtuStrankaListFormatedWithAdress>
    <izvorni_sadrzaj>
      <item>SEMAFOR d.o.o., Bana Josipa Jelačića 19, 53000 Gospić</item>
    </izvorni_sadrzaj>
    <derivirana_varijabla naziv="DomainObject.Predmet.ProtuStrankaListFormatedWithAdress_1">
      <item>SEMAFOR d.o.o., Bana Josipa Jelačića 19, 53000 Gospić</item>
    </derivirana_varijabla>
  </DomainObject.Predmet.ProtuStrankaListFormatedWithAdress>
  <DomainObject.Predmet.ProtuStrankaListFormatedWithAdressOIB>
    <izvorni_sadrzaj>
      <item>SEMAFOR d.o.o., OIB 81777338591, Bana Josipa Jelačića 19, 53000 Gospić</item>
    </izvorni_sadrzaj>
    <derivirana_varijabla naziv="DomainObject.Predmet.ProtuStrankaListFormatedWithAdressOIB_1">
      <item>SEMAFOR d.o.o., OIB 81777338591, Bana Josipa Jelačića 19, 53000 Gospić</item>
    </derivirana_varijabla>
  </DomainObject.Predmet.ProtuStrankaListFormatedWithAdressOIB>
  <DomainObject.Predmet.ProtuStrankaListNazivFormated>
    <izvorni_sadrzaj>
      <item>SEMAFOR d.o.o.</item>
    </izvorni_sadrzaj>
    <derivirana_varijabla naziv="DomainObject.Predmet.ProtuStrankaListNazivFormated_1">
      <item>SEMAFOR d.o.o.</item>
    </derivirana_varijabla>
  </DomainObject.Predmet.ProtuStrankaListNazivFormated>
  <DomainObject.Predmet.ProtuStrankaListNazivFormatedOIB>
    <izvorni_sadrzaj>
      <item>SEMAFOR d.o.o., OIB 81777338591</item>
    </izvorni_sadrzaj>
    <derivirana_varijabla naziv="DomainObject.Predmet.ProtuStrankaListNazivFormatedOIB_1">
      <item>SEMAFOR d.o.o., OIB 81777338591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>St-148/2016-6</izvorni_sadrzaj>
    <derivirana_varijabla naziv="DomainObject.PoslovniBrojDokumenta_1">St-148/2016-6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SEMAFOR d.o.o.</izvorni_sadrzaj>
    <derivirana_varijabla naziv="DomainObject.Predmet.ProtustrankaIDrugi_1">SEMAFOR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SEMAFOR d.o.o., OIB 81777338591, Bana Josipa Jelačića 19, 53000 Gospić</izvorni_sadrzaj>
    <derivirana_varijabla naziv="DomainObject.Predmet.ProtustrankaIDrugiAdressOIB_1">SEMAFOR d.o.o., OIB 81777338591, Bana Josipa Jelačića 19,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listopada 2016.</izvorni_sadrzaj>
    <derivirana_varijabla naziv="DomainObject.Predmet.OdlukaRjesenje.DatumDonosenjaOdluke_1">20. listopada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St-148/2016-6</izvorni_sadrzaj>
    <derivirana_varijabla naziv="DomainObject.Predmet.OdlukaRjesenje.Oznaka_1">St-148/2016-6</derivirana_varijabla>
  </DomainObject.Predmet.OdlukaRjesenje.Oznaka>
  <DomainObject.Predmet.SudioniciListNaziv>
    <izvorni_sadrzaj>
      <item>FINA  Rijeka</item>
      <item>SEMAFOR d.o.o.</item>
    </izvorni_sadrzaj>
    <derivirana_varijabla naziv="DomainObject.Predmet.SudioniciListNaziv_1">
      <item>FINA  Rijeka</item>
      <item>SEMAFOR d.o.o.</item>
    </derivirana_varijabla>
  </DomainObject.Predmet.SudioniciListNaziv>
  <DomainObject.Predmet.SudioniciListAdressOIB>
    <izvorni_sadrzaj>
      <item>FINA  Rijeka, OIB 85821130368, Frana Kurelca 8,51000 Rijeka</item>
      <item>SEMAFOR d.o.o., OIB 81777338591, Bana Josipa Jelačića 19,53000 Gospić</item>
    </izvorni_sadrzaj>
    <derivirana_varijabla naziv="DomainObject.Predmet.SudioniciListAdressOIB_1">
      <item>FINA  Rijeka, OIB 85821130368, Frana Kurelca 8,51000 Rijeka</item>
      <item>SEMAFOR d.o.o., OIB 81777338591, Bana Josipa Jelačića 19,53000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81777338591</item>
    </izvorni_sadrzaj>
    <derivirana_varijabla naziv="DomainObject.Predmet.SudioniciListNazivOIB_1">
      <item>, OIB 85821130368</item>
      <item>, OIB 81777338591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524D1B-9F78-4A23-8BE9-59B46B27EB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521</properties:Words>
  <properties:Characters>2907</properties:Characters>
  <properties:Lines>88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2016-10-20T12:57:00Z</dcterms:created>
  <dc:creator>ksarlija</dc:creator>
  <cp:lastModifiedBy>Jasna Radulović</cp:lastModifiedBy>
  <cp:lastPrinted>2016-10-20T12:55:00Z</cp:lastPrinted>
  <dcterms:modified xmlns:xsi="http://www.w3.org/2001/XMLSchema-instance" xsi:type="dcterms:W3CDTF">2016-10-20T13:07:00Z</dcterms:modified>
  <cp:revision>5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St-148/2016-6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