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e9ca0" w14:paraId="60e9ca0" w:rsidRDefault="00AE649C" w:rsidP="00FA5B5E" w:rsidR="00AE649C" w:rsidRPr="00B76F3C">
      <w:pPr>
        <w:pStyle w:val="Naslov3"/>
        <w15:collapsed w:val="false"/>
      </w:pPr>
    </w:p>
    <w:p w:rsidRDefault="00CC34DD" w:rsidP="00CC34DD" w:rsidR="00CC34DD" w:rsidRPr="00CC34DD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CC34DD">
        <w:rPr>
          <w:rFonts w:cs="Times New Roman" w:eastAsia="Times New Roman"/>
          <w:noProof/>
          <w:szCs w:val="20"/>
          <w:lang w:eastAsia="hr-HR"/>
        </w:rPr>
        <w:t xml:space="preserve">                  5. St-29/2016-3</w:t>
      </w: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C34DD">
        <w:rPr>
          <w:rFonts w:cs="Times New Roman" w:eastAsia="Times New Roman"/>
          <w:noProof/>
          <w:szCs w:val="20"/>
          <w:lang w:eastAsia="hr-HR"/>
        </w:rPr>
        <w:t xml:space="preserve">U  I M E  R E P U B L I K E  H R V A T S K E </w:t>
      </w: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C34DD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C34DD">
        <w:rPr>
          <w:rFonts w:cs="Times New Roman" w:eastAsia="Times New Roman"/>
          <w:noProof/>
          <w:szCs w:val="20"/>
          <w:lang w:eastAsia="hr-HR"/>
        </w:rPr>
        <w:t>TRGOVAČKI SUD U BJELOVARU, po stečajnom sucu Mariji Petrina Kubica,</w:t>
      </w:r>
      <w:r w:rsidRPr="00CC34DD">
        <w:rPr>
          <w:rFonts w:cs="Times New Roman" w:eastAsia="Times New Roman"/>
          <w:szCs w:val="20"/>
          <w:lang w:eastAsia="hr-HR"/>
        </w:rPr>
        <w:t xml:space="preserve"> povodom prijedloga </w:t>
      </w:r>
      <w:r w:rsidRPr="00CC34DD">
        <w:rPr>
          <w:rFonts w:cs="Times New Roman" w:eastAsia="Times New Roman"/>
          <w:noProof/>
          <w:szCs w:val="20"/>
          <w:lang w:eastAsia="hr-HR"/>
        </w:rPr>
        <w:t>dužnika AQUASAN jednostavno društvo s ograničenom odgovornošću za usluge i trgovinu, Zdenci, Kolodvorska 2, OIB: 86027744466, MBS: 010091594</w:t>
      </w:r>
      <w:r w:rsidRPr="00CC34DD">
        <w:rPr>
          <w:rFonts w:cs="Times New Roman" w:eastAsia="Times New Roman"/>
          <w:szCs w:val="20"/>
          <w:lang w:eastAsia="hr-HR"/>
        </w:rPr>
        <w:t>, za otvaranje stečajnog postupka</w:t>
      </w:r>
      <w:r w:rsidRPr="00CC34DD">
        <w:rPr>
          <w:rFonts w:cs="Times New Roman" w:eastAsia="Times New Roman"/>
          <w:noProof/>
          <w:szCs w:val="20"/>
          <w:lang w:eastAsia="hr-HR"/>
        </w:rPr>
        <w:t xml:space="preserve"> nad istim dužnikom, 22. srpnja 2016. </w:t>
      </w: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CC34DD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C34DD">
        <w:rPr>
          <w:rFonts w:cs="Times New Roman" w:eastAsia="Times New Roman"/>
          <w:noProof/>
          <w:szCs w:val="20"/>
          <w:lang w:eastAsia="hr-HR" w:val="en-GB"/>
        </w:rPr>
        <w:t xml:space="preserve">Odbacuje se prijedlog za otvaranje stečajnog postupka nad dužnikom </w:t>
      </w:r>
      <w:r w:rsidRPr="00CC34DD">
        <w:rPr>
          <w:rFonts w:cs="Times New Roman" w:eastAsia="Times New Roman"/>
          <w:noProof/>
          <w:szCs w:val="20"/>
          <w:lang w:eastAsia="hr-HR"/>
        </w:rPr>
        <w:t>AQUASAN jednostavno društvo s ograničenom odgovornošću za usluge i trgovinu, Zdenci, Kolodvorska 2, OIB: 86027744466, MBS: 010091594.</w:t>
      </w: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CC34DD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C34DD">
        <w:rPr>
          <w:rFonts w:cs="Times New Roman" w:eastAsia="Times New Roman"/>
          <w:noProof/>
          <w:szCs w:val="20"/>
          <w:lang w:eastAsia="hr-HR" w:val="en-GB"/>
        </w:rPr>
        <w:t>Dužnik AQUASAN j.d.o.o. podnio je ovom sudu prijedlog za otvaranje stečajnog postupka.</w:t>
      </w: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C34DD">
        <w:rPr>
          <w:rFonts w:cs="Times New Roman" w:eastAsia="Times New Roman"/>
          <w:noProof/>
          <w:szCs w:val="20"/>
          <w:lang w:eastAsia="hr-HR" w:val="en-GB"/>
        </w:rPr>
        <w:t xml:space="preserve">Uvidom u registar ovog suda utvrđeno je da je dužnik AQUASAN j.d.o.o. Zdenci po rješenju broj Tt-16/1145-1 od 7. travnja 2016. brisan iz sudskog registra. </w:t>
      </w: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C34DD">
        <w:rPr>
          <w:rFonts w:cs="Times New Roman" w:eastAsia="Times New Roman"/>
          <w:noProof/>
          <w:szCs w:val="20"/>
          <w:lang w:eastAsia="hr-HR" w:val="en-GB"/>
        </w:rPr>
        <w:t xml:space="preserve">Kako je dužnik prestao postojati, sud je prijedlog za otvaranje stečajnog postupka, temeljem odredbe čl.115. st.1. Stečajnog zakona </w:t>
      </w:r>
      <w:r w:rsidRPr="00CC34DD">
        <w:rPr>
          <w:rFonts w:cs="Times New Roman" w:eastAsia="Times New Roman"/>
          <w:noProof/>
          <w:szCs w:val="20"/>
          <w:lang w:eastAsia="hr-HR"/>
        </w:rPr>
        <w:t>("</w:t>
      </w:r>
      <w:r w:rsidRPr="00CC34DD">
        <w:rPr>
          <w:rFonts w:cs="Times New Roman" w:eastAsia="Times New Roman"/>
          <w:noProof/>
          <w:szCs w:val="20"/>
          <w:lang w:eastAsia="hr-HR" w:val="en-GB"/>
        </w:rPr>
        <w:t>Narodne novine" broj 44/96., 29/99., 123/03., 82/06., 116/10., 25/12., 133/12. i 71/15.) odbacio.</w:t>
      </w: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CC34DD">
        <w:rPr>
          <w:rFonts w:cs="Times New Roman" w:eastAsia="Times New Roman"/>
          <w:noProof/>
          <w:szCs w:val="20"/>
          <w:lang w:eastAsia="hr-HR" w:val="en-GB"/>
        </w:rPr>
        <w:t xml:space="preserve">U Bjelovaru, 22. srpnja 2016.  </w:t>
      </w: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C34DD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C34DD">
        <w:rPr>
          <w:rFonts w:cs="Times New Roman" w:eastAsia="Times New Roman"/>
          <w:noProof/>
          <w:szCs w:val="20"/>
          <w:lang w:eastAsia="hr-HR" w:val="en-GB"/>
        </w:rPr>
        <w:t xml:space="preserve">MARIJA PETRINA KUBICA </w:t>
      </w: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CC34DD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CC34DD" w:rsidP="00CC34DD" w:rsidR="00CC34DD" w:rsidRPr="00CC34DD">
      <w:pPr>
        <w:autoSpaceDN w:val="false"/>
        <w:spacing w:after="0"/>
        <w:jc w:val="both"/>
        <w:rPr>
          <w:rFonts w:cs="Times New Roman" w:eastAsia="Times New Roman"/>
        </w:rPr>
      </w:pPr>
      <w:r w:rsidRPr="00CC34DD">
        <w:rPr>
          <w:rFonts w:cs="Times New Roman" w:eastAsia="Times New Roman"/>
        </w:rPr>
        <w:t xml:space="preserve"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 </w:t>
      </w: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CC34DD">
        <w:rPr>
          <w:rFonts w:cs="Times New Roman" w:eastAsia="Times New Roman"/>
          <w:noProof/>
          <w:szCs w:val="20"/>
          <w:lang w:eastAsia="hr-HR"/>
        </w:rPr>
        <w:t>Rj.</w:t>
      </w: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CC34DD">
        <w:rPr>
          <w:rFonts w:cs="Times New Roman" w:eastAsia="Times New Roman"/>
          <w:noProof/>
          <w:szCs w:val="20"/>
          <w:lang w:eastAsia="hr-HR"/>
        </w:rPr>
        <w:t>DNA:e-oglasna ploča</w:t>
      </w: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CC34DD">
        <w:rPr>
          <w:rFonts w:cs="Times New Roman" w:eastAsia="Times New Roman"/>
          <w:noProof/>
          <w:szCs w:val="20"/>
          <w:lang w:eastAsia="hr-HR"/>
        </w:rPr>
        <w:t>2. Sc pravomoćnost</w:t>
      </w: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CC34DD">
        <w:rPr>
          <w:rFonts w:cs="Times New Roman" w:eastAsia="Times New Roman"/>
          <w:noProof/>
          <w:szCs w:val="20"/>
          <w:lang w:eastAsia="hr-HR"/>
        </w:rPr>
        <w:t>Bj.22.7.2016.</w:t>
      </w: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34DD" w:rsidP="00CC34DD" w:rsidR="00CC34DD" w:rsidRPr="00CC34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4DD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2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St-29/2016-3</izvorni_sadrzaj>
    <derivirana_varijabla naziv="DomainObject.Oznaka_1">St-29/2016-3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St-29/2016</izvorni_sadrzaj>
    <derivirana_varijabla naziv="DomainObject.Predmet.OznakaBroj_1">St-29/2016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AQUASAN jednostavno društvo s ograničenom odgovornošću za usluge i trgovinu, Zdenci</izvorni_sadrzaj>
    <derivirana_varijabla naziv="DomainObject.Predmet.StrankaFormated_1">  AQUASAN jednostavno društvo s ograničenom odgovornošću za usluge i trgovinu, Zdenci</derivirana_varijabla>
  </DomainObject.Predmet.StrankaFormated>
  <DomainObject.Predmet.StrankaFormatedOIB>
    <izvorni_sadrzaj>  AQUASAN jednostavno društvo s ograničenom odgovornošću za usluge i trgovinu, Zdenci, OIB 86027744466</izvorni_sadrzaj>
    <derivirana_varijabla naziv="DomainObject.Predmet.StrankaFormatedOIB_1">  AQUASAN jednostavno društvo s ograničenom odgovornošću za usluge i trgovinu, Zdenci, OIB 86027744466</derivirana_varijabla>
  </DomainObject.Predmet.StrankaFormatedOIB>
  <DomainObject.Predmet.StrankaFormatedWithAdress>
    <izvorni_sadrzaj> AQUASAN jednostavno društvo s ograničenom odgovornošću za usluge i trgovinu, Zdenci, Kolodvorska 2, 33513 Zdenci</izvorni_sadrzaj>
    <derivirana_varijabla naziv="DomainObject.Predmet.StrankaFormatedWithAdress_1"> AQUASAN jednostavno društvo s ograničenom odgovornošću za usluge i trgovinu, Zdenci, Kolodvorska 2, 33513 Zdenci</derivirana_varijabla>
  </DomainObject.Predmet.StrankaFormatedWithAdress>
  <DomainObject.Predmet.StrankaFormatedWithAdressOIB>
    <izvorni_sadrzaj> AQUASAN jednostavno društvo s ograničenom odgovornošću za usluge i trgovinu, Zdenci, OIB 86027744466, Kolodvorska 2, 33513 Zdenci</izvorni_sadrzaj>
    <derivirana_varijabla naziv="DomainObject.Predmet.StrankaFormatedWithAdressOIB_1"> AQUASAN jednostavno društvo s ograničenom odgovornošću za usluge i trgovinu, Zdenci, OIB 86027744466, Kolodvorska 2, 33513 Zdenci</derivirana_varijabla>
  </DomainObject.Predmet.StrankaFormatedWithAdressOIB>
  <DomainObject.Predmet.StrankaWithAdress>
    <izvorni_sadrzaj>AQUASAN jednostavno društvo s ograničenom odgovornošću za usluge i trgovinu, Zdenci Kolodvorska 2,33513 Zdenci</izvorni_sadrzaj>
    <derivirana_varijabla naziv="DomainObject.Predmet.StrankaWithAdress_1">AQUASAN jednostavno društvo s ograničenom odgovornošću za usluge i trgovinu, Zdenci Kolodvorska 2,33513 Zdenci</derivirana_varijabla>
  </DomainObject.Predmet.StrankaWithAdress>
  <DomainObject.Predmet.StrankaWithAdressOIB>
    <izvorni_sadrzaj>AQUASAN jednostavno društvo s ograničenom odgovornošću za usluge i trgovinu, Zdenci, OIB 86027744466, Kolodvorska 2,33513 Zdenci</izvorni_sadrzaj>
    <derivirana_varijabla naziv="DomainObject.Predmet.StrankaWithAdressOIB_1">AQUASAN jednostavno društvo s ograničenom odgovornošću za usluge i trgovinu, Zdenci, OIB 86027744466, Kolodvorska 2,33513 Zdenci</derivirana_varijabla>
  </DomainObject.Predmet.StrankaWithAdressOIB>
  <DomainObject.Predmet.StrankaNazivFormated>
    <izvorni_sadrzaj>AQUASAN jednostavno društvo s ograničenom odgovornošću za usluge i trgovinu, Zdenci</izvorni_sadrzaj>
    <derivirana_varijabla naziv="DomainObject.Predmet.StrankaNazivFormated_1">AQUASAN jednostavno društvo s ograničenom odgovornošću za usluge i trgovinu, Zdenci</derivirana_varijabla>
  </DomainObject.Predmet.StrankaNazivFormated>
  <DomainObject.Predmet.StrankaNazivFormatedOIB>
    <izvorni_sadrzaj>AQUASAN jednostavno društvo s ograničenom odgovornošću za usluge i trgovinu, Zdenci, OIB 86027744466</izvorni_sadrzaj>
    <derivirana_varijabla naziv="DomainObject.Predmet.StrankaNazivFormatedOIB_1">AQUASAN jednostavno društvo s ograničenom odgovornošću za usluge i trgovinu, Zdenci, OIB 86027744466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AQUASAN jednostavno društvo s ograničenom odgovornošću za usluge i trgovinu, Zdenci</item>
    </izvorni_sadrzaj>
    <derivirana_varijabla naziv="DomainObject.Predmet.StrankaListFormated_1">
      <item>AQUASAN jednostavno društvo s ograničenom odgovornošću za usluge i trgovinu, Zdenci</item>
    </derivirana_varijabla>
  </DomainObject.Predmet.StrankaListFormated>
  <DomainObject.Predmet.StrankaListFormatedOIB>
    <izvorni_sadrzaj>
      <item>AQUASAN jednostavno društvo s ograničenom odgovornošću za usluge i trgovinu, Zdenci, OIB 86027744466</item>
    </izvorni_sadrzaj>
    <derivirana_varijabla naziv="DomainObject.Predmet.StrankaListFormatedOIB_1">
      <item>AQUASAN jednostavno društvo s ograničenom odgovornošću za usluge i trgovinu, Zdenci, OIB 86027744466</item>
    </derivirana_varijabla>
  </DomainObject.Predmet.StrankaListFormatedOIB>
  <DomainObject.Predmet.StrankaListFormatedWithAdress>
    <izvorni_sadrzaj>
      <item>AQUASAN jednostavno društvo s ograničenom odgovornošću za usluge i trgovinu, Zdenci, Kolodvorska 2, 33513 Zdenci</item>
    </izvorni_sadrzaj>
    <derivirana_varijabla naziv="DomainObject.Predmet.StrankaListFormatedWithAdress_1">
      <item>AQUASAN jednostavno društvo s ograničenom odgovornošću za usluge i trgovinu, Zdenci, Kolodvorska 2, 33513 Zdenci</item>
    </derivirana_varijabla>
  </DomainObject.Predmet.StrankaListFormatedWithAdress>
  <DomainObject.Predmet.StrankaListFormatedWithAdressOIB>
    <izvorni_sadrzaj>
      <item>AQUASAN jednostavno društvo s ograničenom odgovornošću za usluge i trgovinu, Zdenci, OIB 86027744466, Kolodvorska 2, 33513 Zdenci</item>
    </izvorni_sadrzaj>
    <derivirana_varijabla naziv="DomainObject.Predmet.StrankaListFormatedWithAdressOIB_1">
      <item>AQUASAN jednostavno društvo s ograničenom odgovornošću za usluge i trgovinu, Zdenci, OIB 86027744466, Kolodvorska 2, 33513 Zdenci</item>
    </derivirana_varijabla>
  </DomainObject.Predmet.StrankaListFormatedWithAdressOIB>
  <DomainObject.Predmet.StrankaListNazivFormated>
    <izvorni_sadrzaj>
      <item>AQUASAN jednostavno društvo s ograničenom odgovornošću za usluge i trgovinu, Zdenci</item>
    </izvorni_sadrzaj>
    <derivirana_varijabla naziv="DomainObject.Predmet.StrankaListNazivFormated_1">
      <item>AQUASAN jednostavno društvo s ograničenom odgovornošću za usluge i trgovinu, Zdenci</item>
    </derivirana_varijabla>
  </DomainObject.Predmet.StrankaListNazivFormated>
  <DomainObject.Predmet.StrankaListNazivFormatedOIB>
    <izvorni_sadrzaj>
      <item>AQUASAN jednostavno društvo s ograničenom odgovornošću za usluge i trgovinu, Zdenci, OIB 86027744466</item>
    </izvorni_sadrzaj>
    <derivirana_varijabla naziv="DomainObject.Predmet.StrankaListNazivFormatedOIB_1">
      <item>AQUASAN jednostavno društvo s ograničenom odgovornošću za usluge i trgovinu, Zdenci, OIB 86027744466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>St-29/2016-3</izvorni_sadrzaj>
    <derivirana_varijabla naziv="DomainObject.PoslovniBrojDokumenta_1">St-29/2016-3</derivirana_varijabla>
  </DomainObject.PoslovniBrojDokumenta>
  <DomainObject.Predmet.StrankaIDrugi>
    <izvorni_sadrzaj>AQUASAN jednostavno društvo s ograničenom odgovornošću za usluge i trgovinu, Zdenci</izvorni_sadrzaj>
    <derivirana_varijabla naziv="DomainObject.Predmet.StrankaIDrugi_1">AQUASAN jednostavno društvo s ograničenom odgovornošću za usluge i trgovinu, Zdenci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AQUASAN jednostavno društvo s ograničenom odgovornošću za usluge i trgovinu, Zdenci, OIB 86027744466, Kolodvorska 2, 33513 Zdenci</izvorni_sadrzaj>
    <derivirana_varijabla naziv="DomainObject.Predmet.StrankaIDrugiAdressOIB_1">AQUASAN jednostavno društvo s ograničenom odgovornošću za usluge i trgovinu, Zdenci, OIB 86027744466, Kolodvorska 2, 33513 Zdenci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AQUASAN jednostavno društvo s ograničenom odgovornošću za usluge i trgovinu, Zdenci</item>
    </izvorni_sadrzaj>
    <derivirana_varijabla naziv="DomainObject.Predmet.SudioniciListNaziv_1">
      <item>AQUASAN jednostavno društvo s ograničenom odgovornošću za usluge i trgovinu, Zdenci</item>
    </derivirana_varijabla>
  </DomainObject.Predmet.SudioniciListNaziv>
  <DomainObject.Predmet.SudioniciListAdressOIB>
    <izvorni_sadrzaj>
      <item>AQUASAN jednostavno društvo s ograničenom odgovornošću za usluge i trgovinu, Zdenci, OIB 86027744466, Kolodvorska 2,33513 Zdenci</item>
    </izvorni_sadrzaj>
    <derivirana_varijabla naziv="DomainObject.Predmet.SudioniciListAdressOIB_1">
      <item>AQUASAN jednostavno društvo s ograničenom odgovornošću za usluge i trgovinu, Zdenci, OIB 86027744466, Kolodvorska 2,33513 Zdenci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D98734-3A61-4519-AE60-9EDB30E7B7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254</properties:Words>
  <properties:Characters>1319</properties:Characters>
  <properties:Lines>79</properties:Lines>
  <properties:Paragraphs>18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2016-07-22T09:16:00Z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St-29/2016-3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