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01a98" w14:paraId="d301a98" w:rsidRDefault="00B314E8" w:rsidR="00B314E8" w:rsidRPr="007219F9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219F9">
        <w:rPr>
          <w:rFonts w:hAnsi="Times New Roman" w:ascii="Times New Roman"/>
          <w:noProof w:val="false"/>
          <w:szCs w:val="24"/>
        </w:rPr>
        <w:tab/>
      </w:r>
      <w:r w:rsidR="0091485F" w:rsidRPr="007219F9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219F9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219F9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7219F9">
        <w:rPr>
          <w:rFonts w:hAnsi="Times New Roman" w:ascii="Times New Roman"/>
          <w:noProof w:val="false"/>
          <w:szCs w:val="24"/>
        </w:rPr>
        <w:tab/>
        <w:t xml:space="preserve">               </w:t>
      </w:r>
    </w:p>
    <w:p w:rsidRDefault="00C20895" w:rsidR="00C20895" w:rsidRPr="007219F9">
      <w:pPr>
        <w:rPr>
          <w:rFonts w:hAnsi="Times New Roman" w:ascii="Times New Roman"/>
          <w:noProof w:val="false"/>
          <w:szCs w:val="24"/>
        </w:rPr>
      </w:pPr>
      <w:r w:rsidRPr="007219F9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219F9">
      <w:pPr>
        <w:rPr>
          <w:rFonts w:hAnsi="Times New Roman" w:ascii="Times New Roman"/>
          <w:noProof w:val="false"/>
          <w:szCs w:val="24"/>
        </w:rPr>
      </w:pPr>
      <w:r w:rsidRPr="007219F9">
        <w:rPr>
          <w:rFonts w:hAnsi="Times New Roman" w:ascii="Times New Roman"/>
          <w:noProof w:val="false"/>
          <w:szCs w:val="24"/>
        </w:rPr>
        <w:t xml:space="preserve">STALNA SLUŽBA </w:t>
      </w:r>
      <w:r w:rsidR="007219F9" w:rsidRPr="007219F9">
        <w:rPr>
          <w:rFonts w:hAnsi="Times New Roman" w:ascii="Times New Roman"/>
          <w:noProof w:val="false"/>
          <w:szCs w:val="24"/>
        </w:rPr>
        <w:t>U KARLOVCU</w:t>
      </w:r>
      <w:r w:rsidR="00CB4188">
        <w:rPr>
          <w:rFonts w:hAnsi="Times New Roman" w:ascii="Times New Roman"/>
          <w:noProof w:val="false"/>
          <w:szCs w:val="24"/>
        </w:rPr>
        <w:t xml:space="preserve">                                                             </w:t>
      </w:r>
      <w:r w:rsidR="00CB4188" w:rsidRPr="007219F9">
        <w:rPr>
          <w:rFonts w:hAnsi="Times New Roman" w:ascii="Times New Roman"/>
          <w:noProof w:val="false"/>
          <w:szCs w:val="24"/>
        </w:rPr>
        <w:t>4 St-366/2018-30</w:t>
      </w:r>
    </w:p>
    <w:p w:rsidRDefault="00853078" w:rsidR="0063170F" w:rsidRPr="007219F9">
      <w:pPr>
        <w:rPr>
          <w:rFonts w:hAnsi="Times New Roman" w:ascii="Times New Roman"/>
          <w:noProof w:val="false"/>
          <w:szCs w:val="24"/>
        </w:rPr>
      </w:pPr>
      <w:r w:rsidRPr="007219F9">
        <w:rPr>
          <w:rFonts w:hAnsi="Times New Roman" w:ascii="Times New Roman"/>
          <w:noProof w:val="false"/>
          <w:szCs w:val="24"/>
        </w:rPr>
        <w:t xml:space="preserve">Karlovac, </w:t>
      </w:r>
      <w:r w:rsidR="00DF3B5C" w:rsidRPr="007219F9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7219F9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7219F9">
      <w:pPr>
        <w:jc w:val="center"/>
        <w:rPr>
          <w:rFonts w:hAnsi="Times New Roman" w:ascii="Times New Roman"/>
          <w:noProof w:val="false"/>
          <w:szCs w:val="24"/>
        </w:rPr>
      </w:pPr>
      <w:r w:rsidRPr="007219F9">
        <w:rPr>
          <w:rFonts w:hAnsi="Times New Roman" w:ascii="Times New Roman"/>
          <w:noProof w:val="false"/>
          <w:szCs w:val="24"/>
        </w:rPr>
        <w:t>REPUBLIKA HRVATSKA</w:t>
      </w:r>
      <w:r w:rsidR="00514886" w:rsidRPr="007219F9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7219F9">
      <w:pPr>
        <w:jc w:val="center"/>
        <w:rPr>
          <w:rFonts w:hAnsi="Times New Roman" w:ascii="Times New Roman"/>
          <w:noProof w:val="false"/>
          <w:szCs w:val="24"/>
        </w:rPr>
      </w:pPr>
      <w:r w:rsidRPr="007219F9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7219F9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7219F9">
      <w:pPr>
        <w:pStyle w:val="Tijeloteksta"/>
        <w:rPr>
          <w:rFonts w:hAnsi="Times New Roman" w:ascii="Times New Roman"/>
          <w:szCs w:val="24"/>
        </w:rPr>
      </w:pPr>
      <w:r w:rsidRPr="007219F9">
        <w:rPr>
          <w:rFonts w:hAnsi="Times New Roman" w:ascii="Times New Roman"/>
          <w:szCs w:val="24"/>
        </w:rPr>
        <w:tab/>
      </w:r>
      <w:r w:rsidR="00853078" w:rsidRPr="007219F9">
        <w:rPr>
          <w:rFonts w:hAnsi="Times New Roman" w:ascii="Times New Roman"/>
          <w:szCs w:val="24"/>
        </w:rPr>
        <w:t>Trgovački sud u Zagrebu, Stalna služba</w:t>
      </w:r>
      <w:r w:rsidR="007219F9" w:rsidRPr="007219F9">
        <w:rPr>
          <w:rFonts w:hAnsi="Times New Roman" w:ascii="Times New Roman"/>
          <w:szCs w:val="24"/>
        </w:rPr>
        <w:t xml:space="preserve"> u Karlovcu</w:t>
      </w:r>
      <w:r w:rsidR="00ED1913" w:rsidRPr="007219F9">
        <w:rPr>
          <w:rFonts w:hAnsi="Times New Roman" w:ascii="Times New Roman"/>
          <w:szCs w:val="24"/>
        </w:rPr>
        <w:t xml:space="preserve">, </w:t>
      </w:r>
      <w:r w:rsidRPr="007219F9">
        <w:rPr>
          <w:rFonts w:hAnsi="Times New Roman" w:ascii="Times New Roman"/>
          <w:szCs w:val="24"/>
        </w:rPr>
        <w:t>po sucu Goranki Boljkovac, kao stečajnom sucu,</w:t>
      </w:r>
      <w:r w:rsidR="000F0435" w:rsidRPr="007219F9">
        <w:rPr>
          <w:rFonts w:hAnsi="Times New Roman" w:ascii="Times New Roman"/>
          <w:szCs w:val="24"/>
        </w:rPr>
        <w:t xml:space="preserve"> </w:t>
      </w:r>
      <w:r w:rsidR="00F80552" w:rsidRPr="007219F9">
        <w:rPr>
          <w:rFonts w:hAnsi="Times New Roman" w:ascii="Times New Roman"/>
          <w:szCs w:val="24"/>
        </w:rPr>
        <w:t xml:space="preserve">u </w:t>
      </w:r>
      <w:r w:rsidR="00473DCE" w:rsidRPr="007219F9">
        <w:rPr>
          <w:rFonts w:hAnsi="Times New Roman" w:ascii="Times New Roman"/>
          <w:szCs w:val="24"/>
        </w:rPr>
        <w:t xml:space="preserve">stečajnom postupku </w:t>
      </w:r>
      <w:r w:rsidR="00853078" w:rsidRPr="007219F9">
        <w:rPr>
          <w:rFonts w:hAnsi="Times New Roman" w:ascii="Times New Roman"/>
          <w:szCs w:val="24"/>
        </w:rPr>
        <w:t xml:space="preserve">nad </w:t>
      </w:r>
      <w:r w:rsidR="002038A4" w:rsidRPr="007219F9">
        <w:rPr>
          <w:rFonts w:hAnsi="Times New Roman" w:ascii="Times New Roman"/>
          <w:szCs w:val="24"/>
        </w:rPr>
        <w:t xml:space="preserve">stečajnim dužnikom </w:t>
      </w:r>
      <w:r w:rsidR="007219F9" w:rsidRPr="007219F9">
        <w:rPr>
          <w:rFonts w:hAnsi="Times New Roman" w:ascii="Times New Roman"/>
          <w:szCs w:val="24"/>
        </w:rPr>
        <w:t>GRGIĆ d.o.o. u stečaju, Zagreb, Istarska 45 B, OIB 49983824292</w:t>
      </w:r>
      <w:r w:rsidR="00473DCE" w:rsidRPr="007219F9">
        <w:rPr>
          <w:rFonts w:hAnsi="Times New Roman" w:ascii="Times New Roman"/>
          <w:szCs w:val="24"/>
        </w:rPr>
        <w:t>,</w:t>
      </w:r>
      <w:r w:rsidR="00514886" w:rsidRPr="007219F9">
        <w:rPr>
          <w:rFonts w:hAnsi="Times New Roman" w:ascii="Times New Roman"/>
          <w:szCs w:val="24"/>
        </w:rPr>
        <w:t xml:space="preserve"> </w:t>
      </w:r>
      <w:r w:rsidRPr="007219F9">
        <w:rPr>
          <w:rFonts w:hAnsi="Times New Roman" w:ascii="Times New Roman"/>
          <w:szCs w:val="24"/>
        </w:rPr>
        <w:t xml:space="preserve">dana </w:t>
      </w:r>
      <w:r w:rsidR="003979A4">
        <w:rPr>
          <w:rFonts w:hAnsi="Times New Roman" w:ascii="Times New Roman"/>
          <w:szCs w:val="24"/>
        </w:rPr>
        <w:t>11. ožujka</w:t>
      </w:r>
      <w:r w:rsidR="007219F9" w:rsidRPr="007219F9">
        <w:rPr>
          <w:rFonts w:hAnsi="Times New Roman" w:ascii="Times New Roman"/>
          <w:szCs w:val="24"/>
        </w:rPr>
        <w:t xml:space="preserve"> 2019</w:t>
      </w:r>
      <w:r w:rsidR="00DF3B5C" w:rsidRPr="007219F9">
        <w:rPr>
          <w:rFonts w:hAnsi="Times New Roman" w:ascii="Times New Roman"/>
          <w:szCs w:val="24"/>
        </w:rPr>
        <w:t>.</w:t>
      </w:r>
    </w:p>
    <w:p w:rsidRDefault="00DC2AB6" w:rsidP="00DC2AB6" w:rsidR="00DF3B5C" w:rsidRPr="007219F9">
      <w:pPr>
        <w:pStyle w:val="Tijeloteksta"/>
        <w:tabs>
          <w:tab w:pos="97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514886" w:rsidP="000A020C" w:rsidR="00B314E8" w:rsidRPr="007219F9">
      <w:pPr>
        <w:pStyle w:val="Tijeloteksta"/>
        <w:jc w:val="center"/>
        <w:rPr>
          <w:rFonts w:hAnsi="Times New Roman" w:ascii="Times New Roman"/>
          <w:szCs w:val="24"/>
        </w:rPr>
      </w:pPr>
      <w:r w:rsidRPr="007219F9">
        <w:rPr>
          <w:rFonts w:hAnsi="Times New Roman" w:ascii="Times New Roman"/>
          <w:szCs w:val="24"/>
        </w:rPr>
        <w:t xml:space="preserve">r i j e š i o </w:t>
      </w:r>
      <w:r w:rsidR="00B314E8" w:rsidRPr="007219F9">
        <w:rPr>
          <w:rFonts w:hAnsi="Times New Roman" w:ascii="Times New Roman"/>
          <w:szCs w:val="24"/>
        </w:rPr>
        <w:t xml:space="preserve">  j e</w:t>
      </w:r>
    </w:p>
    <w:p w:rsidRDefault="00F80552" w:rsidP="006A6E7E" w:rsidR="00F80552" w:rsidRPr="007219F9">
      <w:pPr>
        <w:pStyle w:val="Tijeloteksta"/>
        <w:ind w:firstLine="709"/>
        <w:rPr>
          <w:rFonts w:hAnsi="Times New Roman" w:ascii="Times New Roman"/>
          <w:b/>
          <w:szCs w:val="24"/>
        </w:rPr>
      </w:pPr>
    </w:p>
    <w:p w:rsidRDefault="006A6E7E" w:rsidP="00124FEB" w:rsidR="00124FEB">
      <w:pPr>
        <w:ind w:firstLine="708"/>
        <w:jc w:val="both"/>
        <w:rPr>
          <w:rFonts w:hAnsi="Times New Roman" w:ascii="Times New Roman"/>
          <w:szCs w:val="24"/>
        </w:rPr>
      </w:pPr>
      <w:r w:rsidRPr="007219F9">
        <w:rPr>
          <w:rFonts w:hAnsi="Times New Roman" w:ascii="Times New Roman"/>
          <w:szCs w:val="24"/>
        </w:rPr>
        <w:t xml:space="preserve">I. </w:t>
      </w:r>
      <w:r w:rsidR="000D4F31" w:rsidRPr="007219F9">
        <w:rPr>
          <w:rFonts w:hAnsi="Times New Roman" w:ascii="Times New Roman"/>
          <w:szCs w:val="24"/>
        </w:rPr>
        <w:t xml:space="preserve">Određuje se prodaja u stečajnom postupku </w:t>
      </w:r>
      <w:r w:rsidR="005826E3">
        <w:rPr>
          <w:rFonts w:hAnsi="Times New Roman" w:ascii="Times New Roman"/>
          <w:szCs w:val="24"/>
        </w:rPr>
        <w:t>brodic</w:t>
      </w:r>
      <w:r w:rsidR="0065681D">
        <w:rPr>
          <w:rFonts w:hAnsi="Times New Roman" w:ascii="Times New Roman"/>
          <w:szCs w:val="24"/>
        </w:rPr>
        <w:t>a</w:t>
      </w:r>
      <w:r w:rsidR="000D4F31" w:rsidRPr="007219F9">
        <w:rPr>
          <w:rFonts w:hAnsi="Times New Roman" w:ascii="Times New Roman"/>
          <w:szCs w:val="24"/>
        </w:rPr>
        <w:t xml:space="preserve"> u vlasništvu </w:t>
      </w:r>
      <w:r w:rsidR="002038A4" w:rsidRPr="007219F9">
        <w:rPr>
          <w:rFonts w:hAnsi="Times New Roman" w:ascii="Times New Roman"/>
          <w:szCs w:val="24"/>
        </w:rPr>
        <w:t xml:space="preserve">stečajnog </w:t>
      </w:r>
      <w:r w:rsidR="00A036F0" w:rsidRPr="007219F9">
        <w:rPr>
          <w:rFonts w:hAnsi="Times New Roman" w:ascii="Times New Roman"/>
          <w:szCs w:val="24"/>
        </w:rPr>
        <w:t xml:space="preserve">dužnika </w:t>
      </w:r>
      <w:r w:rsidR="00D5663C" w:rsidRPr="007219F9">
        <w:rPr>
          <w:rFonts w:hAnsi="Times New Roman" w:ascii="Times New Roman"/>
          <w:szCs w:val="24"/>
        </w:rPr>
        <w:t>GRGIĆ d.o.o. u stečaju, Zagreb, Istarska 45 B, OIB 49983824292</w:t>
      </w:r>
      <w:r w:rsidR="0063170F" w:rsidRPr="007219F9">
        <w:rPr>
          <w:rFonts w:hAnsi="Times New Roman" w:ascii="Times New Roman"/>
          <w:szCs w:val="24"/>
        </w:rPr>
        <w:t xml:space="preserve">, </w:t>
      </w:r>
      <w:r w:rsidR="000D4F31" w:rsidRPr="007219F9">
        <w:rPr>
          <w:rFonts w:hAnsi="Times New Roman" w:ascii="Times New Roman"/>
          <w:szCs w:val="24"/>
        </w:rPr>
        <w:t>uz odgovarajuću primjenu pravila</w:t>
      </w:r>
      <w:r w:rsidR="00A036F0" w:rsidRPr="007219F9">
        <w:rPr>
          <w:rFonts w:hAnsi="Times New Roman" w:ascii="Times New Roman"/>
          <w:szCs w:val="24"/>
        </w:rPr>
        <w:t xml:space="preserve"> ovršnog postupka</w:t>
      </w:r>
      <w:r w:rsidR="000D4F31" w:rsidRPr="007219F9">
        <w:rPr>
          <w:rFonts w:hAnsi="Times New Roman" w:ascii="Times New Roman"/>
          <w:szCs w:val="24"/>
        </w:rPr>
        <w:t xml:space="preserve"> o ovrsi na </w:t>
      </w:r>
      <w:r w:rsidR="00C73874">
        <w:rPr>
          <w:rFonts w:hAnsi="Times New Roman" w:ascii="Times New Roman"/>
          <w:szCs w:val="24"/>
        </w:rPr>
        <w:t>ne</w:t>
      </w:r>
      <w:r w:rsidR="000D4F31" w:rsidRPr="007219F9">
        <w:rPr>
          <w:rFonts w:hAnsi="Times New Roman" w:ascii="Times New Roman"/>
          <w:szCs w:val="24"/>
        </w:rPr>
        <w:t>kretninama</w:t>
      </w:r>
      <w:r w:rsidR="00D62424">
        <w:rPr>
          <w:rFonts w:hAnsi="Times New Roman" w:ascii="Times New Roman"/>
          <w:szCs w:val="24"/>
        </w:rPr>
        <w:t>,</w:t>
      </w:r>
      <w:r w:rsidR="000D4F31" w:rsidRPr="007219F9">
        <w:rPr>
          <w:rFonts w:hAnsi="Times New Roman" w:ascii="Times New Roman"/>
          <w:szCs w:val="24"/>
        </w:rPr>
        <w:t xml:space="preserve"> i to</w:t>
      </w:r>
      <w:r w:rsidR="00124FEB">
        <w:rPr>
          <w:rFonts w:hAnsi="Times New Roman" w:ascii="Times New Roman"/>
          <w:szCs w:val="24"/>
        </w:rPr>
        <w:t>:</w:t>
      </w:r>
      <w:r w:rsidR="00B667D3" w:rsidRPr="007219F9">
        <w:rPr>
          <w:rFonts w:hAnsi="Times New Roman" w:ascii="Times New Roman"/>
          <w:szCs w:val="24"/>
        </w:rPr>
        <w:t xml:space="preserve"> </w:t>
      </w:r>
    </w:p>
    <w:p w:rsidRDefault="00243924" w:rsidP="00124FEB" w:rsidR="00D62424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a)</w:t>
      </w:r>
      <w:r w:rsidR="00124FEB">
        <w:rPr>
          <w:rFonts w:hAnsi="Times New Roman" w:ascii="Times New Roman"/>
          <w:szCs w:val="24"/>
        </w:rPr>
        <w:t xml:space="preserve"> </w:t>
      </w:r>
      <w:r w:rsidR="00D62424">
        <w:rPr>
          <w:rFonts w:hAnsi="Times New Roman" w:ascii="Times New Roman"/>
          <w:szCs w:val="24"/>
        </w:rPr>
        <w:t>brodica oznake 521 MU, imena Ljubica, tip brodice: jedrilica SUN ODYSSEY 40.3,</w:t>
      </w:r>
      <w:r w:rsidR="00D62424" w:rsidRPr="00D62424">
        <w:rPr>
          <w:rFonts w:hAnsi="Times New Roman" w:ascii="Times New Roman"/>
          <w:szCs w:val="24"/>
        </w:rPr>
        <w:t xml:space="preserve"> </w:t>
      </w:r>
      <w:r w:rsidR="00D62424">
        <w:rPr>
          <w:rFonts w:hAnsi="Times New Roman" w:ascii="Times New Roman"/>
          <w:szCs w:val="24"/>
        </w:rPr>
        <w:t>materijal gradnje: stakloplastika, mjesto i godina gradnje: Francuska 2004. godine, dužina: 11,35 m, širina 4,00 m, visina 1,77 m, GT: 10,88 pokretna sila: jedra i ugrađeni motor, Yanmar, ugrađeni, dizel, E26852, 41,22 KW;</w:t>
      </w:r>
    </w:p>
    <w:p w:rsidRDefault="00243924" w:rsidP="00124FEB" w:rsidR="00124FEB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b)</w:t>
      </w:r>
      <w:r w:rsidR="00124FEB">
        <w:rPr>
          <w:rFonts w:hAnsi="Times New Roman" w:ascii="Times New Roman"/>
          <w:szCs w:val="24"/>
        </w:rPr>
        <w:t xml:space="preserve"> </w:t>
      </w:r>
      <w:r w:rsidR="00D62424">
        <w:rPr>
          <w:rFonts w:hAnsi="Times New Roman" w:ascii="Times New Roman"/>
          <w:szCs w:val="24"/>
        </w:rPr>
        <w:t>brodica oznake 333 MU, imena Slađana, tip brodice: jedrilica First 36.7, materijal gradnje: stakloplastika, mjesto i godina gradnje: Francuska 2002. godine, dužina 10,68 m, širina: 3,45 m, visina: 1,75 m, GT: 9,38, pokretna sila: jedra i ugrađeni motor, Volvo-Penta</w:t>
      </w:r>
      <w:r w:rsidR="005826E3">
        <w:rPr>
          <w:rFonts w:hAnsi="Times New Roman" w:ascii="Times New Roman"/>
          <w:szCs w:val="24"/>
        </w:rPr>
        <w:t>,</w:t>
      </w:r>
      <w:r w:rsidR="005826E3" w:rsidRPr="005826E3">
        <w:rPr>
          <w:rFonts w:hAnsi="Times New Roman" w:ascii="Times New Roman"/>
          <w:szCs w:val="24"/>
        </w:rPr>
        <w:t xml:space="preserve"> </w:t>
      </w:r>
      <w:r w:rsidR="005826E3">
        <w:rPr>
          <w:rFonts w:hAnsi="Times New Roman" w:ascii="Times New Roman"/>
          <w:szCs w:val="24"/>
        </w:rPr>
        <w:t>tip D1-30</w:t>
      </w:r>
      <w:r w:rsidR="00D62424">
        <w:rPr>
          <w:rFonts w:hAnsi="Times New Roman" w:ascii="Times New Roman"/>
          <w:szCs w:val="24"/>
        </w:rPr>
        <w:t>, ugrađeni, dizel, 5102149324, 21 KW;</w:t>
      </w:r>
    </w:p>
    <w:p w:rsidRDefault="00243924" w:rsidP="00124FEB" w:rsidR="00124FEB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c)</w:t>
      </w:r>
      <w:r w:rsidR="00124FEB">
        <w:rPr>
          <w:rFonts w:hAnsi="Times New Roman" w:ascii="Times New Roman"/>
          <w:szCs w:val="24"/>
        </w:rPr>
        <w:t xml:space="preserve"> brodica oznake 603 MU, imena Lully, tip brodice: jedrilica ELAN-IMPRESSION 384, mjesto i godina gradnje: Slovenija 2006. godine, materijal gradnje: stakloplastika, dužina 11,25 m, širina 3,91 m, visina 1,80 m, GT:</w:t>
      </w:r>
      <w:r w:rsidR="00D62424">
        <w:rPr>
          <w:rFonts w:hAnsi="Times New Roman" w:ascii="Times New Roman"/>
          <w:szCs w:val="24"/>
        </w:rPr>
        <w:t xml:space="preserve"> </w:t>
      </w:r>
      <w:r w:rsidR="00124FEB">
        <w:rPr>
          <w:rFonts w:hAnsi="Times New Roman" w:ascii="Times New Roman"/>
          <w:szCs w:val="24"/>
        </w:rPr>
        <w:t>11, pokretna sila:</w:t>
      </w:r>
      <w:r w:rsidR="00312504">
        <w:rPr>
          <w:rFonts w:hAnsi="Times New Roman" w:ascii="Times New Roman"/>
          <w:szCs w:val="24"/>
        </w:rPr>
        <w:t xml:space="preserve"> jedra i ugrađeni motor, Volvo-P</w:t>
      </w:r>
      <w:r w:rsidR="00124FEB">
        <w:rPr>
          <w:rFonts w:hAnsi="Times New Roman" w:ascii="Times New Roman"/>
          <w:szCs w:val="24"/>
        </w:rPr>
        <w:t>enta</w:t>
      </w:r>
      <w:r w:rsidR="005826E3">
        <w:rPr>
          <w:rFonts w:hAnsi="Times New Roman" w:ascii="Times New Roman"/>
          <w:szCs w:val="24"/>
        </w:rPr>
        <w:t>, tip D2-40</w:t>
      </w:r>
      <w:r w:rsidR="00124FEB">
        <w:rPr>
          <w:rFonts w:hAnsi="Times New Roman" w:ascii="Times New Roman"/>
          <w:szCs w:val="24"/>
        </w:rPr>
        <w:t>, ugrađeni, dizel, 5102174412, 21,2 KW;</w:t>
      </w:r>
      <w:r w:rsidR="005826E3">
        <w:rPr>
          <w:rFonts w:hAnsi="Times New Roman" w:ascii="Times New Roman"/>
          <w:szCs w:val="24"/>
        </w:rPr>
        <w:t xml:space="preserve"> </w:t>
      </w:r>
    </w:p>
    <w:p w:rsidRDefault="00124FEB" w:rsidP="00124FEB" w:rsidR="00124FEB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243924">
        <w:rPr>
          <w:rFonts w:hAnsi="Times New Roman" w:ascii="Times New Roman"/>
          <w:szCs w:val="24"/>
        </w:rPr>
        <w:t xml:space="preserve">d) </w:t>
      </w:r>
      <w:r>
        <w:rPr>
          <w:rFonts w:hAnsi="Times New Roman" w:ascii="Times New Roman"/>
          <w:szCs w:val="24"/>
        </w:rPr>
        <w:t>brodica oznake 263 MU, imena Piccollo, tip brodice: jedrilica ELAN-IMPRESSION 344, materijal gradnje: stakloplastika, mjesto i godina gradnje: Slovenija 2006. godine, dužina 9,99 m, širina 3,49 m, visina 1,70 m, GT: 8, pokretna sila</w:t>
      </w:r>
      <w:r w:rsidR="00D62424">
        <w:rPr>
          <w:rFonts w:hAnsi="Times New Roman" w:ascii="Times New Roman"/>
          <w:szCs w:val="24"/>
        </w:rPr>
        <w:t>: jedra i ugrađeni motor Volvo-P</w:t>
      </w:r>
      <w:r>
        <w:rPr>
          <w:rFonts w:hAnsi="Times New Roman" w:ascii="Times New Roman"/>
          <w:szCs w:val="24"/>
        </w:rPr>
        <w:t>enta</w:t>
      </w:r>
      <w:r w:rsidR="005826E3">
        <w:rPr>
          <w:rFonts w:hAnsi="Times New Roman" w:ascii="Times New Roman"/>
          <w:szCs w:val="24"/>
        </w:rPr>
        <w:t>, tip D2-40</w:t>
      </w:r>
      <w:r>
        <w:rPr>
          <w:rFonts w:hAnsi="Times New Roman" w:ascii="Times New Roman"/>
          <w:szCs w:val="24"/>
        </w:rPr>
        <w:t>, ugrađ</w:t>
      </w:r>
      <w:r w:rsidR="00312504">
        <w:rPr>
          <w:rFonts w:hAnsi="Times New Roman" w:ascii="Times New Roman"/>
          <w:szCs w:val="24"/>
        </w:rPr>
        <w:t>eni, dizel, 5102185281, 21,2 KW</w:t>
      </w:r>
      <w:r>
        <w:rPr>
          <w:rFonts w:hAnsi="Times New Roman" w:ascii="Times New Roman"/>
          <w:szCs w:val="24"/>
        </w:rPr>
        <w:t>.</w:t>
      </w:r>
    </w:p>
    <w:p w:rsidRDefault="00124FEB" w:rsidP="00124FEB" w:rsidR="00124FEB">
      <w:pPr>
        <w:ind w:left="142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826E3" w:rsidP="00124FEB" w:rsidR="00095D7B" w:rsidRPr="007219F9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navedenim pokretninama</w:t>
      </w:r>
      <w:r w:rsidR="00095D7B" w:rsidRPr="007219F9">
        <w:rPr>
          <w:rFonts w:hAnsi="Times New Roman" w:ascii="Times New Roman"/>
          <w:szCs w:val="24"/>
        </w:rPr>
        <w:t xml:space="preserve"> stečajnog dužnika</w:t>
      </w:r>
      <w:r>
        <w:rPr>
          <w:rFonts w:hAnsi="Times New Roman" w:ascii="Times New Roman"/>
          <w:szCs w:val="24"/>
        </w:rPr>
        <w:t>,</w:t>
      </w:r>
      <w:r w:rsidR="00095D7B" w:rsidRPr="007219F9">
        <w:rPr>
          <w:rFonts w:hAnsi="Times New Roman" w:ascii="Times New Roman"/>
          <w:szCs w:val="24"/>
        </w:rPr>
        <w:t xml:space="preserve"> upisanima </w:t>
      </w:r>
      <w:r w:rsidR="00124FEB" w:rsidRPr="007219F9">
        <w:rPr>
          <w:rFonts w:hAnsi="Times New Roman" w:ascii="Times New Roman"/>
          <w:szCs w:val="24"/>
        </w:rPr>
        <w:t xml:space="preserve">u </w:t>
      </w:r>
      <w:r w:rsidR="00124FEB">
        <w:rPr>
          <w:rFonts w:hAnsi="Times New Roman" w:ascii="Times New Roman"/>
          <w:szCs w:val="24"/>
        </w:rPr>
        <w:t>Očevidniku brodica za gospodarske svrhe koje vodi Lučka kapetanija Šibenik, Ispostava Murter</w:t>
      </w:r>
      <w:r w:rsidR="00095D7B" w:rsidRPr="007219F9">
        <w:rPr>
          <w:rFonts w:hAnsi="Times New Roman" w:ascii="Times New Roman"/>
          <w:szCs w:val="24"/>
        </w:rPr>
        <w:t>, u</w:t>
      </w:r>
      <w:r>
        <w:rPr>
          <w:rFonts w:hAnsi="Times New Roman" w:ascii="Times New Roman"/>
          <w:szCs w:val="24"/>
        </w:rPr>
        <w:t>pisano</w:t>
      </w:r>
      <w:r w:rsidR="00095D7B" w:rsidRPr="007219F9">
        <w:rPr>
          <w:rFonts w:hAnsi="Times New Roman" w:ascii="Times New Roman"/>
          <w:szCs w:val="24"/>
        </w:rPr>
        <w:t xml:space="preserve"> je </w:t>
      </w:r>
      <w:r w:rsidR="00124FEB">
        <w:rPr>
          <w:rFonts w:hAnsi="Times New Roman" w:ascii="Times New Roman"/>
          <w:szCs w:val="24"/>
        </w:rPr>
        <w:t>razlučno pravo</w:t>
      </w:r>
      <w:r w:rsidR="00095D7B" w:rsidRPr="007219F9">
        <w:rPr>
          <w:rFonts w:hAnsi="Times New Roman" w:ascii="Times New Roman"/>
          <w:szCs w:val="24"/>
        </w:rPr>
        <w:t xml:space="preserve"> za korist </w:t>
      </w:r>
      <w:r w:rsidR="00124FEB">
        <w:rPr>
          <w:rFonts w:hAnsi="Times New Roman" w:ascii="Times New Roman"/>
          <w:szCs w:val="24"/>
        </w:rPr>
        <w:t>Erste &amp; Steiermärkische bank</w:t>
      </w:r>
      <w:r w:rsidR="00095D7B" w:rsidRPr="007219F9">
        <w:rPr>
          <w:rFonts w:hAnsi="Times New Roman" w:ascii="Times New Roman"/>
          <w:szCs w:val="24"/>
        </w:rPr>
        <w:t xml:space="preserve"> d.d., </w:t>
      </w:r>
      <w:r w:rsidR="00124FEB">
        <w:rPr>
          <w:rFonts w:hAnsi="Times New Roman" w:ascii="Times New Roman"/>
          <w:szCs w:val="24"/>
        </w:rPr>
        <w:t>Rijeka, Jadranski trg 3a</w:t>
      </w:r>
      <w:r w:rsidR="00095D7B" w:rsidRPr="007219F9">
        <w:rPr>
          <w:rFonts w:hAnsi="Times New Roman" w:ascii="Times New Roman"/>
          <w:szCs w:val="24"/>
        </w:rPr>
        <w:t xml:space="preserve">, OIB </w:t>
      </w:r>
      <w:r w:rsidR="00124FEB">
        <w:rPr>
          <w:rFonts w:hAnsi="Times New Roman" w:ascii="Times New Roman"/>
          <w:szCs w:val="24"/>
        </w:rPr>
        <w:t>23057039320</w:t>
      </w:r>
      <w:r w:rsidR="00095D7B" w:rsidRPr="007219F9">
        <w:rPr>
          <w:rFonts w:hAnsi="Times New Roman" w:ascii="Times New Roman"/>
          <w:szCs w:val="24"/>
        </w:rPr>
        <w:t>.</w:t>
      </w:r>
    </w:p>
    <w:p w:rsidRDefault="00095D7B" w:rsidP="00124FEB" w:rsidR="000D4F31" w:rsidRPr="007219F9">
      <w:pPr>
        <w:pStyle w:val="Tijeloteksta"/>
        <w:ind w:firstLine="720"/>
        <w:rPr>
          <w:rFonts w:hAnsi="Times New Roman" w:ascii="Times New Roman"/>
          <w:szCs w:val="24"/>
        </w:rPr>
      </w:pPr>
      <w:r w:rsidRPr="007219F9">
        <w:rPr>
          <w:rFonts w:hAnsi="Times New Roman" w:ascii="Times New Roman"/>
          <w:szCs w:val="24"/>
        </w:rPr>
        <w:t xml:space="preserve"> </w:t>
      </w:r>
    </w:p>
    <w:p w:rsidRDefault="006A6E7E" w:rsidP="006A6E7E" w:rsidR="00514886" w:rsidRPr="007219F9">
      <w:pPr>
        <w:pStyle w:val="Tijeloteksta"/>
        <w:ind w:firstLine="720"/>
        <w:rPr>
          <w:rFonts w:hAnsi="Times New Roman" w:ascii="Times New Roman"/>
          <w:szCs w:val="24"/>
        </w:rPr>
      </w:pPr>
      <w:r w:rsidRPr="007219F9">
        <w:rPr>
          <w:rFonts w:hAnsi="Times New Roman" w:ascii="Times New Roman"/>
          <w:szCs w:val="24"/>
        </w:rPr>
        <w:lastRenderedPageBreak/>
        <w:t xml:space="preserve">II. </w:t>
      </w:r>
      <w:r w:rsidR="00514886" w:rsidRPr="007219F9">
        <w:rPr>
          <w:rFonts w:hAnsi="Times New Roman" w:ascii="Times New Roman"/>
          <w:szCs w:val="24"/>
        </w:rPr>
        <w:t xml:space="preserve">Zaključkom o prodaji utvrdit će se vrijednost </w:t>
      </w:r>
      <w:r w:rsidR="005826E3">
        <w:rPr>
          <w:rFonts w:hAnsi="Times New Roman" w:ascii="Times New Roman"/>
          <w:szCs w:val="24"/>
        </w:rPr>
        <w:t>brodica</w:t>
      </w:r>
      <w:r w:rsidR="00514886" w:rsidRPr="007219F9">
        <w:rPr>
          <w:rFonts w:hAnsi="Times New Roman" w:ascii="Times New Roman"/>
          <w:szCs w:val="24"/>
        </w:rPr>
        <w:t>, n</w:t>
      </w:r>
      <w:r w:rsidR="00C01D54" w:rsidRPr="007219F9">
        <w:rPr>
          <w:rFonts w:hAnsi="Times New Roman" w:ascii="Times New Roman"/>
          <w:szCs w:val="24"/>
        </w:rPr>
        <w:t xml:space="preserve">ačin prodaje i uvjeti prodaje </w:t>
      </w:r>
      <w:r w:rsidR="005826E3">
        <w:rPr>
          <w:rFonts w:hAnsi="Times New Roman" w:ascii="Times New Roman"/>
          <w:szCs w:val="24"/>
        </w:rPr>
        <w:t>brodica</w:t>
      </w:r>
      <w:r w:rsidR="00514886" w:rsidRPr="007219F9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6A6E7E" w:rsidR="00514886" w:rsidRPr="007219F9">
      <w:pPr>
        <w:pStyle w:val="Tijeloteksta"/>
        <w:rPr>
          <w:rFonts w:hAnsi="Times New Roman" w:ascii="Times New Roman"/>
          <w:szCs w:val="24"/>
        </w:rPr>
      </w:pPr>
    </w:p>
    <w:p w:rsidRDefault="006A6E7E" w:rsidP="006A6E7E" w:rsidR="00C20895" w:rsidRPr="007219F9">
      <w:pPr>
        <w:pStyle w:val="Tijeloteksta"/>
        <w:ind w:firstLine="720"/>
        <w:rPr>
          <w:rFonts w:hAnsi="Times New Roman" w:ascii="Times New Roman"/>
          <w:szCs w:val="24"/>
        </w:rPr>
      </w:pPr>
      <w:r w:rsidRPr="007219F9">
        <w:rPr>
          <w:rFonts w:hAnsi="Times New Roman" w:ascii="Times New Roman"/>
          <w:szCs w:val="24"/>
        </w:rPr>
        <w:t xml:space="preserve">III. </w:t>
      </w:r>
      <w:r w:rsidR="00514886" w:rsidRPr="007219F9">
        <w:rPr>
          <w:rFonts w:hAnsi="Times New Roman" w:ascii="Times New Roman"/>
          <w:szCs w:val="24"/>
        </w:rPr>
        <w:t>Određuje se upis zabilježbe ov</w:t>
      </w:r>
      <w:r w:rsidR="008D31EA" w:rsidRPr="007219F9">
        <w:rPr>
          <w:rFonts w:hAnsi="Times New Roman" w:ascii="Times New Roman"/>
          <w:szCs w:val="24"/>
        </w:rPr>
        <w:t xml:space="preserve">og rješenja o prodaji </w:t>
      </w:r>
      <w:r w:rsidR="005826E3">
        <w:rPr>
          <w:rFonts w:hAnsi="Times New Roman" w:ascii="Times New Roman"/>
          <w:szCs w:val="24"/>
        </w:rPr>
        <w:t xml:space="preserve">brodica </w:t>
      </w:r>
      <w:r w:rsidR="00514886" w:rsidRPr="007219F9">
        <w:rPr>
          <w:rFonts w:hAnsi="Times New Roman" w:ascii="Times New Roman"/>
          <w:szCs w:val="24"/>
        </w:rPr>
        <w:t xml:space="preserve">stečajnog dužnika u </w:t>
      </w:r>
      <w:r w:rsidR="00124FEB">
        <w:rPr>
          <w:rFonts w:hAnsi="Times New Roman" w:ascii="Times New Roman"/>
          <w:szCs w:val="24"/>
        </w:rPr>
        <w:t>Očevidniku brodica za gospodarske svrhe koje vodi Lučka kapetanija Šibenik, Ispostava Murter</w:t>
      </w:r>
      <w:r w:rsidR="00514886" w:rsidRPr="007219F9">
        <w:rPr>
          <w:rFonts w:hAnsi="Times New Roman" w:ascii="Times New Roman"/>
          <w:szCs w:val="24"/>
        </w:rPr>
        <w:t>.</w:t>
      </w:r>
      <w:r w:rsidR="00124FEB">
        <w:rPr>
          <w:rFonts w:hAnsi="Times New Roman" w:ascii="Times New Roman"/>
          <w:szCs w:val="24"/>
        </w:rPr>
        <w:t xml:space="preserve"> </w:t>
      </w:r>
    </w:p>
    <w:p w:rsidRDefault="006A6E7E" w:rsidP="006A6E7E" w:rsidR="006A6E7E" w:rsidRPr="007219F9">
      <w:pPr>
        <w:pStyle w:val="Tijeloteksta"/>
        <w:rPr>
          <w:rFonts w:hAnsi="Times New Roman" w:ascii="Times New Roman"/>
          <w:szCs w:val="24"/>
        </w:rPr>
      </w:pPr>
    </w:p>
    <w:p w:rsidRDefault="000F0435" w:rsidP="000F0435" w:rsidR="008F12BE">
      <w:pPr>
        <w:pStyle w:val="Tijeloteksta"/>
        <w:jc w:val="center"/>
        <w:rPr>
          <w:rFonts w:hAnsi="Times New Roman" w:ascii="Times New Roman"/>
          <w:szCs w:val="24"/>
        </w:rPr>
      </w:pPr>
      <w:r w:rsidRPr="007219F9">
        <w:rPr>
          <w:rFonts w:hAnsi="Times New Roman" w:ascii="Times New Roman"/>
          <w:szCs w:val="24"/>
        </w:rPr>
        <w:t>Obrazloženje</w:t>
      </w:r>
    </w:p>
    <w:p w:rsidRDefault="00A57959" w:rsidP="000F0435" w:rsidR="00A57959" w:rsidRPr="007219F9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F80552" w:rsidP="000F0435" w:rsidR="00F80552" w:rsidRPr="007219F9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93238" w:rsidP="00124FEB" w:rsidR="0012771F" w:rsidRPr="007219F9">
      <w:pPr>
        <w:pStyle w:val="Tijeloteksta"/>
        <w:ind w:firstLine="720"/>
        <w:rPr>
          <w:rFonts w:hAnsi="Times New Roman" w:ascii="Times New Roman"/>
          <w:szCs w:val="24"/>
        </w:rPr>
      </w:pPr>
      <w:r w:rsidRPr="007219F9">
        <w:rPr>
          <w:rFonts w:hAnsi="Times New Roman" w:ascii="Times New Roman"/>
          <w:szCs w:val="24"/>
        </w:rPr>
        <w:t xml:space="preserve">Rješenjem ovog suda poslovni broj </w:t>
      </w:r>
      <w:r w:rsidR="006A6E7E" w:rsidRPr="007219F9">
        <w:rPr>
          <w:rFonts w:hAnsi="Times New Roman" w:ascii="Times New Roman"/>
          <w:szCs w:val="24"/>
        </w:rPr>
        <w:t xml:space="preserve">4 </w:t>
      </w:r>
      <w:r w:rsidRPr="007219F9">
        <w:rPr>
          <w:rFonts w:hAnsi="Times New Roman" w:ascii="Times New Roman"/>
          <w:szCs w:val="24"/>
        </w:rPr>
        <w:t>St-</w:t>
      </w:r>
      <w:r w:rsidR="00124FEB">
        <w:rPr>
          <w:rFonts w:hAnsi="Times New Roman" w:ascii="Times New Roman"/>
          <w:szCs w:val="24"/>
        </w:rPr>
        <w:t>366/2017</w:t>
      </w:r>
      <w:r w:rsidRPr="007219F9">
        <w:rPr>
          <w:rFonts w:hAnsi="Times New Roman" w:ascii="Times New Roman"/>
          <w:szCs w:val="24"/>
        </w:rPr>
        <w:t xml:space="preserve"> od </w:t>
      </w:r>
      <w:r w:rsidR="00124FEB">
        <w:rPr>
          <w:rFonts w:hAnsi="Times New Roman" w:ascii="Times New Roman"/>
          <w:szCs w:val="24"/>
        </w:rPr>
        <w:t>25. rujna 2018</w:t>
      </w:r>
      <w:r w:rsidR="006A6E7E" w:rsidRPr="007219F9">
        <w:rPr>
          <w:rFonts w:hAnsi="Times New Roman" w:ascii="Times New Roman"/>
          <w:szCs w:val="24"/>
        </w:rPr>
        <w:t>.</w:t>
      </w:r>
      <w:r w:rsidRPr="007219F9">
        <w:rPr>
          <w:rFonts w:hAnsi="Times New Roman" w:ascii="Times New Roman"/>
          <w:szCs w:val="24"/>
        </w:rPr>
        <w:t xml:space="preserve"> otvoren j</w:t>
      </w:r>
      <w:r w:rsidR="009B6219" w:rsidRPr="007219F9">
        <w:rPr>
          <w:rFonts w:hAnsi="Times New Roman" w:ascii="Times New Roman"/>
          <w:szCs w:val="24"/>
        </w:rPr>
        <w:t xml:space="preserve">e stečajni postupak nad stečajnim dužnikom </w:t>
      </w:r>
      <w:r w:rsidR="00124FEB" w:rsidRPr="007219F9">
        <w:rPr>
          <w:rFonts w:hAnsi="Times New Roman" w:ascii="Times New Roman"/>
          <w:szCs w:val="24"/>
        </w:rPr>
        <w:t>GRGIĆ d.o.o. u stečaju, Zagreb, Istarska 45 B, OIB 49983824292</w:t>
      </w:r>
      <w:r w:rsidRPr="007219F9">
        <w:rPr>
          <w:rFonts w:hAnsi="Times New Roman" w:ascii="Times New Roman"/>
          <w:szCs w:val="24"/>
        </w:rPr>
        <w:t>, a stečajnu masu</w:t>
      </w:r>
      <w:r w:rsidR="009B6219" w:rsidRPr="007219F9">
        <w:rPr>
          <w:rFonts w:hAnsi="Times New Roman" w:ascii="Times New Roman"/>
          <w:szCs w:val="24"/>
        </w:rPr>
        <w:t>,</w:t>
      </w:r>
      <w:r w:rsidRPr="007219F9">
        <w:rPr>
          <w:rFonts w:hAnsi="Times New Roman" w:ascii="Times New Roman"/>
          <w:szCs w:val="24"/>
        </w:rPr>
        <w:t xml:space="preserve"> između ostalog</w:t>
      </w:r>
      <w:r w:rsidR="009B6219" w:rsidRPr="007219F9">
        <w:rPr>
          <w:rFonts w:hAnsi="Times New Roman" w:ascii="Times New Roman"/>
          <w:szCs w:val="24"/>
        </w:rPr>
        <w:t>,</w:t>
      </w:r>
      <w:r w:rsidRPr="007219F9">
        <w:rPr>
          <w:rFonts w:hAnsi="Times New Roman" w:ascii="Times New Roman"/>
          <w:szCs w:val="24"/>
        </w:rPr>
        <w:t xml:space="preserve"> čin</w:t>
      </w:r>
      <w:r w:rsidR="0012771F" w:rsidRPr="007219F9">
        <w:rPr>
          <w:rFonts w:hAnsi="Times New Roman" w:ascii="Times New Roman"/>
          <w:szCs w:val="24"/>
        </w:rPr>
        <w:t>e</w:t>
      </w:r>
      <w:r w:rsidRPr="007219F9">
        <w:rPr>
          <w:rFonts w:hAnsi="Times New Roman" w:ascii="Times New Roman"/>
          <w:szCs w:val="24"/>
        </w:rPr>
        <w:t xml:space="preserve"> i </w:t>
      </w:r>
      <w:r w:rsidR="00124FEB">
        <w:rPr>
          <w:rFonts w:hAnsi="Times New Roman" w:ascii="Times New Roman"/>
          <w:szCs w:val="24"/>
        </w:rPr>
        <w:t>po</w:t>
      </w:r>
      <w:r w:rsidRPr="007219F9">
        <w:rPr>
          <w:rFonts w:hAnsi="Times New Roman" w:ascii="Times New Roman"/>
          <w:szCs w:val="24"/>
        </w:rPr>
        <w:t>kretnin</w:t>
      </w:r>
      <w:r w:rsidR="0012771F" w:rsidRPr="007219F9">
        <w:rPr>
          <w:rFonts w:hAnsi="Times New Roman" w:ascii="Times New Roman"/>
          <w:szCs w:val="24"/>
        </w:rPr>
        <w:t>e</w:t>
      </w:r>
      <w:r w:rsidRPr="007219F9">
        <w:rPr>
          <w:rFonts w:hAnsi="Times New Roman" w:ascii="Times New Roman"/>
          <w:szCs w:val="24"/>
        </w:rPr>
        <w:t xml:space="preserve"> koja </w:t>
      </w:r>
      <w:r w:rsidR="0012771F" w:rsidRPr="007219F9">
        <w:rPr>
          <w:rFonts w:hAnsi="Times New Roman" w:ascii="Times New Roman"/>
          <w:szCs w:val="24"/>
        </w:rPr>
        <w:t>su</w:t>
      </w:r>
      <w:r w:rsidRPr="007219F9">
        <w:rPr>
          <w:rFonts w:hAnsi="Times New Roman" w:ascii="Times New Roman"/>
          <w:szCs w:val="24"/>
        </w:rPr>
        <w:t xml:space="preserve"> predmet ove prodaje, dakle, </w:t>
      </w:r>
      <w:r w:rsidR="005826E3">
        <w:rPr>
          <w:rFonts w:hAnsi="Times New Roman" w:ascii="Times New Roman"/>
          <w:szCs w:val="24"/>
        </w:rPr>
        <w:t>brodice</w:t>
      </w:r>
      <w:r w:rsidR="0012771F" w:rsidRPr="007219F9">
        <w:rPr>
          <w:rFonts w:hAnsi="Times New Roman" w:ascii="Times New Roman"/>
          <w:szCs w:val="24"/>
        </w:rPr>
        <w:t xml:space="preserve"> upisane </w:t>
      </w:r>
      <w:r w:rsidR="00124FEB" w:rsidRPr="007219F9">
        <w:rPr>
          <w:rFonts w:hAnsi="Times New Roman" w:ascii="Times New Roman"/>
          <w:szCs w:val="24"/>
        </w:rPr>
        <w:t xml:space="preserve">u </w:t>
      </w:r>
      <w:r w:rsidR="00124FEB">
        <w:rPr>
          <w:rFonts w:hAnsi="Times New Roman" w:ascii="Times New Roman"/>
          <w:szCs w:val="24"/>
        </w:rPr>
        <w:t>Očevidniku brodica za gospodarske svrhe koje vodi Lučka kapetanija Šibenik, Ispostava Murter</w:t>
      </w:r>
      <w:r w:rsidR="0012771F" w:rsidRPr="007219F9">
        <w:rPr>
          <w:rFonts w:hAnsi="Times New Roman" w:ascii="Times New Roman"/>
          <w:szCs w:val="24"/>
        </w:rPr>
        <w:t xml:space="preserve">, a koje </w:t>
      </w:r>
      <w:r w:rsidR="00124FEB">
        <w:rPr>
          <w:rFonts w:hAnsi="Times New Roman" w:ascii="Times New Roman"/>
          <w:szCs w:val="24"/>
        </w:rPr>
        <w:t>su</w:t>
      </w:r>
      <w:r w:rsidR="0012771F" w:rsidRPr="007219F9">
        <w:rPr>
          <w:rFonts w:hAnsi="Times New Roman" w:ascii="Times New Roman"/>
          <w:szCs w:val="24"/>
        </w:rPr>
        <w:t xml:space="preserve"> pobrojane pod točkom I. izreke ovog rješenja, time da je na svim </w:t>
      </w:r>
      <w:r w:rsidR="005826E3">
        <w:rPr>
          <w:rFonts w:hAnsi="Times New Roman" w:ascii="Times New Roman"/>
          <w:szCs w:val="24"/>
        </w:rPr>
        <w:t>brodicama</w:t>
      </w:r>
      <w:r w:rsidR="0012771F" w:rsidRPr="007219F9">
        <w:rPr>
          <w:rFonts w:hAnsi="Times New Roman" w:ascii="Times New Roman"/>
          <w:szCs w:val="24"/>
        </w:rPr>
        <w:t xml:space="preserve"> </w:t>
      </w:r>
      <w:r w:rsidR="005826E3">
        <w:rPr>
          <w:rFonts w:hAnsi="Times New Roman" w:ascii="Times New Roman"/>
          <w:szCs w:val="24"/>
        </w:rPr>
        <w:t>upisano</w:t>
      </w:r>
      <w:r w:rsidR="0012771F" w:rsidRPr="007219F9">
        <w:rPr>
          <w:rFonts w:hAnsi="Times New Roman" w:ascii="Times New Roman"/>
          <w:szCs w:val="24"/>
        </w:rPr>
        <w:t xml:space="preserve"> založno pravo za korist razlučnog vjerovnika </w:t>
      </w:r>
      <w:r w:rsidR="00124FEB">
        <w:rPr>
          <w:rFonts w:hAnsi="Times New Roman" w:ascii="Times New Roman"/>
          <w:szCs w:val="24"/>
        </w:rPr>
        <w:t>Erste &amp; Steiermärkische bank</w:t>
      </w:r>
      <w:r w:rsidR="00124FEB" w:rsidRPr="007219F9">
        <w:rPr>
          <w:rFonts w:hAnsi="Times New Roman" w:ascii="Times New Roman"/>
          <w:szCs w:val="24"/>
        </w:rPr>
        <w:t xml:space="preserve"> d.d., </w:t>
      </w:r>
      <w:r w:rsidR="00124FEB">
        <w:rPr>
          <w:rFonts w:hAnsi="Times New Roman" w:ascii="Times New Roman"/>
          <w:szCs w:val="24"/>
        </w:rPr>
        <w:t>Rijeka, Jadranski trg 3a</w:t>
      </w:r>
      <w:r w:rsidR="00124FEB" w:rsidRPr="007219F9">
        <w:rPr>
          <w:rFonts w:hAnsi="Times New Roman" w:ascii="Times New Roman"/>
          <w:szCs w:val="24"/>
        </w:rPr>
        <w:t xml:space="preserve">, OIB </w:t>
      </w:r>
      <w:r w:rsidR="00124FEB">
        <w:rPr>
          <w:rFonts w:hAnsi="Times New Roman" w:ascii="Times New Roman"/>
          <w:szCs w:val="24"/>
        </w:rPr>
        <w:t>23057039320</w:t>
      </w:r>
      <w:r w:rsidR="0012771F" w:rsidRPr="007219F9">
        <w:rPr>
          <w:rFonts w:hAnsi="Times New Roman" w:ascii="Times New Roman"/>
          <w:szCs w:val="24"/>
        </w:rPr>
        <w:t>.</w:t>
      </w:r>
    </w:p>
    <w:p w:rsidRDefault="00793238" w:rsidP="00793238" w:rsidR="00793238" w:rsidRPr="007219F9">
      <w:pPr>
        <w:pStyle w:val="Tijeloteksta"/>
        <w:rPr>
          <w:rFonts w:hAnsi="Times New Roman" w:ascii="Times New Roman"/>
          <w:szCs w:val="24"/>
        </w:rPr>
      </w:pPr>
    </w:p>
    <w:p w:rsidRDefault="00793238" w:rsidP="00793238" w:rsidR="005826E3">
      <w:pPr>
        <w:pStyle w:val="Tijeloteksta"/>
        <w:rPr>
          <w:rFonts w:hAnsi="Times New Roman" w:ascii="Times New Roman"/>
          <w:szCs w:val="24"/>
        </w:rPr>
      </w:pPr>
      <w:r w:rsidRPr="007219F9">
        <w:rPr>
          <w:rFonts w:hAnsi="Times New Roman" w:ascii="Times New Roman"/>
          <w:szCs w:val="24"/>
        </w:rPr>
        <w:tab/>
      </w:r>
      <w:r w:rsidR="00312504">
        <w:rPr>
          <w:rFonts w:hAnsi="Times New Roman" w:ascii="Times New Roman"/>
          <w:szCs w:val="24"/>
        </w:rPr>
        <w:t>Na izvještajnom ročištu razlučni vjerovnik</w:t>
      </w:r>
      <w:r w:rsidR="00312504" w:rsidRPr="00312504">
        <w:rPr>
          <w:rFonts w:hAnsi="Times New Roman" w:ascii="Times New Roman"/>
          <w:szCs w:val="24"/>
        </w:rPr>
        <w:t xml:space="preserve"> </w:t>
      </w:r>
      <w:r w:rsidR="00312504">
        <w:rPr>
          <w:rFonts w:hAnsi="Times New Roman" w:ascii="Times New Roman"/>
          <w:szCs w:val="24"/>
        </w:rPr>
        <w:t>Erste &amp; Steiermärkische bank</w:t>
      </w:r>
      <w:r w:rsidR="00312504" w:rsidRPr="007219F9">
        <w:rPr>
          <w:rFonts w:hAnsi="Times New Roman" w:ascii="Times New Roman"/>
          <w:szCs w:val="24"/>
        </w:rPr>
        <w:t xml:space="preserve"> d.d., </w:t>
      </w:r>
      <w:r w:rsidR="00312504">
        <w:rPr>
          <w:rFonts w:hAnsi="Times New Roman" w:ascii="Times New Roman"/>
          <w:szCs w:val="24"/>
        </w:rPr>
        <w:t xml:space="preserve">Rijeka, izjavio je da predlaže da se predmetne brodice prodaju u stečajnom postupku uz odgovarajuću primjenu odredaba čl. 247. </w:t>
      </w:r>
      <w:r w:rsidR="00312504" w:rsidRPr="007219F9">
        <w:rPr>
          <w:rFonts w:hAnsi="Times New Roman" w:ascii="Times New Roman"/>
          <w:szCs w:val="24"/>
        </w:rPr>
        <w:t>Stečajnog zakona (Narodne novine broj 71/15, 104/17, dalje u tekstu: SZ-a)</w:t>
      </w:r>
      <w:r w:rsidR="005826E3">
        <w:rPr>
          <w:rFonts w:hAnsi="Times New Roman" w:ascii="Times New Roman"/>
          <w:szCs w:val="24"/>
        </w:rPr>
        <w:t>, a s</w:t>
      </w:r>
      <w:r w:rsidR="00312504" w:rsidRPr="007219F9">
        <w:rPr>
          <w:rFonts w:hAnsi="Times New Roman" w:ascii="Times New Roman"/>
          <w:szCs w:val="24"/>
        </w:rPr>
        <w:t>tečajn</w:t>
      </w:r>
      <w:r w:rsidR="00312504">
        <w:rPr>
          <w:rFonts w:hAnsi="Times New Roman" w:ascii="Times New Roman"/>
          <w:szCs w:val="24"/>
        </w:rPr>
        <w:t>a</w:t>
      </w:r>
      <w:r w:rsidR="00312504" w:rsidRPr="007219F9">
        <w:rPr>
          <w:rFonts w:hAnsi="Times New Roman" w:ascii="Times New Roman"/>
          <w:szCs w:val="24"/>
        </w:rPr>
        <w:t xml:space="preserve"> upravitelj</w:t>
      </w:r>
      <w:r w:rsidR="00312504">
        <w:rPr>
          <w:rFonts w:hAnsi="Times New Roman" w:ascii="Times New Roman"/>
          <w:szCs w:val="24"/>
        </w:rPr>
        <w:t>ica</w:t>
      </w:r>
      <w:r w:rsidR="00312504" w:rsidRPr="007219F9">
        <w:rPr>
          <w:rFonts w:hAnsi="Times New Roman" w:ascii="Times New Roman"/>
          <w:szCs w:val="24"/>
        </w:rPr>
        <w:t xml:space="preserve"> </w:t>
      </w:r>
      <w:r w:rsidR="005826E3">
        <w:rPr>
          <w:rFonts w:hAnsi="Times New Roman" w:ascii="Times New Roman"/>
          <w:szCs w:val="24"/>
        </w:rPr>
        <w:t xml:space="preserve">dostavila je u spis elaborat o procjeni vrijednosti predmetnih brodica (list 69 do 99 spisa) izrađen po Miljenku Rakvinu, dipl. ing. brodogradnje. </w:t>
      </w:r>
    </w:p>
    <w:p w:rsidRDefault="00312504" w:rsidP="00793238" w:rsidR="00312504">
      <w:pPr>
        <w:pStyle w:val="Tijeloteksta"/>
        <w:rPr>
          <w:rFonts w:hAnsi="Times New Roman" w:ascii="Times New Roman"/>
          <w:szCs w:val="24"/>
        </w:rPr>
      </w:pPr>
    </w:p>
    <w:p w:rsidRDefault="00793238" w:rsidP="005826E3" w:rsidR="0012771F" w:rsidRPr="007219F9">
      <w:pPr>
        <w:pStyle w:val="Tijeloteksta"/>
        <w:ind w:firstLine="720"/>
        <w:rPr>
          <w:rFonts w:hAnsi="Times New Roman" w:ascii="Times New Roman"/>
          <w:szCs w:val="24"/>
        </w:rPr>
      </w:pPr>
      <w:r w:rsidRPr="007219F9">
        <w:rPr>
          <w:rFonts w:hAnsi="Times New Roman" w:ascii="Times New Roman"/>
          <w:szCs w:val="24"/>
        </w:rPr>
        <w:t xml:space="preserve">Člankom 247. stavak 1. </w:t>
      </w:r>
      <w:r w:rsidR="009B6219" w:rsidRPr="007219F9">
        <w:rPr>
          <w:rFonts w:hAnsi="Times New Roman" w:ascii="Times New Roman"/>
          <w:szCs w:val="24"/>
        </w:rPr>
        <w:t>Stečajnog zakona (Narodne novine broj 71/15,</w:t>
      </w:r>
      <w:r w:rsidR="006A6E7E" w:rsidRPr="007219F9">
        <w:rPr>
          <w:rFonts w:hAnsi="Times New Roman" w:ascii="Times New Roman"/>
          <w:szCs w:val="24"/>
        </w:rPr>
        <w:t xml:space="preserve"> 104/17,</w:t>
      </w:r>
      <w:r w:rsidR="009B6219" w:rsidRPr="007219F9">
        <w:rPr>
          <w:rFonts w:hAnsi="Times New Roman" w:ascii="Times New Roman"/>
          <w:szCs w:val="24"/>
        </w:rPr>
        <w:t xml:space="preserve"> dalje u tekstu: SZ-a) </w:t>
      </w:r>
      <w:r w:rsidRPr="007219F9"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 w:rsidRPr="007219F9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 w:rsidR="005826E3">
        <w:rPr>
          <w:rFonts w:hAnsi="Times New Roman" w:ascii="Times New Roman"/>
          <w:szCs w:val="24"/>
        </w:rPr>
        <w:t xml:space="preserve">; odredbom stavka 7. istog članka propisano je da prvi razlučni vjerovnik u prednosnom redu može izjaviti da kupuje nekretninu i da stavlja u prijeboj svoju tražbinu s protutražbinom stečajnoga dužnika po osnovi cijene u visini utvrđene vrijednosti nekretnine; odredbom stavka 8. istog članka propisano je da se stavci 1. – 7. ovoga članka na odgovarajući način primjenjuju na prodaju brodova, brodova u gradnji, zrakoplova i drugih prava upisanih u javne knjige. </w:t>
      </w:r>
      <w:r w:rsidRPr="007219F9">
        <w:rPr>
          <w:rFonts w:hAnsi="Times New Roman" w:ascii="Times New Roman"/>
          <w:szCs w:val="24"/>
        </w:rPr>
        <w:tab/>
      </w:r>
      <w:r w:rsidR="0012771F" w:rsidRPr="007219F9">
        <w:rPr>
          <w:rFonts w:hAnsi="Times New Roman" w:ascii="Times New Roman"/>
          <w:szCs w:val="24"/>
        </w:rPr>
        <w:t xml:space="preserve"> </w:t>
      </w:r>
    </w:p>
    <w:p w:rsidRDefault="0012771F" w:rsidP="00793238" w:rsidR="0012771F" w:rsidRPr="007219F9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7219F9">
      <w:pPr>
        <w:pStyle w:val="Tijeloteksta"/>
        <w:rPr>
          <w:rFonts w:hAnsi="Times New Roman" w:ascii="Times New Roman"/>
          <w:szCs w:val="24"/>
        </w:rPr>
      </w:pPr>
      <w:r w:rsidRPr="007219F9">
        <w:rPr>
          <w:rFonts w:hAnsi="Times New Roman" w:ascii="Times New Roman"/>
          <w:szCs w:val="24"/>
        </w:rPr>
        <w:tab/>
      </w:r>
      <w:r w:rsidR="00DC2AB6">
        <w:rPr>
          <w:rFonts w:hAnsi="Times New Roman" w:ascii="Times New Roman"/>
          <w:szCs w:val="24"/>
        </w:rPr>
        <w:t xml:space="preserve">Vrijednost </w:t>
      </w:r>
      <w:r w:rsidR="00A57959">
        <w:rPr>
          <w:rFonts w:hAnsi="Times New Roman" w:ascii="Times New Roman"/>
          <w:szCs w:val="24"/>
        </w:rPr>
        <w:t>brodica</w:t>
      </w:r>
      <w:r w:rsidR="00D44BE1" w:rsidRPr="007219F9">
        <w:rPr>
          <w:rFonts w:hAnsi="Times New Roman" w:ascii="Times New Roman"/>
          <w:szCs w:val="24"/>
        </w:rPr>
        <w:t xml:space="preserve"> sud će utvrditi zaključkom </w:t>
      </w:r>
      <w:r w:rsidR="00A57959">
        <w:rPr>
          <w:rFonts w:hAnsi="Times New Roman" w:ascii="Times New Roman"/>
          <w:szCs w:val="24"/>
        </w:rPr>
        <w:t>o prodaji (čl.</w:t>
      </w:r>
      <w:r w:rsidR="00D44BE1" w:rsidRPr="007219F9">
        <w:rPr>
          <w:rFonts w:hAnsi="Times New Roman" w:ascii="Times New Roman"/>
          <w:szCs w:val="24"/>
        </w:rPr>
        <w:t xml:space="preserve"> 93. Ovršnog zakona (Narodne novine broj 112/12, 93/14</w:t>
      </w:r>
      <w:r w:rsidR="0076192F" w:rsidRPr="007219F9">
        <w:rPr>
          <w:rFonts w:hAnsi="Times New Roman" w:ascii="Times New Roman"/>
          <w:szCs w:val="24"/>
        </w:rPr>
        <w:t>, 55/16</w:t>
      </w:r>
      <w:r w:rsidR="00080066" w:rsidRPr="007219F9">
        <w:rPr>
          <w:rFonts w:hAnsi="Times New Roman" w:ascii="Times New Roman"/>
          <w:szCs w:val="24"/>
        </w:rPr>
        <w:t>, 73/17</w:t>
      </w:r>
      <w:r w:rsidR="00D44BE1" w:rsidRPr="007219F9">
        <w:rPr>
          <w:rFonts w:hAnsi="Times New Roman" w:ascii="Times New Roman"/>
          <w:szCs w:val="24"/>
        </w:rPr>
        <w:t>)</w:t>
      </w:r>
      <w:r w:rsidR="00A57959">
        <w:rPr>
          <w:rFonts w:hAnsi="Times New Roman" w:ascii="Times New Roman"/>
          <w:szCs w:val="24"/>
        </w:rPr>
        <w:t>)</w:t>
      </w:r>
      <w:r w:rsidR="00F41913" w:rsidRPr="007219F9">
        <w:rPr>
          <w:rFonts w:hAnsi="Times New Roman" w:ascii="Times New Roman"/>
          <w:szCs w:val="24"/>
        </w:rPr>
        <w:t>.</w:t>
      </w:r>
    </w:p>
    <w:p w:rsidRDefault="00793238" w:rsidP="00793238" w:rsidR="00793238" w:rsidRPr="007219F9">
      <w:pPr>
        <w:pStyle w:val="Tijeloteksta"/>
        <w:rPr>
          <w:rFonts w:hAnsi="Times New Roman" w:ascii="Times New Roman"/>
          <w:szCs w:val="24"/>
        </w:rPr>
      </w:pPr>
      <w:r w:rsidRPr="007219F9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7219F9">
      <w:pPr>
        <w:pStyle w:val="Tijeloteksta"/>
        <w:rPr>
          <w:rFonts w:hAnsi="Times New Roman" w:ascii="Times New Roman"/>
          <w:szCs w:val="24"/>
        </w:rPr>
      </w:pPr>
      <w:r w:rsidRPr="007219F9">
        <w:rPr>
          <w:rFonts w:hAnsi="Times New Roman" w:ascii="Times New Roman"/>
          <w:szCs w:val="24"/>
        </w:rPr>
        <w:lastRenderedPageBreak/>
        <w:t xml:space="preserve"> </w:t>
      </w:r>
      <w:r w:rsidR="005E53AC" w:rsidRPr="007219F9">
        <w:rPr>
          <w:rFonts w:hAnsi="Times New Roman" w:ascii="Times New Roman"/>
          <w:szCs w:val="24"/>
        </w:rPr>
        <w:tab/>
        <w:t xml:space="preserve">Stoga je temeljem </w:t>
      </w:r>
      <w:r w:rsidR="00F41913" w:rsidRPr="007219F9">
        <w:rPr>
          <w:rFonts w:hAnsi="Times New Roman" w:ascii="Times New Roman"/>
          <w:szCs w:val="24"/>
        </w:rPr>
        <w:t xml:space="preserve">odredbe </w:t>
      </w:r>
      <w:r w:rsidR="005E53AC" w:rsidRPr="007219F9">
        <w:rPr>
          <w:rFonts w:hAnsi="Times New Roman" w:ascii="Times New Roman"/>
          <w:szCs w:val="24"/>
        </w:rPr>
        <w:t>čl.</w:t>
      </w:r>
      <w:r w:rsidR="00F41913" w:rsidRPr="007219F9">
        <w:rPr>
          <w:rFonts w:hAnsi="Times New Roman" w:ascii="Times New Roman"/>
          <w:szCs w:val="24"/>
        </w:rPr>
        <w:t xml:space="preserve"> </w:t>
      </w:r>
      <w:r w:rsidR="005E53AC" w:rsidRPr="007219F9">
        <w:rPr>
          <w:rFonts w:hAnsi="Times New Roman" w:ascii="Times New Roman"/>
          <w:szCs w:val="24"/>
        </w:rPr>
        <w:t xml:space="preserve">247. </w:t>
      </w:r>
      <w:r w:rsidR="00F41913" w:rsidRPr="007219F9">
        <w:rPr>
          <w:rFonts w:hAnsi="Times New Roman" w:ascii="Times New Roman"/>
          <w:szCs w:val="24"/>
        </w:rPr>
        <w:t xml:space="preserve">st. 1., </w:t>
      </w:r>
      <w:r w:rsidR="005E53AC" w:rsidRPr="007219F9">
        <w:rPr>
          <w:rFonts w:hAnsi="Times New Roman" w:ascii="Times New Roman"/>
          <w:szCs w:val="24"/>
        </w:rPr>
        <w:t>2</w:t>
      </w:r>
      <w:r w:rsidR="00A57959">
        <w:rPr>
          <w:rFonts w:hAnsi="Times New Roman" w:ascii="Times New Roman"/>
          <w:szCs w:val="24"/>
        </w:rPr>
        <w:t>.,</w:t>
      </w:r>
      <w:r w:rsidR="00F41913" w:rsidRPr="007219F9">
        <w:rPr>
          <w:rFonts w:hAnsi="Times New Roman" w:ascii="Times New Roman"/>
          <w:szCs w:val="24"/>
        </w:rPr>
        <w:t xml:space="preserve"> 3.</w:t>
      </w:r>
      <w:r w:rsidR="00A57959">
        <w:rPr>
          <w:rFonts w:hAnsi="Times New Roman" w:ascii="Times New Roman"/>
          <w:szCs w:val="24"/>
        </w:rPr>
        <w:t xml:space="preserve"> i 8.</w:t>
      </w:r>
      <w:r w:rsidR="00F41913" w:rsidRPr="007219F9">
        <w:rPr>
          <w:rFonts w:hAnsi="Times New Roman" w:ascii="Times New Roman"/>
          <w:szCs w:val="24"/>
        </w:rPr>
        <w:t xml:space="preserve"> </w:t>
      </w:r>
      <w:r w:rsidRPr="007219F9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7219F9">
      <w:pPr>
        <w:pStyle w:val="Tijeloteksta"/>
        <w:rPr>
          <w:rFonts w:hAnsi="Times New Roman" w:ascii="Times New Roman"/>
          <w:szCs w:val="24"/>
        </w:rPr>
      </w:pPr>
      <w:r w:rsidRPr="007219F9">
        <w:rPr>
          <w:rFonts w:hAnsi="Times New Roman" w:ascii="Times New Roman"/>
          <w:szCs w:val="24"/>
        </w:rPr>
        <w:tab/>
      </w:r>
    </w:p>
    <w:p w:rsidRDefault="00311D29" w:rsidP="0091485F" w:rsidR="004A41BF">
      <w:pPr>
        <w:jc w:val="center"/>
        <w:rPr>
          <w:rFonts w:hAnsi="Times New Roman" w:ascii="Times New Roman"/>
          <w:szCs w:val="24"/>
        </w:rPr>
      </w:pPr>
      <w:r w:rsidRPr="007219F9">
        <w:rPr>
          <w:rFonts w:hAnsi="Times New Roman" w:ascii="Times New Roman"/>
          <w:szCs w:val="24"/>
        </w:rPr>
        <w:t>U Karlovcu</w:t>
      </w:r>
      <w:r w:rsidR="00752201" w:rsidRPr="007219F9">
        <w:rPr>
          <w:rFonts w:hAnsi="Times New Roman" w:ascii="Times New Roman"/>
          <w:szCs w:val="24"/>
        </w:rPr>
        <w:t xml:space="preserve"> </w:t>
      </w:r>
      <w:r w:rsidR="003979A4">
        <w:rPr>
          <w:rFonts w:hAnsi="Times New Roman" w:ascii="Times New Roman"/>
          <w:szCs w:val="24"/>
        </w:rPr>
        <w:t>11. ožujka</w:t>
      </w:r>
      <w:r w:rsidR="00124FEB">
        <w:rPr>
          <w:rFonts w:hAnsi="Times New Roman" w:ascii="Times New Roman"/>
          <w:szCs w:val="24"/>
        </w:rPr>
        <w:t xml:space="preserve"> 2019</w:t>
      </w:r>
      <w:r w:rsidR="00080066" w:rsidRPr="007219F9">
        <w:rPr>
          <w:rFonts w:hAnsi="Times New Roman" w:ascii="Times New Roman"/>
          <w:szCs w:val="24"/>
        </w:rPr>
        <w:t>.</w:t>
      </w:r>
    </w:p>
    <w:p w:rsidRDefault="00D62BBC" w:rsidP="0091485F" w:rsidR="00D62BBC" w:rsidRPr="007219F9">
      <w:pPr>
        <w:jc w:val="center"/>
        <w:rPr>
          <w:rFonts w:hAnsi="Times New Roman" w:ascii="Times New Roman"/>
          <w:b/>
          <w:szCs w:val="24"/>
        </w:rPr>
      </w:pPr>
    </w:p>
    <w:p w:rsidRDefault="00737A4B" w:rsidP="00E0689F" w:rsidR="00E0689F" w:rsidRPr="007219F9">
      <w:pPr>
        <w:pStyle w:val="Tijeloteksta"/>
        <w:rPr>
          <w:rFonts w:hAnsi="Times New Roman" w:ascii="Times New Roman"/>
          <w:szCs w:val="24"/>
        </w:rPr>
      </w:pPr>
      <w:r w:rsidRPr="007219F9">
        <w:rPr>
          <w:rFonts w:hAnsi="Times New Roman" w:ascii="Times New Roman"/>
          <w:szCs w:val="24"/>
        </w:rPr>
        <w:tab/>
      </w:r>
      <w:r w:rsidRPr="007219F9">
        <w:rPr>
          <w:rFonts w:hAnsi="Times New Roman" w:ascii="Times New Roman"/>
          <w:szCs w:val="24"/>
        </w:rPr>
        <w:tab/>
      </w:r>
      <w:r w:rsidRPr="007219F9">
        <w:rPr>
          <w:rFonts w:hAnsi="Times New Roman" w:ascii="Times New Roman"/>
          <w:szCs w:val="24"/>
        </w:rPr>
        <w:tab/>
      </w:r>
      <w:r w:rsidRPr="007219F9">
        <w:rPr>
          <w:rFonts w:hAnsi="Times New Roman" w:ascii="Times New Roman"/>
          <w:szCs w:val="24"/>
        </w:rPr>
        <w:tab/>
      </w:r>
      <w:r w:rsidRPr="007219F9">
        <w:rPr>
          <w:rFonts w:hAnsi="Times New Roman" w:ascii="Times New Roman"/>
          <w:szCs w:val="24"/>
        </w:rPr>
        <w:tab/>
      </w:r>
      <w:r w:rsidRPr="007219F9">
        <w:rPr>
          <w:rFonts w:hAnsi="Times New Roman" w:ascii="Times New Roman"/>
          <w:szCs w:val="24"/>
        </w:rPr>
        <w:tab/>
      </w:r>
      <w:r w:rsidRPr="007219F9">
        <w:rPr>
          <w:rFonts w:hAnsi="Times New Roman" w:ascii="Times New Roman"/>
          <w:szCs w:val="24"/>
        </w:rPr>
        <w:tab/>
      </w:r>
      <w:r w:rsidRPr="007219F9">
        <w:rPr>
          <w:rFonts w:hAnsi="Times New Roman" w:ascii="Times New Roman"/>
          <w:szCs w:val="24"/>
        </w:rPr>
        <w:tab/>
      </w:r>
      <w:r w:rsidRPr="007219F9">
        <w:rPr>
          <w:rFonts w:hAnsi="Times New Roman" w:ascii="Times New Roman"/>
          <w:szCs w:val="24"/>
        </w:rPr>
        <w:tab/>
      </w:r>
      <w:r w:rsidR="00D92440" w:rsidRPr="007219F9">
        <w:rPr>
          <w:rFonts w:hAnsi="Times New Roman" w:ascii="Times New Roman"/>
          <w:szCs w:val="24"/>
        </w:rPr>
        <w:t xml:space="preserve">          </w:t>
      </w:r>
      <w:r w:rsidR="00E0689F" w:rsidRPr="007219F9">
        <w:rPr>
          <w:rFonts w:hAnsi="Times New Roman" w:ascii="Times New Roman"/>
          <w:szCs w:val="24"/>
        </w:rPr>
        <w:t>Sudac:</w:t>
      </w:r>
    </w:p>
    <w:p w:rsidRDefault="00E0689F" w:rsidP="00E0689F" w:rsidR="00E0689F" w:rsidRPr="007219F9">
      <w:pPr>
        <w:pStyle w:val="Tijeloteksta"/>
        <w:rPr>
          <w:rFonts w:hAnsi="Times New Roman" w:ascii="Times New Roman"/>
          <w:szCs w:val="24"/>
        </w:rPr>
      </w:pPr>
      <w:r w:rsidRPr="007219F9">
        <w:rPr>
          <w:rFonts w:hAnsi="Times New Roman" w:ascii="Times New Roman"/>
          <w:szCs w:val="24"/>
        </w:rPr>
        <w:tab/>
      </w:r>
      <w:r w:rsidRPr="007219F9">
        <w:rPr>
          <w:rFonts w:hAnsi="Times New Roman" w:ascii="Times New Roman"/>
          <w:szCs w:val="24"/>
        </w:rPr>
        <w:tab/>
      </w:r>
      <w:r w:rsidRPr="007219F9">
        <w:rPr>
          <w:rFonts w:hAnsi="Times New Roman" w:ascii="Times New Roman"/>
          <w:szCs w:val="24"/>
        </w:rPr>
        <w:tab/>
      </w:r>
      <w:r w:rsidRPr="007219F9">
        <w:rPr>
          <w:rFonts w:hAnsi="Times New Roman" w:ascii="Times New Roman"/>
          <w:szCs w:val="24"/>
        </w:rPr>
        <w:tab/>
      </w:r>
      <w:r w:rsidRPr="007219F9">
        <w:rPr>
          <w:rFonts w:hAnsi="Times New Roman" w:ascii="Times New Roman"/>
          <w:szCs w:val="24"/>
        </w:rPr>
        <w:tab/>
      </w:r>
      <w:r w:rsidRPr="007219F9">
        <w:rPr>
          <w:rFonts w:hAnsi="Times New Roman" w:ascii="Times New Roman"/>
          <w:szCs w:val="24"/>
        </w:rPr>
        <w:tab/>
      </w:r>
      <w:r w:rsidRPr="007219F9">
        <w:rPr>
          <w:rFonts w:hAnsi="Times New Roman" w:ascii="Times New Roman"/>
          <w:szCs w:val="24"/>
        </w:rPr>
        <w:tab/>
      </w:r>
      <w:r w:rsidRPr="007219F9">
        <w:rPr>
          <w:rFonts w:hAnsi="Times New Roman" w:ascii="Times New Roman"/>
          <w:szCs w:val="24"/>
        </w:rPr>
        <w:tab/>
        <w:t xml:space="preserve">              Goranka Boljkovac, v.r.</w:t>
      </w:r>
    </w:p>
    <w:p w:rsidRDefault="00E0689F" w:rsidP="00E0689F" w:rsidR="00E0689F" w:rsidRPr="007219F9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 w:rsidRPr="007219F9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219F9">
        <w:rPr>
          <w:rFonts w:hAnsi="Times New Roman" w:ascii="Times New Roman"/>
          <w:szCs w:val="24"/>
        </w:rPr>
        <w:tab/>
        <w:t>Za točnost otpravka:</w:t>
      </w:r>
    </w:p>
    <w:p w:rsidRDefault="00E0689F" w:rsidP="00E0689F" w:rsidR="00E0689F" w:rsidRPr="007219F9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219F9">
        <w:rPr>
          <w:rFonts w:hAnsi="Times New Roman" w:ascii="Times New Roman"/>
          <w:szCs w:val="24"/>
        </w:rPr>
        <w:tab/>
        <w:t>ovlašteni službenik:</w:t>
      </w:r>
    </w:p>
    <w:p w:rsidRDefault="00E0689F" w:rsidP="00080066" w:rsidR="000407B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219F9">
        <w:rPr>
          <w:rFonts w:hAnsi="Times New Roman" w:ascii="Times New Roman"/>
          <w:szCs w:val="24"/>
        </w:rPr>
        <w:t xml:space="preserve"> </w:t>
      </w:r>
      <w:r w:rsidRPr="007219F9">
        <w:rPr>
          <w:rFonts w:hAnsi="Times New Roman" w:ascii="Times New Roman"/>
          <w:szCs w:val="24"/>
        </w:rPr>
        <w:tab/>
        <w:t>Renata Klokočki</w:t>
      </w:r>
      <w:r w:rsidR="00D92440" w:rsidRPr="007219F9">
        <w:rPr>
          <w:rFonts w:hAnsi="Times New Roman" w:ascii="Times New Roman"/>
          <w:szCs w:val="24"/>
        </w:rPr>
        <w:tab/>
      </w:r>
      <w:r w:rsidR="006275C1" w:rsidRPr="007219F9">
        <w:rPr>
          <w:rFonts w:hAnsi="Times New Roman" w:ascii="Times New Roman"/>
          <w:szCs w:val="24"/>
        </w:rPr>
        <w:t xml:space="preserve"> </w:t>
      </w:r>
    </w:p>
    <w:p w:rsidRDefault="00A57959" w:rsidP="00080066" w:rsidR="00A57959" w:rsidRPr="007219F9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</w:p>
    <w:p w:rsidRDefault="006275C1" w:rsidP="00B314E8" w:rsidR="006275C1" w:rsidRPr="007219F9">
      <w:pPr>
        <w:pStyle w:val="Tijeloteksta"/>
        <w:rPr>
          <w:rFonts w:hAnsi="Times New Roman" w:ascii="Times New Roman"/>
          <w:szCs w:val="24"/>
        </w:rPr>
      </w:pPr>
      <w:r w:rsidRPr="007219F9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7219F9">
      <w:pPr>
        <w:pStyle w:val="Tijeloteksta"/>
        <w:rPr>
          <w:rFonts w:hAnsi="Times New Roman" w:ascii="Times New Roman"/>
          <w:szCs w:val="24"/>
        </w:rPr>
      </w:pPr>
      <w:r w:rsidRPr="007219F9">
        <w:rPr>
          <w:rFonts w:hAnsi="Times New Roman" w:ascii="Times New Roman"/>
          <w:szCs w:val="24"/>
        </w:rPr>
        <w:t>UPUTA O PRAVNOM LIJEKU:</w:t>
      </w:r>
    </w:p>
    <w:p w:rsidRDefault="000407B1" w:rsidP="00B314E8" w:rsidR="00881DAC" w:rsidRPr="007219F9">
      <w:pPr>
        <w:pStyle w:val="Tijeloteksta"/>
        <w:rPr>
          <w:rFonts w:hAnsi="Times New Roman" w:ascii="Times New Roman"/>
          <w:szCs w:val="24"/>
        </w:rPr>
      </w:pPr>
      <w:r w:rsidRPr="007219F9">
        <w:rPr>
          <w:rFonts w:hAnsi="Times New Roman" w:ascii="Times New Roman"/>
          <w:szCs w:val="24"/>
        </w:rPr>
        <w:t xml:space="preserve">Protiv ovog </w:t>
      </w:r>
      <w:r w:rsidR="00501E2C" w:rsidRPr="007219F9">
        <w:rPr>
          <w:rFonts w:hAnsi="Times New Roman" w:ascii="Times New Roman"/>
          <w:szCs w:val="24"/>
        </w:rPr>
        <w:t>rješenja pravo žalbe imaju stečajni</w:t>
      </w:r>
      <w:r w:rsidR="0076192F" w:rsidRPr="007219F9">
        <w:rPr>
          <w:rFonts w:hAnsi="Times New Roman" w:ascii="Times New Roman"/>
          <w:szCs w:val="24"/>
        </w:rPr>
        <w:t xml:space="preserve"> upravitelj i razlučni vjerovnici</w:t>
      </w:r>
      <w:r w:rsidR="00501E2C" w:rsidRPr="007219F9">
        <w:rPr>
          <w:rFonts w:hAnsi="Times New Roman" w:ascii="Times New Roman"/>
          <w:szCs w:val="24"/>
        </w:rPr>
        <w:t>. Žalba se podnosi ovom sudu u tri primjerka za Visoki trgovački sud R</w:t>
      </w:r>
      <w:r w:rsidR="00124FEB">
        <w:rPr>
          <w:rFonts w:hAnsi="Times New Roman" w:ascii="Times New Roman"/>
          <w:szCs w:val="24"/>
        </w:rPr>
        <w:t>epublike Hrvatske</w:t>
      </w:r>
      <w:r w:rsidR="00501E2C" w:rsidRPr="007219F9">
        <w:rPr>
          <w:rFonts w:hAnsi="Times New Roman" w:ascii="Times New Roman"/>
          <w:szCs w:val="24"/>
        </w:rPr>
        <w:t xml:space="preserve">, u roku </w:t>
      </w:r>
      <w:r w:rsidR="0065681D">
        <w:rPr>
          <w:rFonts w:hAnsi="Times New Roman" w:ascii="Times New Roman"/>
          <w:szCs w:val="24"/>
        </w:rPr>
        <w:t>osam</w:t>
      </w:r>
      <w:r w:rsidR="00501E2C" w:rsidRPr="007219F9">
        <w:rPr>
          <w:rFonts w:hAnsi="Times New Roman" w:ascii="Times New Roman"/>
          <w:szCs w:val="24"/>
        </w:rPr>
        <w:t xml:space="preserve"> dana od dana dostave rješenja. </w:t>
      </w:r>
      <w:r w:rsidR="009338DF" w:rsidRPr="007219F9">
        <w:rPr>
          <w:rFonts w:hAnsi="Times New Roman" w:ascii="Times New Roman"/>
          <w:szCs w:val="24"/>
        </w:rPr>
        <w:t xml:space="preserve"> </w:t>
      </w:r>
    </w:p>
    <w:sectPr w:rsidSect="0033246E" w:rsidR="00881DAC" w:rsidRPr="007219F9">
      <w:headerReference w:type="even" r:id="rId10"/>
      <w:headerReference w:type="default" r:id="rId11"/>
      <w:pgSz w:h="16838" w:w="11906"/>
      <w:pgMar w:gutter="0" w:footer="720" w:header="720" w:left="1418" w:bottom="2127" w:right="1418" w:top="226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6D3F">
      <w:rPr>
        <w:rStyle w:val="Brojstranice"/>
      </w:rPr>
      <w:t>3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</w:t>
    </w:r>
    <w:r w:rsidR="007219F9" w:rsidRPr="00B667D3">
      <w:rPr>
        <w:rFonts w:hAnsi="Times New Roman" w:ascii="Times New Roman"/>
        <w:noProof w:val="false"/>
        <w:szCs w:val="24"/>
      </w:rPr>
      <w:t>4 St-36</w:t>
    </w:r>
    <w:r w:rsidR="007219F9">
      <w:rPr>
        <w:rFonts w:hAnsi="Times New Roman" w:ascii="Times New Roman"/>
        <w:noProof w:val="false"/>
        <w:szCs w:val="24"/>
      </w:rPr>
      <w:t>6</w:t>
    </w:r>
    <w:r w:rsidR="007219F9" w:rsidRPr="00B667D3">
      <w:rPr>
        <w:rFonts w:hAnsi="Times New Roman" w:ascii="Times New Roman"/>
        <w:noProof w:val="false"/>
        <w:szCs w:val="24"/>
      </w:rPr>
      <w:t>/</w:t>
    </w:r>
    <w:r w:rsidR="007219F9">
      <w:rPr>
        <w:rFonts w:hAnsi="Times New Roman" w:ascii="Times New Roman"/>
        <w:noProof w:val="false"/>
        <w:szCs w:val="24"/>
      </w:rPr>
      <w:t>2018-30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D900EC"/>
    <w:multiLevelType w:val="hybridMultilevel"/>
    <w:tmpl w:val="FD24E95C"/>
    <w:lvl w:tplc="07743F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plc="2A2C48F4" w:ilvl="1">
      <w:start w:val="10"/>
      <w:numFmt w:val="bullet"/>
      <w:lvlText w:val="-"/>
      <w:lvlJc w:val="left"/>
      <w:pPr>
        <w:tabs>
          <w:tab w:pos="1845" w:val="num"/>
        </w:tabs>
        <w:ind w:hanging="765" w:left="184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46227AB"/>
    <w:multiLevelType w:val="hybridMultilevel"/>
    <w:tmpl w:val="4F16514E"/>
    <w:lvl w:tplc="0B90ED9E" w:ilvl="0">
      <w:start w:val="34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1"/>
  </w:num>
  <w:num w:numId="7">
    <w:abstractNumId w:val="2"/>
  </w:num>
  <w:num w:numId="8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3C77"/>
    <w:rsid w:val="00027D0E"/>
    <w:rsid w:val="000407B1"/>
    <w:rsid w:val="00072954"/>
    <w:rsid w:val="00080066"/>
    <w:rsid w:val="00095D7B"/>
    <w:rsid w:val="000A020C"/>
    <w:rsid w:val="000A2EA1"/>
    <w:rsid w:val="000C6663"/>
    <w:rsid w:val="000D4F31"/>
    <w:rsid w:val="000E26B5"/>
    <w:rsid w:val="000F0435"/>
    <w:rsid w:val="001117F8"/>
    <w:rsid w:val="00124FEB"/>
    <w:rsid w:val="0012771F"/>
    <w:rsid w:val="00135E75"/>
    <w:rsid w:val="00143028"/>
    <w:rsid w:val="00164987"/>
    <w:rsid w:val="00197744"/>
    <w:rsid w:val="002038A4"/>
    <w:rsid w:val="00237199"/>
    <w:rsid w:val="00243924"/>
    <w:rsid w:val="00245E30"/>
    <w:rsid w:val="002D5B99"/>
    <w:rsid w:val="002D7082"/>
    <w:rsid w:val="00311D29"/>
    <w:rsid w:val="00312504"/>
    <w:rsid w:val="0032271E"/>
    <w:rsid w:val="00323E81"/>
    <w:rsid w:val="00326CC7"/>
    <w:rsid w:val="0033246E"/>
    <w:rsid w:val="00341D81"/>
    <w:rsid w:val="00345727"/>
    <w:rsid w:val="003566F5"/>
    <w:rsid w:val="00362D40"/>
    <w:rsid w:val="0037105C"/>
    <w:rsid w:val="00381043"/>
    <w:rsid w:val="00393171"/>
    <w:rsid w:val="003979A4"/>
    <w:rsid w:val="003B7EB5"/>
    <w:rsid w:val="003D357F"/>
    <w:rsid w:val="00467623"/>
    <w:rsid w:val="00473DCE"/>
    <w:rsid w:val="00480933"/>
    <w:rsid w:val="004A141B"/>
    <w:rsid w:val="004A2424"/>
    <w:rsid w:val="004A41BF"/>
    <w:rsid w:val="004C65D8"/>
    <w:rsid w:val="00501E2C"/>
    <w:rsid w:val="0051047D"/>
    <w:rsid w:val="0051183F"/>
    <w:rsid w:val="00514886"/>
    <w:rsid w:val="00566675"/>
    <w:rsid w:val="00566B1D"/>
    <w:rsid w:val="00577F43"/>
    <w:rsid w:val="005826E3"/>
    <w:rsid w:val="00594221"/>
    <w:rsid w:val="005A0E12"/>
    <w:rsid w:val="005A3FE0"/>
    <w:rsid w:val="005E53AC"/>
    <w:rsid w:val="006275C1"/>
    <w:rsid w:val="0063170F"/>
    <w:rsid w:val="006521A5"/>
    <w:rsid w:val="00652A3C"/>
    <w:rsid w:val="0065681D"/>
    <w:rsid w:val="006A6E7E"/>
    <w:rsid w:val="006C5629"/>
    <w:rsid w:val="007219F9"/>
    <w:rsid w:val="00727927"/>
    <w:rsid w:val="00737A4B"/>
    <w:rsid w:val="007404F0"/>
    <w:rsid w:val="007430DB"/>
    <w:rsid w:val="007468AF"/>
    <w:rsid w:val="00746B09"/>
    <w:rsid w:val="00752201"/>
    <w:rsid w:val="0075702E"/>
    <w:rsid w:val="0076192F"/>
    <w:rsid w:val="00776D3F"/>
    <w:rsid w:val="00786F71"/>
    <w:rsid w:val="00793238"/>
    <w:rsid w:val="007A63D8"/>
    <w:rsid w:val="007C72DF"/>
    <w:rsid w:val="007F7983"/>
    <w:rsid w:val="00843B1C"/>
    <w:rsid w:val="00853078"/>
    <w:rsid w:val="00855310"/>
    <w:rsid w:val="00875785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0C37"/>
    <w:rsid w:val="009B56B4"/>
    <w:rsid w:val="009B6219"/>
    <w:rsid w:val="009E4927"/>
    <w:rsid w:val="009F3B1B"/>
    <w:rsid w:val="00A036F0"/>
    <w:rsid w:val="00A44479"/>
    <w:rsid w:val="00A57959"/>
    <w:rsid w:val="00A91D89"/>
    <w:rsid w:val="00A960BB"/>
    <w:rsid w:val="00AC14E9"/>
    <w:rsid w:val="00AD0784"/>
    <w:rsid w:val="00AD105D"/>
    <w:rsid w:val="00AD12C9"/>
    <w:rsid w:val="00B314E8"/>
    <w:rsid w:val="00B50BDC"/>
    <w:rsid w:val="00B667D3"/>
    <w:rsid w:val="00BB5EB8"/>
    <w:rsid w:val="00C01D54"/>
    <w:rsid w:val="00C2061F"/>
    <w:rsid w:val="00C20895"/>
    <w:rsid w:val="00C3364F"/>
    <w:rsid w:val="00C4751B"/>
    <w:rsid w:val="00C73874"/>
    <w:rsid w:val="00C91624"/>
    <w:rsid w:val="00CA539C"/>
    <w:rsid w:val="00CB4188"/>
    <w:rsid w:val="00CE0A00"/>
    <w:rsid w:val="00CF4808"/>
    <w:rsid w:val="00CF4C16"/>
    <w:rsid w:val="00D214D8"/>
    <w:rsid w:val="00D44BE1"/>
    <w:rsid w:val="00D47A43"/>
    <w:rsid w:val="00D5663C"/>
    <w:rsid w:val="00D62424"/>
    <w:rsid w:val="00D62BBC"/>
    <w:rsid w:val="00D92440"/>
    <w:rsid w:val="00DB1F37"/>
    <w:rsid w:val="00DB4CD4"/>
    <w:rsid w:val="00DC2AB6"/>
    <w:rsid w:val="00DC4C5B"/>
    <w:rsid w:val="00DF3B5C"/>
    <w:rsid w:val="00E0689F"/>
    <w:rsid w:val="00E207D3"/>
    <w:rsid w:val="00E345F5"/>
    <w:rsid w:val="00E347E2"/>
    <w:rsid w:val="00E7063B"/>
    <w:rsid w:val="00ED1913"/>
    <w:rsid w:val="00F41913"/>
    <w:rsid w:val="00F5464F"/>
    <w:rsid w:val="00F6123A"/>
    <w:rsid w:val="00F80552"/>
    <w:rsid w:val="00F8221C"/>
    <w:rsid w:val="00FA4D1E"/>
    <w:rsid w:val="00FC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B667D3"/>
    <w:pPr>
      <w:ind w:left="720"/>
      <w:contextualSpacing/>
    </w:pPr>
    <w:rPr>
      <w:rFonts w:eastAsiaTheme="minorHAnsi" w:hAnsi="Times New Roman" w:ascii="Times New Roman"/>
      <w:noProof w:val="false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6D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D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D3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D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D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B667D3"/>
    <w:pPr>
      <w:ind w:left="720"/>
      <w:contextualSpacing/>
    </w:pPr>
    <w:rPr>
      <w:rFonts w:ascii="Times New Roman" w:eastAsiaTheme="minorHAnsi" w:hAnsi="Times New Roman"/>
      <w:noProof w:val="0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6D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D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D3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D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D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8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333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58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St-366/2018</izvorni_sadrzaj>
    <derivirana_varijabla naziv="DomainObject.Predmet.OznakaBroj_1">St-366/2018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GRGIĆ d.o.o. za promet i usluge u stečaju zastupanog po punomoćniku Gordan Grgić</izvorni_sadrzaj>
    <derivirana_varijabla naziv="DomainObject.Predmet.ProtustrankaFormated_1">  GRGIĆ d.o.o. za promet i usluge u stečaju zastupanog po punomoćniku Gordan Grgić</derivirana_varijabla>
  </DomainObject.Predmet.ProtustrankaFormated>
  <DomainObject.Predmet.ProtustrankaFormatedOIB>
    <izvorni_sadrzaj>  GRGIĆ d.o.o. za promet i usluge u stečaju, OIB 49983824292 zastupanog po punomoćniku Gordan Grgić</izvorni_sadrzaj>
    <derivirana_varijabla naziv="DomainObject.Predmet.ProtustrankaFormatedOIB_1">  GRGIĆ d.o.o. za promet i usluge u stečaju, OIB 49983824292 zastupanog po punomoćniku Gordan Grgić</derivirana_varijabla>
  </DomainObject.Predmet.ProtustrankaFormatedOIB>
  <DomainObject.Predmet.ProtustrankaFormatedWithAdress>
    <izvorni_sadrzaj> GRGIĆ d.o.o. za promet i usluge u stečaju, Istarska 45/B, 10000 Zagreb zastupanog po punomoćniku Gordan Grgić</izvorni_sadrzaj>
    <derivirana_varijabla naziv="DomainObject.Predmet.ProtustrankaFormatedWithAdress_1"> GRGIĆ d.o.o. za promet i usluge u stečaju, Istarska 45/B, 10000 Zagreb zastupanog po punomoćniku Gordan Grgić</derivirana_varijabla>
  </DomainObject.Predmet.ProtustrankaFormatedWithAdress>
  <DomainObject.Predmet.ProtustrankaFormatedWithAdressOIB>
    <izvorni_sadrzaj> GRGIĆ d.o.o. za promet i usluge u stečaju, OIB 49983824292, Istarska 45/B, 10000 Zagreb zastupanog po punomoćniku Gordan Grgić</izvorni_sadrzaj>
    <derivirana_varijabla naziv="DomainObject.Predmet.ProtustrankaFormatedWithAdressOIB_1"> GRGIĆ d.o.o. za promet i usluge u stečaju, OIB 49983824292, Istarska 45/B, 10000 Zagreb zastupanog po punomoćniku Gordan Grgić</derivirana_varijabla>
  </DomainObject.Predmet.ProtustrankaFormatedWithAdressOIB>
  <DomainObject.Predmet.ProtustrankaWithAdress>
    <izvorni_sadrzaj>GRGIĆ d.o.o. za promet i usluge u stečaju Istarska 45/B, 10000 Zagreb</izvorni_sadrzaj>
    <derivirana_varijabla naziv="DomainObject.Predmet.ProtustrankaWithAdress_1">GRGIĆ d.o.o. za promet i usluge u stečaju Istarska 45/B, 10000 Zagreb</derivirana_varijabla>
  </DomainObject.Predmet.ProtustrankaWithAdress>
  <DomainObject.Predmet.ProtustrankaWithAdressOIB>
    <izvorni_sadrzaj>GRGIĆ d.o.o. za promet i usluge u stečaju, OIB 49983824292, Istarska 45/B, 10000 Zagreb</izvorni_sadrzaj>
    <derivirana_varijabla naziv="DomainObject.Predmet.ProtustrankaWithAdressOIB_1">GRGIĆ d.o.o. za promet i usluge u stečaju, OIB 49983824292, Istarska 45/B, 10000 Zagreb</derivirana_varijabla>
  </DomainObject.Predmet.ProtustrankaWithAdressOIB>
  <DomainObject.Predmet.ProtustrankaNazivFormated>
    <izvorni_sadrzaj>GRGIĆ d.o.o. za promet i usluge u stečaju</izvorni_sadrzaj>
    <derivirana_varijabla naziv="DomainObject.Predmet.ProtustrankaNazivFormated_1">GRGIĆ d.o.o. za promet i usluge u stečaju</derivirana_varijabla>
  </DomainObject.Predmet.ProtustrankaNazivFormated>
  <DomainObject.Predmet.ProtustrankaNazivFormatedOIB>
    <izvorni_sadrzaj>GRGIĆ d.o.o. za promet i usluge u stečaju, OIB 49983824292</izvorni_sadrzaj>
    <derivirana_varijabla naziv="DomainObject.Predmet.ProtustrankaNazivFormatedOIB_1">GRGIĆ d.o.o. za promet i usluge u stečaju, OIB 49983824292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d.d. zastupanog po punomoćniku BUTERIN&amp;POSAVEC odvjetničko društvo d.o.o.</izvorni_sadrzaj>
    <derivirana_varijabla naziv="DomainObject.Predmet.StrankaFormated_1">  FINA Regionalni centar Zagreb; ERSTE&amp;STEIERMÄRKISCHE BANKA d.d. zastupanog po punomoćniku BUTERIN&amp;POSAVEC odvjetničko društvo d.o.o.</derivirana_varijabla>
  </DomainObject.Predmet.StrankaFormated>
  <DomainObject.Predmet.StrankaFormatedOIB>
    <izvorni_sadrzaj>  FINA Regionalni centar Zagreb, OIB 85821130368; ERSTE&amp;STEIERMÄRKISCHE BANKA d.d., OIB 23057039320 zastupanog po punomoćniku BUTERIN&amp;POSAVEC odvjetničko društvo d.o.o.</izvorni_sadrzaj>
    <derivirana_varijabla naziv="DomainObject.Predmet.StrankaFormatedOIB_1">  FINA Regionalni centar Zagreb, OIB 85821130368; ERSTE&amp;STEIERMÄRKISCHE BANKA d.d., OIB 23057039320 zastupanog po punomoćniku BUTERIN&amp;POSAVEC odvjetničko društvo d.o.o.</derivirana_varijabla>
  </DomainObject.Predmet.StrankaFormatedOIB>
  <DomainObject.Predmet.StrankaFormatedWithAdress>
    <izvorni_sadrzaj> FINA Regionalni centar Zagreb, Trg svibanjskih žrtava  1995. 1, 10000 Zagreb; ERSTE&amp;STEIERMÄRKISCHE BANKA d.d., Jadranski trg 3a, 51000 Rijeka zastupanog po punomoćniku BUTERIN&amp;POSAVEC odvjetničko društvo d.o.o.</izvorni_sadrzaj>
    <derivirana_varijabla naziv="DomainObject.Predmet.StrankaFormatedWithAdress_1"> FINA Regionalni centar Zagreb, Trg svibanjskih žrtava  1995. 1, 10000 Zagreb; ERSTE&amp;STEIERMÄRKISCHE BANKA d.d., Jadranski trg 3a, 51000 Rijeka zastupanog po punomoćniku BUTERIN&amp;POSAVEC odvjetničko društvo d.o.o.</derivirana_varijabla>
  </DomainObject.Predmet.StrankaFormatedWithAdress>
  <DomainObject.Predmet.StrankaFormatedWithAdressOIB>
    <izvorni_sadrzaj> FINA Regionalni centar Zagreb, OIB 85821130368, Trg svibanjskih žrtava  1995. 1, 10000 Zagreb; ERSTE&amp;STEIERMÄRKISCHE BANKA d.d., OIB 23057039320, Jadranski trg 3a, 51000 Rijeka zastupanog po punomoćniku BUTERIN&amp;POSAVEC odvjetničko društvo d.o.o.</izvorni_sadrzaj>
    <derivirana_varijabla naziv="DomainObject.Predmet.StrankaFormatedWithAdressOIB_1"> FINA Regionalni centar Zagreb, OIB 85821130368, Trg svibanjskih žrtava  1995. 1, 10000 Zagreb; ERSTE&amp;STEIERMÄRKISCHE BANKA d.d., OIB 23057039320, Jadranski trg 3a, 51000 Rijeka zastupanog po punomoćniku BUTERIN&amp;POSAVEC odvjetničko društvo d.o.o.</derivirana_varijabla>
  </DomainObject.Predmet.StrankaFormatedWithAdressOIB>
  <DomainObject.Predmet.StrankaWithAdress>
    <izvorni_sadrzaj>FINA Regionalni centar Zagreb Trg svibanjskih žrtava  1995. 1,10000 Zagreb,ERSTE&amp;STEIERMÄRKISCHE BANKA d.d. Jadranski trg 3a,51000 Rijeka</izvorni_sadrzaj>
    <derivirana_varijabla naziv="DomainObject.Predmet.StrankaWithAdress_1">FINA Regionalni centar Zagreb Trg svibanjskih žrtava  1995. 1,10000 Zagreb,ERSTE&amp;STEIERMÄRKISCHE BANKA d.d. Jadranski trg 3a,51000 Rijeka</derivirana_varijabla>
  </DomainObject.Predmet.StrankaWithAdress>
  <DomainObject.Predmet.StrankaWithAdressOIB>
    <izvorni_sadrzaj>FINA Regionalni centar Zagreb, OIB 85821130368, Trg svibanjskih žrtava  1995. 1,10000 Zagreb,ERSTE&amp;STEIERMÄRKISCHE BANKA d.d., OIB 23057039320, Jadranski trg 3a,51000 Rijeka</izvorni_sadrzaj>
    <derivirana_varijabla naziv="DomainObject.Predmet.StrankaWithAdressOIB_1">FINA Regionalni centar Zagreb, OIB 85821130368, Trg svibanjskih žrtava  1995. 1,10000 Zagreb,ERSTE&amp;STEIERMÄRKISCHE BANKA d.d., OIB 23057039320, Jadranski trg 3a,51000 Rijeka</derivirana_varijabla>
  </DomainObject.Predmet.StrankaWithAdressOIB>
  <DomainObject.Predmet.StrankaNazivFormated>
    <izvorni_sadrzaj>FINA Regionalni centar Zagreb,ERSTE&amp;STEIERMÄRKISCHE BANKA d.d.</izvorni_sadrzaj>
    <derivirana_varijabla naziv="DomainObject.Predmet.StrankaNazivFormated_1">FINA Regionalni centar Zagreb,ERSTE&amp;STEIERMÄRKISCHE BANKA d.d.</derivirana_varijabla>
  </DomainObject.Predmet.StrankaNazivFormated>
  <DomainObject.Predmet.StrankaNazivFormatedOIB>
    <izvorni_sadrzaj>FINA Regionalni centar Zagreb, OIB 85821130368,ERSTE&amp;STEIERMÄRKISCHE BANKA d.d., OIB 23057039320</izvorni_sadrzaj>
    <derivirana_varijabla naziv="DomainObject.Predmet.StrankaNazivFormatedOIB_1">FINA Regionalni centar Zagreb, OIB 85821130368,ERSTE&amp;STEIERMÄRKISCHE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ERSTE&amp;STEIERMÄRKISCHE BANKA d.d. zastupanog po punomoćniku BUTERIN&amp;POSAVEC odvjetničko društvo d.o.o.</item>
    </izvorni_sadrzaj>
    <derivirana_varijabla naziv="DomainObject.Predmet.StrankaListFormated_1">
      <item>FINA Regionalni centar Zagreb</item>
      <item>ERSTE&amp;STEIERMÄRKISCHE BANKA d.d. zastupanog po punomoćniku BUTERIN&amp;POSAVEC odvjetničko društvo d.o.o.</item>
    </derivirana_varijabla>
  </DomainObject.Predmet.StrankaListFormated>
  <DomainObject.Predmet.StrankaListFormatedOIB>
    <izvorni_sadrzaj>
      <item>FINA Regionalni centar Zagreb, OIB 85821130368</item>
      <item>ERSTE&amp;STEIERMÄRKISCHE BANKA d.d., OIB 23057039320 zastupanog po punomoćniku BUTERIN&amp;POSAVEC odvjetničko društvo d.o.o.</item>
    </izvorni_sadrzaj>
    <derivirana_varijabla naziv="DomainObject.Predmet.StrankaListFormatedOIB_1">
      <item>FINA Regionalni centar Zagreb, OIB 85821130368</item>
      <item>ERSTE&amp;STEIERMÄRKISCHE BANKA d.d., OIB 23057039320 zastupanog po punomoćniku BUTERIN&amp;POSAVEC odvjetničko društvo d.o.o.</item>
    </derivirana_varijabla>
  </DomainObject.Predmet.StrankaListFormatedOIB>
  <DomainObject.Predmet.StrankaListFormatedWithAdress>
    <izvorni_sadrzaj>
      <item>FINA Regionalni centar Zagreb, Trg svibanjskih žrtava  1995. 1, 10000 Zagreb</item>
      <item>ERSTE&amp;STEIERMÄRKISCHE BANKA d.d., Jadranski trg 3a, 51000 Rijeka zastupanog po punomoćniku BUTERIN&amp;POSAVEC odvjetničko društvo d.o.o.</item>
    </izvorni_sadrzaj>
    <derivirana_varijabla naziv="DomainObject.Predmet.StrankaListFormatedWithAdress_1">
      <item>FINA Regionalni centar Zagreb, Trg svibanjskih žrtava  1995. 1, 10000 Zagreb</item>
      <item>ERSTE&amp;STEIERMÄRKISCHE BANKA d.d., Jadranski trg 3a, 51000 Rijeka zastupanog po punomoćniku BUTERIN&amp;POSAVEC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ERSTE&amp;STEIERMÄRKISCHE BANKA d.d., OIB 23057039320, Jadranski trg 3a, 51000 Rijeka zastupanog po punomoćniku BUTERIN&amp;POSAVEC odvjetničko društvo d.o.o.</item>
    </izvorni_sadrzaj>
    <derivirana_varijabla naziv="DomainObject.Predmet.StrankaListFormatedWithAdressOIB_1">
      <item>FINA Regionalni centar Zagreb, OIB 85821130368, Trg svibanjskih žrtava  1995. 1, 10000 Zagreb</item>
      <item>ERSTE&amp;STEIERMÄRKISCHE BANKA d.d., OIB 23057039320, Jadranski trg 3a, 51000 Rijeka zastupanog po punomoćniku BUTERIN&amp;POSAVEC odvjetničko društvo d.o.o.</item>
    </derivirana_varijabla>
  </DomainObject.Predmet.StrankaListFormatedWithAdressOIB>
  <DomainObject.Predmet.StrankaListNazivFormated>
    <izvorni_sadrzaj>
      <item>FINA Regionalni centar Zagreb</item>
      <item>ERSTE&amp;STEIERMÄRKISCHE BANKA d.d.</item>
    </izvorni_sadrzaj>
    <derivirana_varijabla naziv="DomainObject.Predmet.StrankaListNazivFormated_1">
      <item>FINA Regionalni centar Zagreb</item>
      <item>ERSTE&amp;STEIERMÄRKISCHE BANKA d.d.</item>
    </derivirana_varijabla>
  </DomainObject.Predmet.StrankaListNazivFormated>
  <DomainObject.Predmet.StrankaListNazivFormatedOIB>
    <izvorni_sadrzaj>
      <item>FINA Regionalni centar Zagreb, OIB 85821130368</item>
      <item>ERSTE&amp;STEIERMÄRKISCHE BANKA d.d., OIB 23057039320</item>
    </izvorni_sadrzaj>
    <derivirana_varijabla naziv="DomainObject.Predmet.StrankaListNazivFormatedOIB_1">
      <item>FINA Regionalni centar Zagreb, OIB 85821130368</item>
      <item>ERSTE&amp;STEIERMÄRKISCHE BANKA d.d., OIB 23057039320</item>
    </derivirana_varijabla>
  </DomainObject.Predmet.StrankaListNazivFormatedOIB>
  <DomainObject.Predmet.ProtuStrankaListFormated>
    <izvorni_sadrzaj>
      <item>GRGIĆ d.o.o. za promet i usluge u stečaju zastupanog po punomoćniku Gordan Grgić</item>
    </izvorni_sadrzaj>
    <derivirana_varijabla naziv="DomainObject.Predmet.ProtuStrankaListFormated_1">
      <item>GRGIĆ d.o.o. za promet i usluge u stečaju zastupanog po punomoćniku Gordan Grgić</item>
    </derivirana_varijabla>
  </DomainObject.Predmet.ProtuStrankaListFormated>
  <DomainObject.Predmet.ProtuStrankaListFormatedOIB>
    <izvorni_sadrzaj>
      <item>GRGIĆ d.o.o. za promet i usluge u stečaju, OIB 49983824292 zastupanog po punomoćniku Gordan Grgić</item>
    </izvorni_sadrzaj>
    <derivirana_varijabla naziv="DomainObject.Predmet.ProtuStrankaListFormatedOIB_1">
      <item>GRGIĆ d.o.o. za promet i usluge u stečaju, OIB 49983824292 zastupanog po punomoćniku Gordan Grgić</item>
    </derivirana_varijabla>
  </DomainObject.Predmet.ProtuStrankaListFormatedOIB>
  <DomainObject.Predmet.ProtuStrankaListFormatedWithAdress>
    <izvorni_sadrzaj>
      <item>GRGIĆ d.o.o. za promet i usluge u stečaju, Istarska 45/B, 10000 Zagreb zastupanog po punomoćniku Gordan Grgić</item>
    </izvorni_sadrzaj>
    <derivirana_varijabla naziv="DomainObject.Predmet.ProtuStrankaListFormatedWithAdress_1">
      <item>GRGIĆ d.o.o. za promet i usluge u stečaju, Istarska 45/B, 10000 Zagreb zastupanog po punomoćniku Gordan Grgić</item>
    </derivirana_varijabla>
  </DomainObject.Predmet.ProtuStrankaListFormatedWithAdress>
  <DomainObject.Predmet.ProtuStrankaListFormatedWithAdressOIB>
    <izvorni_sadrzaj>
      <item>GRGIĆ d.o.o. za promet i usluge u stečaju, OIB 49983824292, Istarska 45/B, 10000 Zagreb zastupanog po punomoćniku Gordan Grgić</item>
    </izvorni_sadrzaj>
    <derivirana_varijabla naziv="DomainObject.Predmet.ProtuStrankaListFormatedWithAdressOIB_1">
      <item>GRGIĆ d.o.o. za promet i usluge u stečaju, OIB 49983824292, Istarska 45/B, 10000 Zagreb zastupanog po punomoćniku Gordan Grgić</item>
    </derivirana_varijabla>
  </DomainObject.Predmet.ProtuStrankaListFormatedWithAdressOIB>
  <DomainObject.Predmet.ProtuStrankaListNazivFormated>
    <izvorni_sadrzaj>
      <item>GRGIĆ d.o.o. za promet i usluge u stečaju</item>
    </izvorni_sadrzaj>
    <derivirana_varijabla naziv="DomainObject.Predmet.ProtuStrankaListNazivFormated_1">
      <item>GRGIĆ d.o.o. za promet i usluge u stečaju</item>
    </derivirana_varijabla>
  </DomainObject.Predmet.ProtuStrankaListNazivFormated>
  <DomainObject.Predmet.ProtuStrankaListNazivFormatedOIB>
    <izvorni_sadrzaj>
      <item>GRGIĆ d.o.o. za promet i usluge u stečaju, OIB 49983824292</item>
    </izvorni_sadrzaj>
    <derivirana_varijabla naziv="DomainObject.Predmet.ProtuStrankaListNazivFormatedOIB_1">
      <item>GRGIĆ d.o.o. za promet i usluge u stečaju, OIB 49983824292</item>
    </derivirana_varijabla>
  </DomainObject.Predmet.ProtuStrankaListNazivFormatedOIB>
  <DomainObject.Predmet.OstaliListFormated>
    <izvorni_sadrzaj>
      <item>Gordan Grgić punomoćnik sudionika u postupku GRGIĆ d.o.o. za promet i usluge u stečaju</item>
      <item>BUTERIN&amp;POSAVEC odvjetničko društvo d.o.o. punomoćnik sudionika u postupku ERSTE&amp;STEIERMÄRKISCHE BANKA d.d.</item>
    </izvorni_sadrzaj>
    <derivirana_varijabla naziv="DomainObject.Predmet.OstaliListFormated_1">
      <item>Gordan Grgić punomoćnik sudionika u postupku GRGIĆ d.o.o. za promet i usluge u stečaju</item>
      <item>BUTERIN&amp;POSAVEC odvjetničko društvo d.o.o. punomoćnik sudionika u postupku ERSTE&amp;STEIERMÄRKISCHE BANKA d.d.</item>
    </derivirana_varijabla>
  </DomainObject.Predmet.OstaliListFormated>
  <DomainObject.Predmet.OstaliListFormatedOIB>
    <izvorni_sadrzaj>
      <item>Gordan Grgić, OIB 40279626719 punomoćnik sudionika u postupku GRGIĆ d.o.o. za promet i usluge u stečaju</item>
      <item>BUTERIN&amp;POSAVEC odvjetničko društvo d.o.o., OIB 88443826619 punomoćnik sudionika u postupku ERSTE&amp;STEIERMÄRKISCHE BANKA d.d.</item>
    </izvorni_sadrzaj>
    <derivirana_varijabla naziv="DomainObject.Predmet.OstaliListFormatedOIB_1">
      <item>Gordan Grgić, OIB 40279626719 punomoćnik sudionika u postupku GRGIĆ d.o.o. za promet i usluge u stečaju</item>
      <item>BUTERIN&amp;POSAVEC odvjetničko društvo d.o.o., OIB 88443826619 punomoćnik sudionika u postupku ERSTE&amp;STEIERMÄRKISCHE BANKA d.d.</item>
    </derivirana_varijabla>
  </DomainObject.Predmet.OstaliListFormatedOIB>
  <DomainObject.Predmet.OstaliListFormatedWithAdress>
    <izvorni_sadrzaj>
      <item>Gordan Grgić, Velebitska Ulica 1, 23000 Zadar punomoćnik sudionika u postupku GRGIĆ d.o.o. za promet i usluge u stečaju</item>
      <item>BUTERIN&amp;POSAVEC odvjetničko društvo d.o.o., Draškovićeva 82, 10000 Zagreb punomoćnik sudionika u postupku ERSTE&amp;STEIERMÄRKISCHE BANKA d.d.</item>
    </izvorni_sadrzaj>
    <derivirana_varijabla naziv="DomainObject.Predmet.OstaliListFormatedWithAdress_1">
      <item>Gordan Grgić, Velebitska Ulica 1, 23000 Zadar punomoćnik sudionika u postupku GRGIĆ d.o.o. za promet i usluge u stečaju</item>
      <item>BUTERIN&amp;POSAVEC odvjetničko društvo d.o.o., Draškovićeva 82, 10000 Zagreb punomoćnik sudionika u postupku ERSTE&amp;STEIERMÄRKISCHE BANKA d.d.</item>
    </derivirana_varijabla>
  </DomainObject.Predmet.OstaliListFormatedWithAdress>
  <DomainObject.Predmet.OstaliListFormatedWithAdressOIB>
    <izvorni_sadrzaj>
      <item>Gordan Grgić, OIB 40279626719, Velebitska Ulica 1, 23000 Zadar punomoćnik sudionika u postupku GRGIĆ d.o.o. za promet i usluge u stečaju</item>
      <item>BUTERIN&amp;POSAVEC odvjetničko društvo d.o.o., OIB 88443826619, Draškovićeva 82, 10000 Zagreb punomoćnik sudionika u postupku ERSTE&amp;STEIERMÄRKISCHE BANKA d.d.</item>
    </izvorni_sadrzaj>
    <derivirana_varijabla naziv="DomainObject.Predmet.OstaliListFormatedWithAdressOIB_1">
      <item>Gordan Grgić, OIB 40279626719, Velebitska Ulica 1, 23000 Zadar punomoćnik sudionika u postupku GRGIĆ d.o.o. za promet i usluge u stečaju</item>
      <item>BUTERIN&amp;POSAVEC odvjetničko društvo d.o.o., OIB 88443826619, Draškovićeva 82, 10000 Zagreb punomoćnik sudionika u postupku ERSTE&amp;STEIERMÄRKISCHE BANKA d.d.</item>
    </derivirana_varijabla>
  </DomainObject.Predmet.OstaliListFormatedWithAdressOIB>
  <DomainObject.Predmet.OstaliListNazivFormated>
    <izvorni_sadrzaj>
      <item>Gordan Grgić</item>
      <item>BUTERIN&amp;POSAVEC odvjetničko društvo d.o.o.</item>
    </izvorni_sadrzaj>
    <derivirana_varijabla naziv="DomainObject.Predmet.OstaliListNazivFormated_1">
      <item>Gordan Grgić</item>
      <item>BUTERIN&amp;POSAVEC odvjetničko društvo d.o.o.</item>
    </derivirana_varijabla>
  </DomainObject.Predmet.OstaliListNazivFormated>
  <DomainObject.Predmet.OstaliListNazivFormatedOIB>
    <izvorni_sadrzaj>
      <item>Gordan Grgić, OIB 40279626719</item>
      <item>BUTERIN&amp;POSAVEC odvjetničko društvo d.o.o., OIB 88443826619</item>
    </izvorni_sadrzaj>
    <derivirana_varijabla naziv="DomainObject.Predmet.OstaliListNazivFormatedOIB_1">
      <item>Gordan Grgić, OIB 40279626719</item>
      <item>BUTERIN&amp;POSAVEC odvjetničko društvo d.o.o.,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GRGIĆ d.o.o. za promet i usluge u stečaju</izvorni_sadrzaj>
    <derivirana_varijabla naziv="DomainObject.Predmet.ProtustrankaIDrugi_1">GRGIĆ d.o.o. za promet i usluge u stečaju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GRGIĆ d.o.o. za promet i usluge u stečaju, OIB 49983824292, Istarska 45/B, 10000 Zagreb</izvorni_sadrzaj>
    <derivirana_varijabla naziv="DomainObject.Predmet.ProtustrankaIDrugiAdressOIB_1">GRGIĆ d.o.o. za promet i usluge u stečaju, OIB 49983824292, Istarska 45/B,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GRGIĆ d.o.o. za promet i usluge u stečaju</item>
      <item>FINA Regionalni centar Zagreb</item>
      <item>Gordan Grgić</item>
      <item>ERSTE&amp;STEIERMÄRKISCHE BANKA d.d.</item>
      <item>BUTERIN&amp;POSAVEC odvjetničko društvo d.o.o.</item>
    </izvorni_sadrzaj>
    <derivirana_varijabla naziv="DomainObject.Predmet.SudioniciListNaziv_1">
      <item>GRGIĆ d.o.o. za promet i usluge u stečaju</item>
      <item>FINA Regionalni centar Zagreb</item>
      <item>Gordan Grgić</item>
      <item>ERSTE&amp;STEIERMÄRKISCHE BANKA d.d.</item>
      <item>BUTERIN&amp;POSAVEC odvjetničko društvo d.o.o.</item>
    </derivirana_varijabla>
  </DomainObject.Predmet.SudioniciListNaziv>
  <DomainObject.Predmet.SudioniciListAdressOIB>
    <izvorni_sadrzaj>
      <item>GRGIĆ d.o.o. za promet i usluge u stečaju, OIB 49983824292, Istarska 45/B,10000 Zagreb</item>
      <item>FINA Regionalni centar Zagreb, OIB 85821130368, Trg svibanjskih žrtava  1995. 1,10000 Zagreb</item>
      <item>Gordan Grgić, OIB 40279626719, Velebitska Ulica 1,23000 Zadar</item>
      <item>ERSTE&amp;STEIERMÄRKISCHE BANKA d.d., OIB 23057039320, Jadranski trg 3a,51000 Rijeka</item>
      <item>BUTERIN&amp;POSAVEC odvjetničko društvo d.o.o., OIB 88443826619, Draškovićeva 82,10000 Zagreb</item>
    </izvorni_sadrzaj>
    <derivirana_varijabla naziv="DomainObject.Predmet.SudioniciListAdressOIB_1">
      <item>GRGIĆ d.o.o. za promet i usluge u stečaju, OIB 49983824292, Istarska 45/B,10000 Zagreb</item>
      <item>FINA Regionalni centar Zagreb, OIB 85821130368, Trg svibanjskih žrtava  1995. 1,10000 Zagreb</item>
      <item>Gordan Grgić, OIB 40279626719, Velebitska Ulica 1,23000 Zadar</item>
      <item>ERSTE&amp;STEIERMÄRKISCHE BANKA d.d., OIB 23057039320, Jadranski trg 3a,51000 Rijeka</item>
      <item>BUTERIN&amp;POSAVEC odvjetničko društvo d.o.o.,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49983824292</item>
      <item>, OIB 85821130368</item>
      <item>, OIB 40279626719</item>
      <item>, OIB 23057039320</item>
      <item>, OIB 88443826619</item>
    </izvorni_sadrzaj>
    <derivirana_varijabla naziv="DomainObject.Predmet.SudioniciListNazivOIB_1">
      <item>, OIB 49983824292</item>
      <item>, OIB 85821130368</item>
      <item>, OIB 40279626719</item>
      <item>, OIB 23057039320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20. prosinca 2018.</izvorni_sadrzaj>
    <derivirana_varijabla naziv="DomainObject.PredzadnjaOdlukaIzPredmeta.DatumDonosenjaOdluke_1">20. prosinca 2018.</derivirana_varijabla>
  </DomainObject.PredzadnjaOdlukaIzPredmeta.DatumDonosenjaOdluke>
  <DomainObject.PredzadnjaOdlukaIzPredmeta.Oznaka>
    <izvorni_sadrzaj>St-366/2018-27</izvorni_sadrzaj>
    <derivirana_varijabla naziv="DomainObject.PredzadnjaOdlukaIzPredmeta.Oznaka_1">St-366/2018-27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827</properties:Words>
  <properties:Characters>4685</properties:Characters>
  <properties:Lines>101</properties:Lines>
  <properties:Paragraphs>30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2019-02-19T07:43:00Z</dcterms:created>
  <dc:creator>x</dc:creator>
  <cp:lastModifiedBy>Renata Klokočki</cp:lastModifiedBy>
  <cp:lastPrinted>2019-03-11T08:50:00Z</cp:lastPrinted>
  <dcterms:modified xmlns:xsi="http://www.w3.org/2001/XMLSchema-instance" xsi:type="dcterms:W3CDTF">2019-03-11T09:03:00Z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POKRETNINA PO 247. SZ-a-brodice--GRGIĆ.docx)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