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ee1a" w14:paraId="644ee1a"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1D4191">
        <w:rPr>
          <w:rFonts w:hAnsi="Times New Roman" w:ascii="Times New Roman"/>
          <w:szCs w:val="24"/>
          <w:lang w:val="hr-HR"/>
        </w:rPr>
        <w:t>8</w:t>
      </w:r>
      <w:r w:rsidR="00F0578E">
        <w:rPr>
          <w:rFonts w:hAnsi="Times New Roman" w:ascii="Times New Roman"/>
          <w:szCs w:val="24"/>
          <w:lang w:val="hr-HR"/>
        </w:rPr>
        <w:t>6</w:t>
      </w:r>
      <w:r w:rsidR="001D4191">
        <w:rPr>
          <w:rFonts w:hAnsi="Times New Roman" w:ascii="Times New Roman"/>
          <w:szCs w:val="24"/>
          <w:lang w:val="hr-HR"/>
        </w:rPr>
        <w:t>5</w:t>
      </w:r>
      <w:r w:rsidR="00641668">
        <w:rPr>
          <w:rFonts w:hAnsi="Times New Roman" w:ascii="Times New Roman"/>
          <w:szCs w:val="24"/>
          <w:lang w:val="hr-HR"/>
        </w:rPr>
        <w:t>7</w:t>
      </w:r>
      <w:r>
        <w:rPr>
          <w:rFonts w:hAnsi="Times New Roman" w:ascii="Times New Roman"/>
          <w:szCs w:val="24"/>
          <w:lang w:val="hr-HR"/>
        </w:rPr>
        <w:t>/15-4</w:t>
      </w:r>
    </w:p>
    <w:p w:rsidRDefault="00066B83"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F0578E">
        <w:rPr>
          <w:rFonts w:hAnsi="Times New Roman" w:ascii="Times New Roman"/>
          <w:szCs w:val="24"/>
          <w:lang w:val="hr-HR"/>
        </w:rPr>
        <w:t xml:space="preserve"> JEKA-PROM d.o.o. Zagreb, Međimurska 21, OIB:79666540024, MBS:080382071</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F0578E" w:rsidR="00C9345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R="00012A08">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066B83"/>
    <w:rsid w:val="001D4191"/>
    <w:rsid w:val="0058219A"/>
    <w:rsid w:val="00641668"/>
    <w:rsid w:val="006B2559"/>
    <w:rsid w:val="00C93456"/>
    <w:rsid w:val="00D842C7"/>
    <w:rsid w:val="00DC5B65"/>
    <w:rsid w:val="00E267EA"/>
    <w:rsid w:val="00F057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C5B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5B65"/>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B2559"/>
    <w:rPr>
      <w:color w:val="808080"/>
      <w:bdr w:space="0" w:sz="0" w:color="auto" w:val="none"/>
      <w:shd w:fill="auto" w:color="auto" w:val="clear"/>
    </w:rPr>
  </w:style>
  <w:style w:customStyle="true" w:styleId="eSPISCCParagraphDefaultFont" w:type="character">
    <w:name w:val="eSPIS_CC_Paragraph Default Font"/>
    <w:basedOn w:val="Zadanifontodlomka"/>
    <w:rsid w:val="006B25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255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B25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25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C5B65"/>
    <w:rPr>
      <w:rFonts w:ascii="Tahoma" w:cs="Tahoma" w:hAnsi="Tahoma"/>
      <w:sz w:val="16"/>
      <w:szCs w:val="16"/>
    </w:rPr>
  </w:style>
  <w:style w:customStyle="1" w:styleId="TekstbaloniaChar" w:type="character">
    <w:name w:val="Tekst balončića Char"/>
    <w:basedOn w:val="Zadanifontodlomka"/>
    <w:link w:val="Tekstbalonia"/>
    <w:uiPriority w:val="99"/>
    <w:semiHidden/>
    <w:rsid w:val="00DC5B65"/>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B2559"/>
    <w:rPr>
      <w:color w:val="808080"/>
      <w:bdr w:color="auto" w:space="0" w:sz="0" w:val="none"/>
      <w:shd w:color="auto" w:fill="auto" w:val="clear"/>
    </w:rPr>
  </w:style>
  <w:style w:customStyle="1" w:styleId="eSPISCCParagraphDefaultFont" w:type="character">
    <w:name w:val="eSPIS_CC_Paragraph Default Font"/>
    <w:basedOn w:val="Zadanifontodlomka"/>
    <w:rsid w:val="006B25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255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B25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25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8657</izvorni_sadrzaj>
    <derivirana_varijabla naziv="DomainObject.Predmet.Broj_1">8657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St-8657/2015</izvorni_sadrzaj>
    <derivirana_varijabla naziv="DomainObject.Predmet.OznakaBroj_1">St-8657/2015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JEKA-PROM d.o.o.</izvorni_sadrzaj>
    <derivirana_varijabla naziv="DomainObject.Predmet.ProtustrankaFormated_1">  JEKA-PROM d.o.o.</derivirana_varijabla>
  </DomainObject.Predmet.ProtustrankaFormated>
  <DomainObject.Predmet.ProtustrankaFormatedOIB>
    <izvorni_sadrzaj>  JEKA-PROM d.o.o., OIB 79666540024</izvorni_sadrzaj>
    <derivirana_varijabla naziv="DomainObject.Predmet.ProtustrankaFormatedOIB_1">  JEKA-PROM d.o.o., OIB 79666540024</derivirana_varijabla>
  </DomainObject.Predmet.ProtustrankaFormatedOIB>
  <DomainObject.Predmet.ProtustrankaFormatedWithAdress>
    <izvorni_sadrzaj> JEKA-PROM d.o.o., Međimurska 21, 10000 Zagreb</izvorni_sadrzaj>
    <derivirana_varijabla naziv="DomainObject.Predmet.ProtustrankaFormatedWithAdress_1"> JEKA-PROM d.o.o., Međimurska 21, 10000 Zagreb</derivirana_varijabla>
  </DomainObject.Predmet.ProtustrankaFormatedWithAdress>
  <DomainObject.Predmet.ProtustrankaFormatedWithAdressOIB>
    <izvorni_sadrzaj> JEKA-PROM d.o.o., OIB 79666540024, Međimurska 21, 10000 Zagreb</izvorni_sadrzaj>
    <derivirana_varijabla naziv="DomainObject.Predmet.ProtustrankaFormatedWithAdressOIB_1"> JEKA-PROM d.o.o., OIB 79666540024, Međimurska 21, 10000 Zagreb</derivirana_varijabla>
  </DomainObject.Predmet.ProtustrankaFormatedWithAdressOIB>
  <DomainObject.Predmet.ProtustrankaWithAdress>
    <izvorni_sadrzaj>JEKA-PROM d.o.o. Međimurska 21, 10000 Zagreb</izvorni_sadrzaj>
    <derivirana_varijabla naziv="DomainObject.Predmet.ProtustrankaWithAdress_1">JEKA-PROM d.o.o. Međimurska 21, 10000 Zagreb</derivirana_varijabla>
  </DomainObject.Predmet.ProtustrankaWithAdress>
  <DomainObject.Predmet.ProtustrankaWithAdressOIB>
    <izvorni_sadrzaj>JEKA-PROM d.o.o., OIB 79666540024, Međimurska 21, 10000 Zagreb</izvorni_sadrzaj>
    <derivirana_varijabla naziv="DomainObject.Predmet.ProtustrankaWithAdressOIB_1">JEKA-PROM d.o.o., OIB 79666540024, Međimurska 21, 10000 Zagreb</derivirana_varijabla>
  </DomainObject.Predmet.ProtustrankaWithAdressOIB>
  <DomainObject.Predmet.ProtustrankaNazivFormated>
    <izvorni_sadrzaj>JEKA-PROM d.o.o.</izvorni_sadrzaj>
    <derivirana_varijabla naziv="DomainObject.Predmet.ProtustrankaNazivFormated_1">JEKA-PROM d.o.o.</derivirana_varijabla>
  </DomainObject.Predmet.ProtustrankaNazivFormated>
  <DomainObject.Predmet.ProtustrankaNazivFormatedOIB>
    <izvorni_sadrzaj>JEKA-PROM d.o.o., OIB 79666540024</izvorni_sadrzaj>
    <derivirana_varijabla naziv="DomainObject.Predmet.ProtustrankaNazivFormatedOIB_1">JEKA-PROM d.o.o., OIB 79666540024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JEKA-PROM d.o.o.</item>
    </izvorni_sadrzaj>
    <derivirana_varijabla naziv="DomainObject.Predmet.ProtuStrankaListFormated_1">
      <item>JEKA-PROM d.o.o.</item>
    </derivirana_varijabla>
  </DomainObject.Predmet.ProtuStrankaListFormated>
  <DomainObject.Predmet.ProtuStrankaListFormatedOIB>
    <izvorni_sadrzaj>
      <item>JEKA-PROM d.o.o., OIB 79666540024</item>
    </izvorni_sadrzaj>
    <derivirana_varijabla naziv="DomainObject.Predmet.ProtuStrankaListFormatedOIB_1">
      <item>JEKA-PROM d.o.o., OIB 79666540024</item>
    </derivirana_varijabla>
  </DomainObject.Predmet.ProtuStrankaListFormatedOIB>
  <DomainObject.Predmet.ProtuStrankaListFormatedWithAdress>
    <izvorni_sadrzaj>
      <item>JEKA-PROM d.o.o., Međimurska 21, 10000 Zagreb</item>
    </izvorni_sadrzaj>
    <derivirana_varijabla naziv="DomainObject.Predmet.ProtuStrankaListFormatedWithAdress_1">
      <item>JEKA-PROM d.o.o., Međimurska 21, 10000 Zagreb</item>
    </derivirana_varijabla>
  </DomainObject.Predmet.ProtuStrankaListFormatedWithAdress>
  <DomainObject.Predmet.ProtuStrankaListFormatedWithAdressOIB>
    <izvorni_sadrzaj>
      <item>JEKA-PROM d.o.o., OIB 79666540024, Međimurska 21, 10000 Zagreb</item>
    </izvorni_sadrzaj>
    <derivirana_varijabla naziv="DomainObject.Predmet.ProtuStrankaListFormatedWithAdressOIB_1">
      <item>JEKA-PROM d.o.o., OIB 79666540024, Međimurska 21, 10000 Zagreb</item>
    </derivirana_varijabla>
  </DomainObject.Predmet.ProtuStrankaListFormatedWithAdressOIB>
  <DomainObject.Predmet.ProtuStrankaListNazivFormated>
    <izvorni_sadrzaj>
      <item>JEKA-PROM d.o.o.</item>
    </izvorni_sadrzaj>
    <derivirana_varijabla naziv="DomainObject.Predmet.ProtuStrankaListNazivFormated_1">
      <item>JEKA-PROM d.o.o.</item>
    </derivirana_varijabla>
  </DomainObject.Predmet.ProtuStrankaListNazivFormated>
  <DomainObject.Predmet.ProtuStrankaListNazivFormatedOIB>
    <izvorni_sadrzaj>
      <item>JEKA-PROM d.o.o., OIB 79666540024</item>
    </izvorni_sadrzaj>
    <derivirana_varijabla naziv="DomainObject.Predmet.ProtuStrankaListNazivFormatedOIB_1">
      <item>JEKA-PROM d.o.o., OIB 79666540024</item>
    </derivirana_varijabla>
  </DomainObject.Predmet.ProtuStrankaListNazivFormatedOIB>
  <DomainObject.Predmet.OstaliListFormated>
    <izvorni_sadrzaj>
      <item>Zdenka Marković</item>
    </izvorni_sadrzaj>
    <derivirana_varijabla naziv="DomainObject.Predmet.OstaliListFormated_1">
      <item>Zdenka Marković</item>
    </derivirana_varijabla>
  </DomainObject.Predmet.OstaliListFormated>
  <DomainObject.Predmet.OstaliListFormatedOIB>
    <izvorni_sadrzaj>
      <item>Zdenka Marković, OIB 71745162005</item>
    </izvorni_sadrzaj>
    <derivirana_varijabla naziv="DomainObject.Predmet.OstaliListFormatedOIB_1">
      <item>Zdenka Marković, OIB 71745162005</item>
    </derivirana_varijabla>
  </DomainObject.Predmet.OstaliListFormatedOIB>
  <DomainObject.Predmet.OstaliListFormatedWithAdress>
    <izvorni_sadrzaj>
      <item>Zdenka Marković, Petrova 37, 10000 Zagreb</item>
    </izvorni_sadrzaj>
    <derivirana_varijabla naziv="DomainObject.Predmet.OstaliListFormatedWithAdress_1">
      <item>Zdenka Marković, Petrova 37, 10000 Zagreb</item>
    </derivirana_varijabla>
  </DomainObject.Predmet.OstaliListFormatedWithAdress>
  <DomainObject.Predmet.OstaliListFormatedWithAdressOIB>
    <izvorni_sadrzaj>
      <item>Zdenka Marković, OIB 71745162005, Petrova 37, 10000 Zagreb</item>
    </izvorni_sadrzaj>
    <derivirana_varijabla naziv="DomainObject.Predmet.OstaliListFormatedWithAdressOIB_1">
      <item>Zdenka Marković, OIB 71745162005, Petrova 37, 10000 Zagreb</item>
    </derivirana_varijabla>
  </DomainObject.Predmet.OstaliListFormatedWithAdressOIB>
  <DomainObject.Predmet.OstaliListNazivFormated>
    <izvorni_sadrzaj>
      <item>Zdenka Marković</item>
    </izvorni_sadrzaj>
    <derivirana_varijabla naziv="DomainObject.Predmet.OstaliListNazivFormated_1">
      <item>Zdenka Marković</item>
    </derivirana_varijabla>
  </DomainObject.Predmet.OstaliListNazivFormated>
  <DomainObject.Predmet.OstaliListNazivFormatedOIB>
    <izvorni_sadrzaj>
      <item>Zdenka Marković, OIB 71745162005</item>
    </izvorni_sadrzaj>
    <derivirana_varijabla naziv="DomainObject.Predmet.OstaliListNazivFormatedOIB_1">
      <item>Zdenka Marković, OIB 71745162005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JEKA-PROM d.o.o.</izvorni_sadrzaj>
    <derivirana_varijabla naziv="DomainObject.Predmet.ProtustrankaIDrugi_1">JEKA-PROM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JEKA-PROM d.o.o., OIB 79666540024, Međimurska 21, 10000 Zagreb</izvorni_sadrzaj>
    <derivirana_varijabla naziv="DomainObject.Predmet.ProtustrankaIDrugiAdressOIB_1">JEKA-PROM d.o.o., OIB 79666540024, Međimurska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JEKA-PROM d.o.o.</item>
      <item>Zdenka Marković</item>
    </izvorni_sadrzaj>
    <derivirana_varijabla naziv="DomainObject.Predmet.SudioniciListNaziv_1">
      <item>FINA Regionalni centar Zagreb</item>
      <item>JEKA-PROM d.o.o.</item>
      <item>Zdenka Marković</item>
    </derivirana_varijabla>
  </DomainObject.Predmet.SudioniciListNaziv>
  <DomainObject.Predmet.SudioniciListAdressOIB>
    <izvorni_sadrzaj>
      <item>FINA Regionalni centar Zagreb, OIB 85821130368, Trg svibanjskih žrtava 1995. br. 1,10000 Zagreb</item>
      <item>JEKA-PROM d.o.o., OIB 79666540024, Međimurska 21,10000 Zagreb</item>
      <item>Zdenka Marković, OIB 71745162005, Petrova 37,10000 Zagreb</item>
    </izvorni_sadrzaj>
    <derivirana_varijabla naziv="DomainObject.Predmet.SudioniciListAdressOIB_1">
      <item>FINA Regionalni centar Zagreb, OIB 85821130368, Trg svibanjskih žrtava 1995. br. 1,10000 Zagreb</item>
      <item>JEKA-PROM d.o.o., OIB 79666540024, Međimurska 21,10000 Zagreb</item>
      <item>Zdenka Marković, OIB 71745162005, Petrova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79666540024</item>
      <item>, OIB 71745162005</item>
    </izvorni_sadrzaj>
    <derivirana_varijabla naziv="DomainObject.Predmet.SudioniciListNazivOIB_1">
      <item>, OIB 85821130368</item>
      <item>, OIB 79666540024</item>
      <item>, OIB 71745162005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1960</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2015-12-30T08:36:00Z</dcterms:created>
  <dc:creator>Sudsko vijeæe</dc:creator>
  <cp:lastModifiedBy>Marina Markić</cp:lastModifiedBy>
  <cp:lastPrinted>2015-12-30T08:36:00Z</cp:lastPrinted>
  <dcterms:modified xmlns:xsi="http://www.w3.org/2001/XMLSchema-instance" xsi:type="dcterms:W3CDTF">2015-12-30T08:39:00Z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