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96a7" w14:paraId="fed96a7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F20FD2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F20F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0FD2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F20FD2">
        <w:rPr>
          <w:rFonts w:hAnsi="Times New Roman" w:ascii="Times New Roman"/>
          <w:szCs w:val="24"/>
          <w:lang w:val="hr-HR"/>
        </w:rPr>
        <w:t>u pojedincu Luciji Butigan,</w:t>
      </w:r>
      <w:r w:rsidRPr="00F20FD2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F20FD2" w:rsidRPr="00F20FD2">
        <w:rPr>
          <w:rFonts w:hAnsi="Times New Roman" w:ascii="Times New Roman"/>
          <w:szCs w:val="24"/>
        </w:rPr>
        <w:t>LITON GRAĐENJE društvo s ograničenom odgovornošću za projektiranje i građenje, Zagreb, Jakova Gotovca 15, OIB: 25942510924</w:t>
      </w:r>
      <w:r w:rsidR="005B7C2F" w:rsidRPr="00F20FD2">
        <w:rPr>
          <w:rFonts w:hAnsi="Times New Roman" w:ascii="Times New Roman"/>
          <w:szCs w:val="24"/>
          <w:lang w:val="hr-HR"/>
        </w:rPr>
        <w:t>,</w:t>
      </w:r>
      <w:r w:rsidRPr="00F20FD2">
        <w:rPr>
          <w:rFonts w:hAnsi="Times New Roman" w:ascii="Times New Roman"/>
          <w:szCs w:val="24"/>
          <w:lang w:val="hr-HR"/>
        </w:rPr>
        <w:t xml:space="preserve"> dana </w:t>
      </w:r>
      <w:r w:rsidR="00F35DD3" w:rsidRPr="00F20FD2">
        <w:rPr>
          <w:rFonts w:hAnsi="Times New Roman" w:ascii="Times New Roman"/>
          <w:szCs w:val="24"/>
          <w:lang w:val="hr-HR"/>
        </w:rPr>
        <w:t>1</w:t>
      </w:r>
      <w:r w:rsidR="00F20FD2" w:rsidRPr="00F20FD2">
        <w:rPr>
          <w:rFonts w:hAnsi="Times New Roman" w:ascii="Times New Roman"/>
          <w:szCs w:val="24"/>
          <w:lang w:val="hr-HR"/>
        </w:rPr>
        <w:t>5</w:t>
      </w:r>
      <w:r w:rsidR="00A47F76" w:rsidRPr="00F20FD2">
        <w:rPr>
          <w:rFonts w:hAnsi="Times New Roman" w:ascii="Times New Roman"/>
          <w:szCs w:val="24"/>
          <w:lang w:val="hr-HR"/>
        </w:rPr>
        <w:t>. s</w:t>
      </w:r>
      <w:r w:rsidR="00F20FD2" w:rsidRPr="00F20FD2">
        <w:rPr>
          <w:rFonts w:hAnsi="Times New Roman" w:ascii="Times New Roman"/>
          <w:szCs w:val="24"/>
          <w:lang w:val="hr-HR"/>
        </w:rPr>
        <w:t>tudenoga</w:t>
      </w:r>
      <w:r w:rsidR="00A47F76" w:rsidRPr="00F20FD2">
        <w:rPr>
          <w:rFonts w:hAnsi="Times New Roman" w:ascii="Times New Roman"/>
          <w:szCs w:val="24"/>
          <w:lang w:val="hr-HR"/>
        </w:rPr>
        <w:t xml:space="preserve"> 2017</w:t>
      </w:r>
      <w:r w:rsidRPr="00F20FD2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F20FD2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F20FD2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F20FD2" w:rsidRPr="00F20FD2">
        <w:rPr>
          <w:rFonts w:hAnsi="Times New Roman" w:ascii="Times New Roman"/>
          <w:szCs w:val="24"/>
        </w:rPr>
        <w:t>LITON GRAĐENJE društvo s ograničenom odgovornošću za projektiranje i građenje, Zagreb, Jakova Gotovca 15, OIB: 25942510924</w:t>
      </w:r>
      <w:r w:rsidR="00FC2934" w:rsidRPr="00F20FD2">
        <w:rPr>
          <w:rFonts w:hAnsi="Times New Roman" w:ascii="Times New Roman"/>
          <w:szCs w:val="24"/>
          <w:lang w:val="hr-HR"/>
        </w:rPr>
        <w:t>,</w:t>
      </w:r>
      <w:r w:rsidRPr="00F20FD2">
        <w:rPr>
          <w:rFonts w:hAnsi="Times New Roman" w:ascii="Times New Roman"/>
          <w:szCs w:val="24"/>
          <w:lang w:val="hr-HR"/>
        </w:rPr>
        <w:t xml:space="preserve"> za privremenog stečajnog upravitelja imenuje se </w:t>
      </w:r>
      <w:r w:rsidR="00F20FD2">
        <w:rPr>
          <w:rFonts w:hAnsi="Times New Roman" w:ascii="Times New Roman"/>
          <w:szCs w:val="24"/>
          <w:lang w:val="hr-HR"/>
        </w:rPr>
        <w:t>Josip Lončar</w:t>
      </w:r>
      <w:r w:rsidR="00FC2934" w:rsidRPr="00F20FD2">
        <w:rPr>
          <w:rFonts w:hAnsi="Times New Roman" w:ascii="Times New Roman"/>
          <w:szCs w:val="24"/>
          <w:lang w:val="hr-HR"/>
        </w:rPr>
        <w:t xml:space="preserve">, Zagreb, </w:t>
      </w:r>
      <w:r w:rsidR="00F20FD2">
        <w:rPr>
          <w:rFonts w:hAnsi="Times New Roman" w:ascii="Times New Roman"/>
          <w:szCs w:val="24"/>
          <w:lang w:val="hr-HR"/>
        </w:rPr>
        <w:t>Kosirnikova 9</w:t>
      </w:r>
      <w:r w:rsidR="00FC2934" w:rsidRPr="00F20FD2">
        <w:rPr>
          <w:rFonts w:hAnsi="Times New Roman" w:ascii="Times New Roman"/>
          <w:szCs w:val="24"/>
          <w:lang w:val="hr-HR"/>
        </w:rPr>
        <w:t>, OIB 1</w:t>
      </w:r>
      <w:r w:rsidR="00F20FD2">
        <w:rPr>
          <w:rFonts w:hAnsi="Times New Roman" w:ascii="Times New Roman"/>
          <w:szCs w:val="24"/>
          <w:lang w:val="hr-HR"/>
        </w:rPr>
        <w:t>4673501229</w:t>
      </w:r>
      <w:r w:rsidR="00A47F76" w:rsidRPr="00F20FD2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20FD2" w:rsidP="001F35DF" w:rsidR="001F35DF" w:rsidRPr="00F35DD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 siječnja</w:t>
      </w:r>
      <w:r w:rsidR="00436579" w:rsidRPr="00F35DD3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8</w:t>
      </w:r>
      <w:r w:rsidR="00776BF7" w:rsidRPr="00F35DD3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9,50</w:t>
      </w:r>
      <w:r w:rsidR="00776BF7" w:rsidRPr="00F35DD3">
        <w:rPr>
          <w:rFonts w:hAnsi="Times New Roman" w:ascii="Times New Roman"/>
          <w:szCs w:val="24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F20FD2" w:rsidP="003500A5" w:rsidR="00F20FD2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Ministarstvo pravosuđa</w:t>
      </w:r>
    </w:p>
    <w:p w:rsidRDefault="00F20FD2" w:rsidP="003500A5" w:rsidR="00F20FD2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F20FD2" w:rsidP="003500A5" w:rsidR="00F20FD2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 elektronskim putem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2</w:t>
      </w:r>
      <w:r w:rsidR="00F20FD2">
        <w:rPr>
          <w:rFonts w:hAnsi="Times New Roman" w:ascii="Times New Roman"/>
          <w:szCs w:val="24"/>
          <w:lang w:val="hr-HR"/>
        </w:rPr>
        <w:t>2. rujna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Pr="00436579">
        <w:rPr>
          <w:rFonts w:hAnsi="Times New Roman" w:ascii="Times New Roman"/>
          <w:szCs w:val="24"/>
          <w:lang w:val="hr-HR"/>
        </w:rPr>
        <w:t>201</w:t>
      </w:r>
      <w:r w:rsidR="00F20FD2">
        <w:rPr>
          <w:rFonts w:hAnsi="Times New Roman" w:ascii="Times New Roman"/>
          <w:szCs w:val="24"/>
          <w:lang w:val="hr-HR"/>
        </w:rPr>
        <w:t>7</w:t>
      </w:r>
      <w:r w:rsidRPr="00436579">
        <w:rPr>
          <w:rFonts w:hAnsi="Times New Roman" w:ascii="Times New Roman"/>
          <w:szCs w:val="24"/>
          <w:lang w:val="hr-HR"/>
        </w:rPr>
        <w:t>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F35DD3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F35DD3" w:rsidRP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5DD3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F35DD3" w:rsidRPr="00F35DD3">
        <w:rPr>
          <w:rFonts w:hAnsi="Times New Roman" w:ascii="Times New Roman"/>
          <w:szCs w:val="24"/>
          <w:lang w:val="hr-HR"/>
        </w:rPr>
        <w:t>zakonski</w:t>
      </w:r>
      <w:r w:rsidRPr="00F35DD3">
        <w:rPr>
          <w:rFonts w:hAnsi="Times New Roman" w:ascii="Times New Roman"/>
          <w:szCs w:val="24"/>
          <w:lang w:val="hr-HR"/>
        </w:rPr>
        <w:t xml:space="preserve"> </w:t>
      </w:r>
      <w:r w:rsidR="00F35DD3" w:rsidRPr="00F35DD3">
        <w:rPr>
          <w:rFonts w:hAnsi="Times New Roman" w:ascii="Times New Roman"/>
          <w:szCs w:val="24"/>
          <w:lang w:val="hr-HR"/>
        </w:rPr>
        <w:t>zastupnik</w:t>
      </w:r>
      <w:r w:rsidRPr="00F35DD3">
        <w:rPr>
          <w:rFonts w:hAnsi="Times New Roman" w:ascii="Times New Roman"/>
          <w:szCs w:val="24"/>
          <w:lang w:val="hr-HR"/>
        </w:rPr>
        <w:t xml:space="preserve"> dužnika </w:t>
      </w:r>
      <w:r w:rsidR="00F20FD2">
        <w:rPr>
          <w:rFonts w:hAnsi="Times New Roman" w:ascii="Times New Roman"/>
          <w:szCs w:val="24"/>
          <w:lang w:val="hr-HR"/>
        </w:rPr>
        <w:t>putem punomoćnika</w:t>
      </w:r>
      <w:r w:rsidRPr="00F35DD3">
        <w:rPr>
          <w:rFonts w:hAnsi="Times New Roman" w:ascii="Times New Roman"/>
          <w:szCs w:val="24"/>
          <w:lang w:val="hr-HR"/>
        </w:rPr>
        <w:t xml:space="preserve"> oč</w:t>
      </w:r>
      <w:r w:rsidR="00F35DD3" w:rsidRPr="00F35DD3">
        <w:rPr>
          <w:rFonts w:hAnsi="Times New Roman" w:ascii="Times New Roman"/>
          <w:szCs w:val="24"/>
          <w:lang w:val="hr-HR"/>
        </w:rPr>
        <w:t>itovao</w:t>
      </w:r>
      <w:r w:rsidRPr="00F35DD3">
        <w:rPr>
          <w:rFonts w:hAnsi="Times New Roman" w:ascii="Times New Roman"/>
          <w:szCs w:val="24"/>
          <w:lang w:val="hr-HR"/>
        </w:rPr>
        <w:t xml:space="preserve"> </w:t>
      </w:r>
      <w:r w:rsidR="00F20FD2">
        <w:rPr>
          <w:rFonts w:hAnsi="Times New Roman" w:ascii="Times New Roman"/>
          <w:szCs w:val="24"/>
          <w:lang w:val="hr-HR"/>
        </w:rPr>
        <w:t xml:space="preserve">se </w:t>
      </w:r>
      <w:r w:rsidRPr="00F35DD3">
        <w:rPr>
          <w:rFonts w:hAnsi="Times New Roman" w:ascii="Times New Roman"/>
          <w:szCs w:val="24"/>
          <w:lang w:val="hr-HR"/>
        </w:rPr>
        <w:t xml:space="preserve">da je </w:t>
      </w:r>
      <w:r w:rsidR="00F35DD3" w:rsidRPr="00F35DD3">
        <w:rPr>
          <w:rFonts w:hAnsi="Times New Roman" w:ascii="Times New Roman"/>
          <w:szCs w:val="24"/>
          <w:lang w:val="hr-HR"/>
        </w:rPr>
        <w:t xml:space="preserve">glavna djelatnost dužnika bila </w:t>
      </w:r>
      <w:r w:rsidR="00F20FD2">
        <w:rPr>
          <w:rFonts w:hAnsi="Times New Roman" w:ascii="Times New Roman"/>
          <w:szCs w:val="24"/>
          <w:lang w:val="hr-HR"/>
        </w:rPr>
        <w:t xml:space="preserve">projektiranje i građenje, ali da daljnjih podataka u ime dužnika nema, kao i to da li dužnik ima bilo kakve imovine. </w:t>
      </w:r>
    </w:p>
    <w:p w:rsidRDefault="00F35DD3" w:rsidP="00CB3D5B" w:rsidR="00F35DD3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</w:t>
      </w:r>
      <w:r w:rsidR="00941783">
        <w:rPr>
          <w:rFonts w:hAnsi="Times New Roman" w:ascii="Times New Roman"/>
          <w:szCs w:val="24"/>
          <w:lang w:val="hr-HR"/>
        </w:rPr>
        <w:t xml:space="preserve"> sukladno čl. 118. st. 2. toč. 1., čl. 119. st. 2. toč. 6. SZ-a, a u svezi s čl. 84. st. 1. SZ-a, odnosno izbor je izvršen metodom slučajnog odabira s liste A stečajnih upravitelja za područje nadležnog suda</w:t>
      </w:r>
      <w:r>
        <w:rPr>
          <w:rFonts w:hAnsi="Times New Roman" w:ascii="Times New Roman"/>
          <w:szCs w:val="24"/>
          <w:lang w:val="hr-HR"/>
        </w:rPr>
        <w:t xml:space="preserve">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 Zagrebu, </w:t>
      </w:r>
      <w:r>
        <w:rPr>
          <w:rFonts w:hAnsi="Times New Roman" w:ascii="Times New Roman"/>
          <w:szCs w:val="24"/>
          <w:lang w:val="hr-HR"/>
        </w:rPr>
        <w:t>1</w:t>
      </w:r>
      <w:r w:rsidR="00F20FD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. s</w:t>
      </w:r>
      <w:r w:rsidR="00F20FD2">
        <w:rPr>
          <w:rFonts w:hAnsi="Times New Roman" w:ascii="Times New Roman"/>
          <w:szCs w:val="24"/>
          <w:lang w:val="hr-HR"/>
        </w:rPr>
        <w:t>tudenoga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SUDAC: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>
        <w:rPr>
          <w:rFonts w:hAnsi="Times New Roman" w:ascii="Times New Roman"/>
          <w:szCs w:val="24"/>
          <w:lang w:val="hr-HR"/>
        </w:rPr>
        <w:t>LUCIJA BUTIGAN</w:t>
      </w:r>
      <w:r w:rsidR="00941783">
        <w:rPr>
          <w:rFonts w:hAnsi="Times New Roman" w:ascii="Times New Roman"/>
          <w:szCs w:val="24"/>
          <w:lang w:val="hr-HR"/>
        </w:rPr>
        <w:t xml:space="preserve"> v.r.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 – ovlašteni službenik:</w:t>
      </w:r>
    </w:p>
    <w:p w:rsidRDefault="00941783" w:rsidP="00F35DD3" w:rsidR="00941783" w:rsidRPr="00941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Jadranka Zelić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lijeku:</w:t>
      </w: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lastRenderedPageBreak/>
        <w:t xml:space="preserve">      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94178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F96" w:rsidR="00793F96">
      <w:r>
        <w:separator/>
      </w:r>
    </w:p>
  </w:endnote>
  <w:endnote w:id="0" w:type="continuationSeparator">
    <w:p w:rsidRDefault="00793F96" w:rsidR="00793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F96" w:rsidR="00793F96">
      <w:r>
        <w:separator/>
      </w:r>
    </w:p>
  </w:footnote>
  <w:footnote w:id="0" w:type="continuationSeparator">
    <w:p w:rsidRDefault="00793F96" w:rsidR="00793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2A319A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F20FD2">
      <w:rPr>
        <w:rFonts w:hAnsi="Times New Roman" w:ascii="Times New Roman"/>
        <w:szCs w:val="24"/>
        <w:lang w:val="hr-HR"/>
      </w:rPr>
      <w:t>4807</w:t>
    </w:r>
    <w:r w:rsidR="003500A5">
      <w:rPr>
        <w:rFonts w:hAnsi="Times New Roman" w:ascii="Times New Roman"/>
        <w:szCs w:val="24"/>
        <w:lang w:val="hr-HR"/>
      </w:rPr>
      <w:t>/1</w:t>
    </w:r>
    <w:r w:rsidR="00F20FD2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15790A">
      <w:rPr>
        <w:rFonts w:hAnsi="Times New Roman" w:ascii="Times New Roman"/>
        <w:szCs w:val="24"/>
        <w:lang w:val="hr-HR"/>
      </w:rPr>
      <w:t>4807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15790A">
      <w:rPr>
        <w:rFonts w:hAnsi="Times New Roman" w:ascii="Times New Roman"/>
        <w:szCs w:val="24"/>
        <w:lang w:val="hr-HR"/>
      </w:rPr>
      <w:t>6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790A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319A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3F9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783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0CF4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1A97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77015"/>
    <w:rsid w:val="00E87CAF"/>
    <w:rsid w:val="00E95B51"/>
    <w:rsid w:val="00EA64F0"/>
    <w:rsid w:val="00EA66F1"/>
    <w:rsid w:val="00EB1601"/>
    <w:rsid w:val="00EC20C1"/>
    <w:rsid w:val="00EC3585"/>
    <w:rsid w:val="00EC75E2"/>
    <w:rsid w:val="00EF495C"/>
    <w:rsid w:val="00F004A3"/>
    <w:rsid w:val="00F0545C"/>
    <w:rsid w:val="00F071A2"/>
    <w:rsid w:val="00F114CE"/>
    <w:rsid w:val="00F20FD2"/>
    <w:rsid w:val="00F35DD3"/>
    <w:rsid w:val="00F527EF"/>
    <w:rsid w:val="00F52E85"/>
    <w:rsid w:val="00F779CE"/>
    <w:rsid w:val="00F90A07"/>
    <w:rsid w:val="00F92C4F"/>
    <w:rsid w:val="00FC2934"/>
    <w:rsid w:val="00FC3CE0"/>
    <w:rsid w:val="00FD6CB9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3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3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4807</izvorni_sadrzaj>
    <derivirana_varijabla naziv="DomainObject.Predmet.Broj_1">4807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St-4807/2016</izvorni_sadrzaj>
    <derivirana_varijabla naziv="DomainObject.Predmet.OznakaBroj_1">St-4807/2016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LITON GRAĐENJE d.o.o.</izvorni_sadrzaj>
    <derivirana_varijabla naziv="DomainObject.Predmet.ProtustrankaFormated_1">  LITON GRAĐENJE d.o.o.</derivirana_varijabla>
  </DomainObject.Predmet.ProtustrankaFormated>
  <DomainObject.Predmet.ProtustrankaFormatedOIB>
    <izvorni_sadrzaj>  LITON GRAĐENJE d.o.o., OIB 25942510924</izvorni_sadrzaj>
    <derivirana_varijabla naziv="DomainObject.Predmet.ProtustrankaFormatedOIB_1">  LITON GRAĐENJE d.o.o., OIB 25942510924</derivirana_varijabla>
  </DomainObject.Predmet.ProtustrankaFormatedOIB>
  <DomainObject.Predmet.ProtustrankaFormatedWithAdress>
    <izvorni_sadrzaj> LITON GRAĐENJE d.o.o., Jakova Gotovca 15, 10000 Zagreb</izvorni_sadrzaj>
    <derivirana_varijabla naziv="DomainObject.Predmet.ProtustrankaFormatedWithAdress_1"> LITON GRAĐENJE d.o.o., Jakova Gotovca 15, 10000 Zagreb</derivirana_varijabla>
  </DomainObject.Predmet.ProtustrankaFormatedWithAdress>
  <DomainObject.Predmet.ProtustrankaFormatedWithAdressOIB>
    <izvorni_sadrzaj> LITON GRAĐENJE d.o.o., OIB 25942510924, Jakova Gotovca 15, 10000 Zagreb</izvorni_sadrzaj>
    <derivirana_varijabla naziv="DomainObject.Predmet.ProtustrankaFormatedWithAdressOIB_1"> LITON GRAĐENJE d.o.o., OIB 25942510924, Jakova Gotovca 15, 10000 Zagreb</derivirana_varijabla>
  </DomainObject.Predmet.ProtustrankaFormatedWithAdressOIB>
  <DomainObject.Predmet.ProtustrankaWithAdress>
    <izvorni_sadrzaj>LITON GRAĐENJE d.o.o. Jakova Gotovca 15, 10000 Zagreb</izvorni_sadrzaj>
    <derivirana_varijabla naziv="DomainObject.Predmet.ProtustrankaWithAdress_1">LITON GRAĐENJE d.o.o. Jakova Gotovca 15, 10000 Zagreb</derivirana_varijabla>
  </DomainObject.Predmet.ProtustrankaWithAdress>
  <DomainObject.Predmet.ProtustrankaWithAdressOIB>
    <izvorni_sadrzaj>LITON GRAĐENJE d.o.o., OIB 25942510924, Jakova Gotovca 15, 10000 Zagreb</izvorni_sadrzaj>
    <derivirana_varijabla naziv="DomainObject.Predmet.ProtustrankaWithAdressOIB_1">LITON GRAĐENJE d.o.o., OIB 25942510924, Jakova Gotovca 15, 10000 Zagreb</derivirana_varijabla>
  </DomainObject.Predmet.ProtustrankaWithAdressOIB>
  <DomainObject.Predmet.ProtustrankaNazivFormated>
    <izvorni_sadrzaj>LITON GRAĐENJE d.o.o.</izvorni_sadrzaj>
    <derivirana_varijabla naziv="DomainObject.Predmet.ProtustrankaNazivFormated_1">LITON GRAĐENJE d.o.o.</derivirana_varijabla>
  </DomainObject.Predmet.ProtustrankaNazivFormated>
  <DomainObject.Predmet.ProtustrankaNazivFormatedOIB>
    <izvorni_sadrzaj>LITON GRAĐENJE d.o.o., OIB 25942510924</izvorni_sadrzaj>
    <derivirana_varijabla naziv="DomainObject.Predmet.ProtustrankaNazivFormatedOIB_1">LITON GRAĐENJE d.o.o., OIB 25942510924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LITON GRAĐENJE d.o.o.</item>
    </izvorni_sadrzaj>
    <derivirana_varijabla naziv="DomainObject.Predmet.ProtuStrankaListFormated_1">
      <item>LITON GRAĐENJE d.o.o.</item>
    </derivirana_varijabla>
  </DomainObject.Predmet.ProtuStrankaListFormated>
  <DomainObject.Predmet.ProtuStrankaListFormatedOIB>
    <izvorni_sadrzaj>
      <item>LITON GRAĐENJE d.o.o., OIB 25942510924</item>
    </izvorni_sadrzaj>
    <derivirana_varijabla naziv="DomainObject.Predmet.ProtuStrankaListFormatedOIB_1">
      <item>LITON GRAĐENJE d.o.o., OIB 25942510924</item>
    </derivirana_varijabla>
  </DomainObject.Predmet.ProtuStrankaListFormatedOIB>
  <DomainObject.Predmet.ProtuStrankaListFormatedWithAdress>
    <izvorni_sadrzaj>
      <item>LITON GRAĐENJE d.o.o., Jakova Gotovca 15, 10000 Zagreb</item>
    </izvorni_sadrzaj>
    <derivirana_varijabla naziv="DomainObject.Predmet.ProtuStrankaListFormatedWithAdress_1">
      <item>LITON GRAĐENJE d.o.o., Jakova Gotovca 15, 10000 Zagreb</item>
    </derivirana_varijabla>
  </DomainObject.Predmet.ProtuStrankaListFormatedWithAdress>
  <DomainObject.Predmet.ProtuStrankaListFormatedWithAdressOIB>
    <izvorni_sadrzaj>
      <item>LITON GRAĐENJE d.o.o., OIB 25942510924, Jakova Gotovca 15, 10000 Zagreb</item>
    </izvorni_sadrzaj>
    <derivirana_varijabla naziv="DomainObject.Predmet.ProtuStrankaListFormatedWithAdressOIB_1">
      <item>LITON GRAĐENJE d.o.o., OIB 25942510924, Jakova Gotovca 15, 10000 Zagreb</item>
    </derivirana_varijabla>
  </DomainObject.Predmet.ProtuStrankaListFormatedWithAdressOIB>
  <DomainObject.Predmet.ProtuStrankaListNazivFormated>
    <izvorni_sadrzaj>
      <item>LITON GRAĐENJE d.o.o.</item>
    </izvorni_sadrzaj>
    <derivirana_varijabla naziv="DomainObject.Predmet.ProtuStrankaListNazivFormated_1">
      <item>LITON GRAĐENJE d.o.o.</item>
    </derivirana_varijabla>
  </DomainObject.Predmet.ProtuStrankaListNazivFormated>
  <DomainObject.Predmet.ProtuStrankaListNazivFormatedOIB>
    <izvorni_sadrzaj>
      <item>LITON GRAĐENJE d.o.o., OIB 25942510924</item>
    </izvorni_sadrzaj>
    <derivirana_varijabla naziv="DomainObject.Predmet.ProtuStrankaListNazivFormatedOIB_1">
      <item>LITON GRAĐENJE d.o.o., OIB 25942510924</item>
    </derivirana_varijabla>
  </DomainObject.Predmet.ProtuStrankaListNazivFormatedOIB>
  <DomainObject.Predmet.OstaliListFormated>
    <izvorni_sadrzaj>
      <item>Ana Zajec</item>
    </izvorni_sadrzaj>
    <derivirana_varijabla naziv="DomainObject.Predmet.OstaliListFormated_1">
      <item>Ana Zajec</item>
    </derivirana_varijabla>
  </DomainObject.Predmet.OstaliListFormated>
  <DomainObject.Predmet.OstaliListFormatedOIB>
    <izvorni_sadrzaj>
      <item>Ana Zajec, OIB 96268938201</item>
    </izvorni_sadrzaj>
    <derivirana_varijabla naziv="DomainObject.Predmet.OstaliListFormatedOIB_1">
      <item>Ana Zajec, OIB 96268938201</item>
    </derivirana_varijabla>
  </DomainObject.Predmet.OstaliListFormatedOIB>
  <DomainObject.Predmet.OstaliListFormatedWithAdress>
    <izvorni_sadrzaj>
      <item>Ana Zajec, Hrgovići 22, 10000 Zagreb</item>
    </izvorni_sadrzaj>
    <derivirana_varijabla naziv="DomainObject.Predmet.OstaliListFormatedWithAdress_1">
      <item>Ana Zajec, Hrgovići 22, 10000 Zagreb</item>
    </derivirana_varijabla>
  </DomainObject.Predmet.OstaliListFormatedWithAdress>
  <DomainObject.Predmet.OstaliListFormatedWithAdressOIB>
    <izvorni_sadrzaj>
      <item>Ana Zajec, OIB 96268938201, Hrgovići 22, 10000 Zagreb</item>
    </izvorni_sadrzaj>
    <derivirana_varijabla naziv="DomainObject.Predmet.OstaliListFormatedWithAdressOIB_1">
      <item>Ana Zajec, OIB 96268938201, Hrgovići 22, 10000 Zagreb</item>
    </derivirana_varijabla>
  </DomainObject.Predmet.OstaliListFormatedWithAdressOIB>
  <DomainObject.Predmet.OstaliListNazivFormated>
    <izvorni_sadrzaj>
      <item>Ana Zajec</item>
    </izvorni_sadrzaj>
    <derivirana_varijabla naziv="DomainObject.Predmet.OstaliListNazivFormated_1">
      <item>Ana Zajec</item>
    </derivirana_varijabla>
  </DomainObject.Predmet.OstaliListNazivFormated>
  <DomainObject.Predmet.OstaliListNazivFormatedOIB>
    <izvorni_sadrzaj>
      <item>Ana Zajec, OIB 96268938201</item>
    </izvorni_sadrzaj>
    <derivirana_varijabla naziv="DomainObject.Predmet.OstaliListNazivFormatedOIB_1">
      <item>Ana Zajec, OIB 96268938201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LITON GRAĐENJE d.o.o.</izvorni_sadrzaj>
    <derivirana_varijabla naziv="DomainObject.Predmet.ProtustrankaIDrugi_1">LITON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LITON GRAĐENJE d.o.o., OIB 25942510924, Jakova Gotovca 15, 10000 Zagreb</izvorni_sadrzaj>
    <derivirana_varijabla naziv="DomainObject.Predmet.ProtustrankaIDrugiAdressOIB_1">LITON GRAĐENJE d.o.o., OIB 25942510924, Jakova Gotovca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LITON GRAĐENJE d.o.o.</item>
      <item>Ana Zajec</item>
    </izvorni_sadrzaj>
    <derivirana_varijabla naziv="DomainObject.Predmet.SudioniciListNaziv_1">
      <item>FINA Regionalni centar Zagreb</item>
      <item>LITON GRAĐENJE d.o.o.</item>
      <item>Ana Zajec</item>
    </derivirana_varijabla>
  </DomainObject.Predmet.SudioniciListNaziv>
  <DomainObject.Predmet.SudioniciListAdressOIB>
    <izvorni_sadrzaj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</izvorni_sadrzaj>
    <derivirana_varijabla naziv="DomainObject.Predmet.SudioniciListAdressOIB_1"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25942510924</item>
      <item>, OIB 96268938201</item>
    </izvorni_sadrzaj>
    <derivirana_varijabla naziv="DomainObject.Predmet.SudioniciListNazivOIB_1">
      <item>, OIB 85821130368</item>
      <item>, OIB 25942510924</item>
      <item>, OIB 96268938201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687</properties:Words>
  <properties:Characters>3741</properties:Characters>
  <properties:Lines>94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2017-11-15T12:14:00Z</dcterms:created>
  <dc:creator>Sudsko vijeæe</dc:creator>
  <cp:lastModifiedBy>Valentina Kranjčić</cp:lastModifiedBy>
  <cp:lastPrinted>2017-11-15T12:32:00Z</cp:lastPrinted>
  <dcterms:modified xmlns:xsi="http://www.w3.org/2001/XMLSchema-instance" xsi:type="dcterms:W3CDTF">2017-11-15T12:33:00Z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