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45466C" w:rsidR="00296990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A4DD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A4DD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21f0dbb" w14:paraId="21f0dbb" w:rsidRDefault="00296990" w:rsidP="00296990" w:rsidR="00296990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F7DE5">
        <w:rPr>
          <w:rFonts w:hAnsi="Times New Roman" w:ascii="Times New Roman"/>
          <w:sz w:val="24"/>
        </w:rPr>
        <w:t>921/12-197</w:t>
      </w:r>
    </w:p>
    <w:p w:rsidRDefault="00296990" w:rsidP="00296990" w:rsidR="00296990" w:rsidRPr="00AA4DD7">
      <w:pPr>
        <w:jc w:val="right"/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296990" w:rsidP="00296990" w:rsidR="00296990">
      <w:pPr>
        <w:jc w:val="center"/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296990" w:rsidP="00296990" w:rsidR="00296990" w:rsidRPr="00AA4DD7">
      <w:pPr>
        <w:rPr>
          <w:rFonts w:hAnsi="Times New Roman" w:ascii="Times New Roman"/>
          <w:sz w:val="24"/>
        </w:rPr>
      </w:pPr>
    </w:p>
    <w:p w:rsidRDefault="00296990" w:rsidP="00296990" w:rsidR="00296990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 xml:space="preserve">Trgovački sud u Zagrebu, po sudcu Mihaelu Kovačiću, u stečajnom postupku nad dužnikom </w:t>
      </w:r>
      <w:r w:rsidR="00B402FF">
        <w:rPr>
          <w:rFonts w:hAnsi="Times New Roman" w:ascii="Times New Roman"/>
          <w:sz w:val="24"/>
        </w:rPr>
        <w:t>GRADIVUS</w:t>
      </w:r>
      <w:r>
        <w:rPr>
          <w:rFonts w:hAnsi="Times New Roman" w:ascii="Times New Roman"/>
          <w:sz w:val="24"/>
        </w:rPr>
        <w:t xml:space="preserve"> d.o.o. u stečaju, Zagreb, </w:t>
      </w:r>
      <w:r w:rsidR="00B402FF">
        <w:rPr>
          <w:rFonts w:hAnsi="Times New Roman" w:ascii="Times New Roman"/>
          <w:sz w:val="24"/>
        </w:rPr>
        <w:t>Šubićeva 42</w:t>
      </w:r>
      <w:r>
        <w:rPr>
          <w:rFonts w:hAnsi="Times New Roman" w:ascii="Times New Roman"/>
          <w:sz w:val="24"/>
        </w:rPr>
        <w:t xml:space="preserve">, OIB: </w:t>
      </w:r>
      <w:r w:rsidR="00B402FF">
        <w:rPr>
          <w:rFonts w:hAnsi="Times New Roman" w:ascii="Times New Roman"/>
          <w:sz w:val="24"/>
        </w:rPr>
        <w:t>92123622225</w:t>
      </w:r>
      <w:r>
        <w:rPr>
          <w:rFonts w:hAnsi="Times New Roman" w:ascii="Times New Roman"/>
          <w:sz w:val="24"/>
        </w:rPr>
        <w:t>, 28. studenoga 2017.</w:t>
      </w:r>
    </w:p>
    <w:p w:rsidRDefault="00296990" w:rsidP="00296990" w:rsidR="00296990" w:rsidRPr="00AA4DD7">
      <w:pPr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 a k </w:t>
      </w:r>
      <w:proofErr w:type="spellStart"/>
      <w:r>
        <w:rPr>
          <w:rFonts w:hAnsi="Times New Roman" w:ascii="Times New Roman"/>
          <w:sz w:val="24"/>
        </w:rPr>
        <w:t>lj</w:t>
      </w:r>
      <w:proofErr w:type="spellEnd"/>
      <w:r>
        <w:rPr>
          <w:rFonts w:hAnsi="Times New Roman" w:ascii="Times New Roman"/>
          <w:sz w:val="24"/>
        </w:rPr>
        <w:t xml:space="preserve"> u č i o</w:t>
      </w:r>
      <w:r w:rsidRPr="00AA4DD7">
        <w:rPr>
          <w:rFonts w:hAnsi="Times New Roman" w:ascii="Times New Roman"/>
          <w:sz w:val="24"/>
        </w:rPr>
        <w:t xml:space="preserve">   j e</w:t>
      </w:r>
    </w:p>
    <w:p w:rsidRDefault="00296990" w:rsidP="00296990" w:rsidR="00296990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296990" w:rsidP="00296990" w:rsidR="00296990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Ročište za diobu </w:t>
      </w:r>
      <w:proofErr w:type="spellStart"/>
      <w:r>
        <w:rPr>
          <w:lang w:val="hr-HR"/>
        </w:rPr>
        <w:t>kupovninu</w:t>
      </w:r>
      <w:proofErr w:type="spellEnd"/>
      <w:r>
        <w:rPr>
          <w:lang w:val="hr-HR"/>
        </w:rPr>
        <w:t xml:space="preserve">, koje je zakazano kod ovoga suda za dan 6. prosinca 2017. u </w:t>
      </w:r>
      <w:r w:rsidR="00B402FF">
        <w:rPr>
          <w:lang w:val="hr-HR"/>
        </w:rPr>
        <w:t>10,00</w:t>
      </w:r>
      <w:r>
        <w:rPr>
          <w:lang w:val="hr-HR"/>
        </w:rPr>
        <w:t xml:space="preserve"> sati u sobi 93/II, održat će se istoga dana u isto vrijeme u </w:t>
      </w:r>
      <w:r w:rsidRPr="00296990">
        <w:rPr>
          <w:b/>
          <w:lang w:val="hr-HR"/>
        </w:rPr>
        <w:t xml:space="preserve">dvorani </w:t>
      </w:r>
      <w:r w:rsidRPr="00296990">
        <w:rPr>
          <w:b/>
          <w:u w:val="single"/>
          <w:lang w:val="hr-HR"/>
        </w:rPr>
        <w:t>100 –</w:t>
      </w:r>
      <w:r w:rsidRPr="00523726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Velik</w:t>
      </w:r>
      <w:r w:rsidRPr="00523726">
        <w:rPr>
          <w:b/>
          <w:u w:val="single"/>
          <w:lang w:val="hr-HR"/>
        </w:rPr>
        <w:t>a dvorana.</w:t>
      </w:r>
    </w:p>
    <w:p w:rsidRDefault="00296990" w:rsidP="00296990" w:rsidR="00296990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296990" w:rsidP="00296990" w:rsidR="00296990" w:rsidRPr="0064052C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Zagrebu, </w:t>
      </w:r>
      <w:r>
        <w:rPr>
          <w:rFonts w:hAnsi="Times New Roman" w:ascii="Times New Roman"/>
          <w:sz w:val="24"/>
        </w:rPr>
        <w:t>28. studenoga</w:t>
      </w:r>
      <w:r w:rsidRPr="00AA4DD7">
        <w:rPr>
          <w:rFonts w:hAnsi="Times New Roman" w:ascii="Times New Roman"/>
          <w:sz w:val="24"/>
        </w:rPr>
        <w:t xml:space="preserve"> 201</w:t>
      </w:r>
      <w:r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296990" w:rsidP="00296990" w:rsidR="00296990" w:rsidRPr="0064052C">
      <w:pPr>
        <w:jc w:val="center"/>
        <w:rPr>
          <w:rFonts w:hAnsi="Times New Roman" w:ascii="Times New Roman"/>
          <w:sz w:val="24"/>
        </w:rPr>
      </w:pPr>
    </w:p>
    <w:p w:rsidRDefault="00296990" w:rsidP="00296990" w:rsidR="00296990" w:rsidRPr="0064052C">
      <w:pPr>
        <w:rPr>
          <w:rFonts w:hAnsi="Times New Roman" w:ascii="Times New Roman"/>
          <w:sz w:val="24"/>
        </w:rPr>
      </w:pPr>
      <w:r w:rsidRPr="0064052C">
        <w:rPr>
          <w:rFonts w:hAnsi="Times New Roman" w:ascii="Times New Roman"/>
          <w:sz w:val="24"/>
        </w:rPr>
        <w:t xml:space="preserve">                                                                                                 S U D A C:</w:t>
      </w:r>
    </w:p>
    <w:p w:rsidRDefault="00296990" w:rsidP="00296990" w:rsidR="00296990" w:rsidRPr="0064052C">
      <w:pPr>
        <w:rPr>
          <w:rFonts w:hAnsi="Times New Roman" w:ascii="Times New Roman"/>
          <w:sz w:val="24"/>
        </w:rPr>
      </w:pPr>
      <w:r w:rsidRPr="0064052C">
        <w:rPr>
          <w:rFonts w:hAnsi="Times New Roman" w:ascii="Times New Roman"/>
          <w:sz w:val="24"/>
        </w:rPr>
        <w:t xml:space="preserve">                                                                                          MIHAEL KOVAČIĆ, v.r.</w:t>
      </w:r>
    </w:p>
    <w:p w:rsidRDefault="00296990" w:rsidP="00296990" w:rsidR="00296990" w:rsidRPr="0064052C">
      <w:pPr>
        <w:rPr>
          <w:rFonts w:hAnsi="Times New Roman" w:ascii="Times New Roman"/>
          <w:sz w:val="24"/>
        </w:rPr>
      </w:pPr>
    </w:p>
    <w:p w:rsidRDefault="00296990" w:rsidP="00296990" w:rsidR="00296990" w:rsidRPr="0064052C">
      <w:pPr>
        <w:rPr>
          <w:rFonts w:hAnsi="Times New Roman" w:ascii="Times New Roman"/>
          <w:sz w:val="24"/>
        </w:rPr>
      </w:pPr>
      <w:r w:rsidRPr="0064052C">
        <w:rPr>
          <w:rFonts w:hAnsi="Times New Roman" w:ascii="Times New Roman"/>
          <w:sz w:val="24"/>
        </w:rPr>
        <w:t xml:space="preserve">Pouka o pravnom lijeku: </w:t>
      </w:r>
    </w:p>
    <w:p w:rsidRDefault="00296990" w:rsidP="00296990" w:rsidR="00296990" w:rsidRPr="0064052C">
      <w:pPr>
        <w:rPr>
          <w:rFonts w:hAnsi="Times New Roman" w:ascii="Times New Roman"/>
          <w:sz w:val="24"/>
        </w:rPr>
      </w:pPr>
      <w:r w:rsidRPr="0064052C">
        <w:rPr>
          <w:rFonts w:hAnsi="Times New Roman" w:ascii="Times New Roman"/>
          <w:sz w:val="24"/>
        </w:rPr>
        <w:t xml:space="preserve">Protiv zaključka nije dopušten pravni lijek. </w:t>
      </w:r>
    </w:p>
    <w:p w:rsidRDefault="00296990" w:rsidP="00296990" w:rsidR="00296990" w:rsidRPr="0064052C">
      <w:pPr>
        <w:rPr>
          <w:rFonts w:hAnsi="Times New Roman" w:ascii="Times New Roman"/>
          <w:sz w:val="24"/>
        </w:rPr>
      </w:pPr>
    </w:p>
    <w:p w:rsidRDefault="00296990" w:rsidP="00296990" w:rsidR="00296990" w:rsidRPr="0064052C">
      <w:pPr>
        <w:rPr>
          <w:rFonts w:hAnsi="Times New Roman" w:ascii="Times New Roman"/>
          <w:sz w:val="24"/>
        </w:rPr>
      </w:pPr>
    </w:p>
    <w:p w:rsidRDefault="00296990" w:rsidP="00296990" w:rsidR="00296990" w:rsidRPr="0064052C">
      <w:pPr>
        <w:rPr>
          <w:rFonts w:hAnsi="Times New Roman" w:ascii="Times New Roman"/>
          <w:sz w:val="24"/>
        </w:rPr>
      </w:pP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  <w:t>Za točnost otpravka ovlašteni službenik</w:t>
      </w:r>
    </w:p>
    <w:p w:rsidRDefault="00296990" w:rsidP="00296990" w:rsidR="00296990" w:rsidRPr="0064052C">
      <w:pPr>
        <w:rPr>
          <w:rFonts w:hAnsi="Times New Roman" w:ascii="Times New Roman"/>
          <w:sz w:val="24"/>
        </w:rPr>
      </w:pP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</w:r>
      <w:r w:rsidRPr="0064052C">
        <w:rPr>
          <w:rFonts w:hAnsi="Times New Roman" w:ascii="Times New Roman"/>
          <w:sz w:val="24"/>
        </w:rPr>
        <w:tab/>
        <w:t>Sonja Pilić</w:t>
      </w:r>
    </w:p>
    <w:p w:rsidRDefault="00296990" w:rsidP="00296990" w:rsidR="00296990" w:rsidRPr="0064052C">
      <w:pPr>
        <w:rPr>
          <w:rFonts w:hAnsi="Times New Roman" w:ascii="Times New Roman"/>
          <w:color w:themeColor="background1" w:val="FFFFFF"/>
          <w:sz w:val="24"/>
        </w:rPr>
      </w:pPr>
      <w:r w:rsidRPr="0064052C">
        <w:rPr>
          <w:rFonts w:hAnsi="Times New Roman" w:ascii="Times New Roman"/>
          <w:color w:themeColor="background1" w:val="FFFFFF"/>
          <w:sz w:val="24"/>
        </w:rPr>
        <w:t>DNA:</w:t>
      </w:r>
    </w:p>
    <w:p w:rsidRDefault="00296990" w:rsidP="00296990" w:rsidR="00296990" w:rsidRPr="0064052C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4052C">
        <w:rPr>
          <w:rFonts w:hAnsi="Times New Roman" w:ascii="Times New Roman"/>
          <w:color w:themeColor="background1" w:val="FFFFFF"/>
          <w:sz w:val="24"/>
        </w:rPr>
        <w:t xml:space="preserve">Stečajna upraviteljica </w:t>
      </w:r>
      <w:r w:rsidR="00B402FF" w:rsidRPr="0064052C">
        <w:rPr>
          <w:rFonts w:hAnsi="Times New Roman" w:ascii="Times New Roman"/>
          <w:color w:themeColor="background1" w:val="FFFFFF"/>
          <w:sz w:val="24"/>
        </w:rPr>
        <w:t xml:space="preserve">Vesna </w:t>
      </w:r>
      <w:proofErr w:type="spellStart"/>
      <w:r w:rsidR="00B402FF" w:rsidRPr="0064052C">
        <w:rPr>
          <w:rFonts w:hAnsi="Times New Roman" w:ascii="Times New Roman"/>
          <w:color w:themeColor="background1" w:val="FFFFFF"/>
          <w:sz w:val="24"/>
        </w:rPr>
        <w:t>Kocbek</w:t>
      </w:r>
      <w:proofErr w:type="spellEnd"/>
    </w:p>
    <w:p w:rsidRDefault="00B402FF" w:rsidP="00296990" w:rsidR="00296990" w:rsidRPr="0064052C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4052C">
        <w:rPr>
          <w:rFonts w:hAnsi="Times New Roman" w:ascii="Times New Roman"/>
          <w:color w:themeColor="background1" w:val="FFFFFF"/>
          <w:sz w:val="24"/>
        </w:rPr>
        <w:t xml:space="preserve">Centar banka d.d. u stečaju, </w:t>
      </w:r>
      <w:proofErr w:type="spellStart"/>
      <w:r w:rsidRPr="0064052C">
        <w:rPr>
          <w:rFonts w:hAnsi="Times New Roman" w:ascii="Times New Roman"/>
          <w:color w:themeColor="background1" w:val="FFFFFF"/>
          <w:sz w:val="24"/>
        </w:rPr>
        <w:t>Heinzelova</w:t>
      </w:r>
      <w:proofErr w:type="spellEnd"/>
      <w:r w:rsidRPr="0064052C">
        <w:rPr>
          <w:rFonts w:hAnsi="Times New Roman" w:ascii="Times New Roman"/>
          <w:color w:themeColor="background1" w:val="FFFFFF"/>
          <w:sz w:val="24"/>
        </w:rPr>
        <w:t xml:space="preserve"> 47a, Zagreb</w:t>
      </w:r>
    </w:p>
    <w:p w:rsidRDefault="00296990" w:rsidP="00296990" w:rsidR="00296990" w:rsidRPr="0064052C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4052C">
        <w:rPr>
          <w:rFonts w:hAnsi="Times New Roman" w:ascii="Times New Roman"/>
          <w:color w:themeColor="background1" w:val="FFFFFF"/>
          <w:sz w:val="24"/>
        </w:rPr>
        <w:t>e-Oglasna ploča, ovdje</w:t>
      </w:r>
    </w:p>
    <w:p w:rsidRDefault="0064052C" w:rsidP="0064052C" w:rsidR="0064052C" w:rsidRPr="0064052C">
      <w:pPr>
        <w:ind w:left="360"/>
        <w:rPr>
          <w:rFonts w:hAnsi="Times New Roman" w:ascii="Times New Roman"/>
          <w:color w:themeColor="background1" w:val="FFFFFF"/>
          <w:sz w:val="24"/>
        </w:rPr>
      </w:pPr>
    </w:p>
    <w:sectPr w:rsidSect="00EA52A1" w:rsidR="0064052C" w:rsidRPr="0064052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52C" w:rsidR="006066B6">
      <w:r>
        <w:separator/>
      </w:r>
    </w:p>
  </w:endnote>
  <w:endnote w:id="0" w:type="continuationSeparator">
    <w:p w:rsidRDefault="0064052C" w:rsidR="00606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52C" w:rsidR="006066B6">
      <w:r>
        <w:separator/>
      </w:r>
    </w:p>
  </w:footnote>
  <w:footnote w:id="0" w:type="continuationSeparator">
    <w:p w:rsidRDefault="0064052C" w:rsidR="00606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85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3272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85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2C685A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990"/>
    <w:rsid w:val="000104E4"/>
    <w:rsid w:val="00296990"/>
    <w:rsid w:val="002C685A"/>
    <w:rsid w:val="002F7DE5"/>
    <w:rsid w:val="00463272"/>
    <w:rsid w:val="006066B6"/>
    <w:rsid w:val="0064052C"/>
    <w:rsid w:val="007331B3"/>
    <w:rsid w:val="00B402FF"/>
    <w:rsid w:val="00E2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990"/>
    <w:pPr>
      <w:spacing w:lineRule="auto" w:line="240" w:after="0"/>
      <w:jc w:val="both"/>
    </w:pPr>
    <w:rPr>
      <w:rFonts w:cs="Times New Roman" w:eastAsia="Times New Roman" w:hAnsi="Mangal" w:ascii="Mangal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296990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link w:val="ZaglavljeChar"/>
    <w:rsid w:val="0029699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296990"/>
    <w:rPr>
      <w:rFonts w:cs="Times New Roman" w:eastAsia="Times New Roman" w:hAnsi="Mangal" w:ascii="Mangal"/>
      <w:szCs w:val="24"/>
    </w:rPr>
  </w:style>
  <w:style w:styleId="Brojstranice" w:type="character">
    <w:name w:val="page number"/>
    <w:basedOn w:val="Zadanifontodlomka"/>
    <w:rsid w:val="00296990"/>
  </w:style>
  <w:style w:styleId="Odlomakpopisa" w:type="paragraph">
    <w:name w:val="List Paragraph"/>
    <w:basedOn w:val="Normal"/>
    <w:uiPriority w:val="34"/>
    <w:qFormat/>
    <w:rsid w:val="002969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2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27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2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2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990"/>
    <w:pPr>
      <w:spacing w:after="0" w:line="240" w:lineRule="auto"/>
      <w:jc w:val="both"/>
    </w:pPr>
    <w:rPr>
      <w:rFonts w:ascii="Mangal" w:cs="Times New Roman" w:eastAsia="Times New Roman" w:hAnsi="Mangal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296990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link w:val="ZaglavljeChar"/>
    <w:rsid w:val="0029699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296990"/>
    <w:rPr>
      <w:rFonts w:ascii="Mangal" w:cs="Times New Roman" w:eastAsia="Times New Roman" w:hAnsi="Mangal"/>
      <w:szCs w:val="24"/>
    </w:rPr>
  </w:style>
  <w:style w:styleId="Brojstranice" w:type="character">
    <w:name w:val="page number"/>
    <w:basedOn w:val="Zadanifontodlomka"/>
    <w:rsid w:val="00296990"/>
  </w:style>
  <w:style w:styleId="Odlomakpopisa" w:type="paragraph">
    <w:name w:val="List Paragraph"/>
    <w:basedOn w:val="Normal"/>
    <w:uiPriority w:val="34"/>
    <w:qFormat/>
    <w:rsid w:val="002969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2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27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2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2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St-921/2012</izvorni_sadrzaj>
    <derivirana_varijabla naziv="DomainObject.Predmet.OznakaBroj_1">St-921/2012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GRADIVUS d.o.o.</izvorni_sadrzaj>
    <derivirana_varijabla naziv="DomainObject.Predmet.ProtustrankaFormated_1">  GRADIVUS d.o.o.</derivirana_varijabla>
  </DomainObject.Predmet.ProtustrankaFormated>
  <DomainObject.Predmet.ProtustrankaFormatedOIB>
    <izvorni_sadrzaj>  GRADIVUS d.o.o., OIB 92123622225</izvorni_sadrzaj>
    <derivirana_varijabla naziv="DomainObject.Predmet.ProtustrankaFormatedOIB_1">  GRADIVUS d.o.o., OIB 92123622225</derivirana_varijabla>
  </DomainObject.Predmet.ProtustrankaFormatedOIB>
  <DomainObject.Predmet.ProtustrankaFormatedWithAdress>
    <izvorni_sadrzaj> GRADIVUS d.o.o., Šubićeva 42, 10000 Zagreb</izvorni_sadrzaj>
    <derivirana_varijabla naziv="DomainObject.Predmet.ProtustrankaFormatedWithAdress_1"> GRADIVUS d.o.o., Šubićeva 42, 10000 Zagreb</derivirana_varijabla>
  </DomainObject.Predmet.ProtustrankaFormatedWithAdress>
  <DomainObject.Predmet.ProtustrankaFormatedWithAdressOIB>
    <izvorni_sadrzaj> GRADIVUS d.o.o., OIB 92123622225, Šubićeva 42, 10000 Zagreb</izvorni_sadrzaj>
    <derivirana_varijabla naziv="DomainObject.Predmet.ProtustrankaFormatedWithAdressOIB_1"> GRADIVUS d.o.o., OIB 92123622225, Šubićeva 42, 10000 Zagreb</derivirana_varijabla>
  </DomainObject.Predmet.ProtustrankaFormatedWithAdressOIB>
  <DomainObject.Predmet.ProtustrankaWithAdress>
    <izvorni_sadrzaj>GRADIVUS d.o.o. Šubićeva 42, 10000 Zagreb</izvorni_sadrzaj>
    <derivirana_varijabla naziv="DomainObject.Predmet.ProtustrankaWithAdress_1">GRADIVUS d.o.o. Šubićeva 42, 10000 Zagreb</derivirana_varijabla>
  </DomainObject.Predmet.ProtustrankaWithAdress>
  <DomainObject.Predmet.ProtustrankaWithAdressOIB>
    <izvorni_sadrzaj>GRADIVUS d.o.o., OIB 92123622225, Šubićeva 42, 10000 Zagreb</izvorni_sadrzaj>
    <derivirana_varijabla naziv="DomainObject.Predmet.ProtustrankaWithAdressOIB_1">GRADIVUS d.o.o., OIB 92123622225, Šubićeva 42, 10000 Zagreb</derivirana_varijabla>
  </DomainObject.Predmet.ProtustrankaWithAdressOIB>
  <DomainObject.Predmet.ProtustrankaNazivFormated>
    <izvorni_sadrzaj>GRADIVUS d.o.o.</izvorni_sadrzaj>
    <derivirana_varijabla naziv="DomainObject.Predmet.ProtustrankaNazivFormated_1">GRADIVUS d.o.o.</derivirana_varijabla>
  </DomainObject.Predmet.ProtustrankaNazivFormated>
  <DomainObject.Predmet.ProtustrankaNazivFormatedOIB>
    <izvorni_sadrzaj>GRADIVUS d.o.o., OIB 92123622225</izvorni_sadrzaj>
    <derivirana_varijabla naziv="DomainObject.Predmet.ProtustrankaNazivFormatedOIB_1">GRADIVUS d.o.o., OIB 92123622225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Proprius d.d. zatvoreni AIF s javnom ponudom za ulaganje u nekretnine</izvorni_sadrzaj>
    <derivirana_varijabla naziv="DomainObject.Predmet.StrankaFormated_1">  REPUBLIKA HRVATSKA, MINISTARSTVO FINANCIJA, POREZNA UPRAVA, PODRUČNI URED ZAGREB; Proprius d.d. zatvoreni AIF s javnom ponudom za ulaganje u nekretnine</derivirana_varijabla>
  </DomainObject.Predmet.StrankaFormated>
  <DomainObject.Predmet.StrankaFormatedOIB>
    <izvorni_sadrzaj>  REPUBLIKA HRVATSKA, MINISTARSTVO FINANCIJA, POREZNA UPRAVA, PODRUČNI URED ZAGREB, OIB 18683136487; Proprius d.d. zatvoreni AIF s javnom ponudom za ulaganje u nekretnine, OIB 56903349567</izvorni_sadrzaj>
    <derivirana_varijabla naziv="DomainObject.Predmet.StrankaFormatedOIB_1">  REPUBLIKA HRVATSKA, MINISTARSTVO FINANCIJA, POREZNA UPRAVA, PODRUČNI URED ZAGREB, OIB 18683136487; Proprius d.d. zatvoreni AIF s javnom ponudom za ulaganje u nekretnine, OIB 56903349567</derivirana_varijabla>
  </DomainObject.Predmet.StrankaFormatedOIB>
  <DomainObject.Predmet.StrankaFormatedWithAdress>
    <izvorni_sadrzaj> REPUBLIKA HRVATSKA, MINISTARSTVO FINANCIJA, POREZNA UPRAVA, PODRUČNI URED ZAGREB; Proprius d.d. zatvoreni AIF s javnom ponudom za ulaganje u nekretnine, Radićeva 14, 10000 Zagreb</izvorni_sadrzaj>
    <derivirana_varijabla naziv="DomainObject.Predmet.StrankaFormatedWithAdress_1"> REPUBLIKA HRVATSKA, MINISTARSTVO FINANCIJA, POREZNA UPRAVA, PODRUČNI URED ZAGREB; Proprius d.d. zatvoreni AIF s javnom ponudom za ulaganje u nekretnine, Radićeva 14, 10000 Zagreb</derivirana_varijabla>
  </DomainObject.Predmet.StrankaFormatedWithAdress>
  <DomainObject.Predmet.StrankaFormatedWithAdressOIB>
    <izvorni_sadrzaj> REPUBLIKA HRVATSKA, MINISTARSTVO FINANCIJA, POREZNA UPRAVA, PODRUČNI URED ZAGREB, OIB 18683136487; Proprius d.d. zatvoreni AIF s javnom ponudom za ulaganje u nekretnine, OIB 56903349567, Radićeva 14, 10000 Zagreb</izvorni_sadrzaj>
    <derivirana_varijabla naziv="DomainObject.Predmet.StrankaFormatedWithAdressOIB_1"> REPUBLIKA HRVATSKA, MINISTARSTVO FINANCIJA, POREZNA UPRAVA, PODRUČNI URED ZAGREB, OIB 18683136487; Proprius d.d. zatvoreni AIF s javnom ponudom za ulaganje u nekretnine, OIB 56903349567, Radićeva 14, 10000 Zagreb</derivirana_varijabla>
  </DomainObject.Predmet.StrankaFormatedWithAdressOIB>
  <DomainObject.Predmet.StrankaWithAdress>
    <izvorni_sadrzaj>REPUBLIKA HRVATSKA, MINISTARSTVO FINANCIJA, POREZNA UPRAVA, PODRUČNI URED ZAGREB ,Proprius d.d. zatvoreni AIF s javnom ponudom za ulaganje u nekretnine Radićeva 14,10000 Zagreb</izvorni_sadrzaj>
    <derivirana_varijabla naziv="DomainObject.Predmet.StrankaWithAdress_1">REPUBLIKA HRVATSKA, MINISTARSTVO FINANCIJA, POREZNA UPRAVA, PODRUČNI URED ZAGREB ,Proprius d.d. zatvoreni AIF s javnom ponudom za ulaganje u nekretnine Radićeva 14,10000 Zagreb</derivirana_varijabla>
  </DomainObject.Predmet.StrankaWithAdress>
  <DomainObject.Predmet.StrankaWithAdressOIB>
    <izvorni_sadrzaj>REPUBLIKA HRVATSKA, MINISTARSTVO FINANCIJA, POREZNA UPRAVA, PODRUČNI URED ZAGREB, OIB 18683136487,Proprius d.d. zatvoreni AIF s javnom ponudom za ulaganje u nekretnine, OIB 56903349567, Radićeva 14,10000 Zagreb</izvorni_sadrzaj>
    <derivirana_varijabla naziv="DomainObject.Predmet.StrankaWithAdressOIB_1">REPUBLIKA HRVATSKA, MINISTARSTVO FINANCIJA, POREZNA UPRAVA, PODRUČNI URED ZAGREB, OIB 18683136487,Proprius d.d. zatvoreni AIF s javnom ponudom za ulaganje u nekretnine, OIB 56903349567, Radićeva 14,10000 Zagreb</derivirana_varijabla>
  </DomainObject.Predmet.StrankaWithAdressOIB>
  <DomainObject.Predmet.StrankaNazivFormated>
    <izvorni_sadrzaj>REPUBLIKA HRVATSKA, MINISTARSTVO FINANCIJA, POREZNA UPRAVA, PODRUČNI URED ZAGREB,Proprius d.d. zatvoreni AIF s javnom ponudom za ulaganje u nekretnine</izvorni_sadrzaj>
    <derivirana_varijabla naziv="DomainObject.Predmet.StrankaNazivFormated_1">REPUBLIKA HRVATSKA, MINISTARSTVO FINANCIJA, POREZNA UPRAVA, PODRUČNI URED ZAGREB,Proprius d.d. zatvoreni AIF s javnom ponudom za ulaganje u nekretnine</derivirana_varijabla>
  </DomainObject.Predmet.StrankaNazivFormated>
  <DomainObject.Predmet.StrankaNazivFormatedOIB>
    <izvorni_sadrzaj>REPUBLIKA HRVATSKA, MINISTARSTVO FINANCIJA, POREZNA UPRAVA, PODRUČNI URED ZAGREB, OIB 18683136487,Proprius d.d. zatvoreni AIF s javnom ponudom za ulaganje u nekretnine, OIB 56903349567</izvorni_sadrzaj>
    <derivirana_varijabla naziv="DomainObject.Predmet.StrankaNazivFormatedOIB_1">REPUBLIKA HRVATSKA, MINISTARSTVO FINANCIJA, POREZNA UPRAVA, PODRUČNI URED ZAGREB, OIB 18683136487,Proprius d.d. zatvoreni AIF s javnom ponudom za ulaganje u nekretnine, OIB 56903349567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Formated_1">
      <item>REPUBLIKA HRVATSKA, MINISTARSTVO FINANCIJA, POREZNA UPRAVA, PODRUČNI URED ZAGREB</item>
      <item>Proprius d.d. zatvoreni AIF s javnom ponudom za ulaganje u nekretnine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FormatedOIB>
  <DomainObject.Predmet.StrankaListFormatedWithAdress>
    <izvorni_sadrzaj>
      <item>REPUBLIKA HRVATSKA, MINISTARSTVO FINANCIJA, POREZNA UPRAVA, PODRUČNI URED ZAGREB</item>
      <item>Proprius d.d. zatvoreni AIF s javnom ponudom za ulaganje u nekretnine, Radićeva 14, 10000 Zagreb</item>
    </izvorni_sadrzaj>
    <derivirana_varijabla naziv="DomainObject.Predmet.StrankaListFormatedWithAdress_1">
      <item>REPUBLIKA HRVATSKA, MINISTARSTVO FINANCIJA, POREZNA UPRAVA, PODRUČNI URED ZAGREB</item>
      <item>Proprius d.d. zatvoreni AIF s javnom ponudom za ulaganje u nekretnine, Radićeva 14,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Proprius d.d. zatvoreni AIF s javnom ponudom za ulaganje u nekretnine, OIB 56903349567, Radićeva 14, 10000 Zagreb</item>
    </izvorni_sadrzaj>
    <derivirana_varijabla naziv="DomainObject.Predmet.StrankaListFormatedWithAdressOIB_1">
      <item>REPUBLIKA HRVATSKA, MINISTARSTVO FINANCIJA, POREZNA UPRAVA, PODRUČNI URED ZAGREB, OIB 18683136487</item>
      <item>Proprius d.d. zatvoreni AIF s javnom ponudom za ulaganje u nekretnine, OIB 56903349567, Radićeva 14,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Proprius d.d. zatvoreni AIF s javnom ponudom za ulaganje u nekretnine</item>
    </izvorni_sadrzaj>
    <derivirana_varijabla naziv="DomainObject.Predmet.StrankaListNazivFormated_1">
      <item>REPUBLIKA HRVATSKA, MINISTARSTVO FINANCIJA, POREZNA UPRAVA, PODRUČNI URED ZAGREB</item>
      <item>Proprius d.d. zatvoreni AIF s javnom ponudom za ulaganje u nekretnine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Proprius d.d. zatvoreni AIF s javnom ponudom za ulaganje u nekretnine, OIB 56903349567</item>
    </izvorni_sadrzaj>
    <derivirana_varijabla naziv="DomainObject.Predmet.StrankaListNazivFormatedOIB_1">
      <item>REPUBLIKA HRVATSKA, MINISTARSTVO FINANCIJA, POREZNA UPRAVA, PODRUČNI URED ZAGREB, OIB 18683136487</item>
      <item>Proprius d.d. zatvoreni AIF s javnom ponudom za ulaganje u nekretnine, OIB 56903349567</item>
    </derivirana_varijabla>
  </DomainObject.Predmet.StrankaListNazivFormatedOIB>
  <DomainObject.Predmet.ProtuStrankaListFormated>
    <izvorni_sadrzaj>
      <item>GRADIVUS d.o.o.</item>
    </izvorni_sadrzaj>
    <derivirana_varijabla naziv="DomainObject.Predmet.ProtuStrankaListFormated_1">
      <item>GRADIVUS d.o.o.</item>
    </derivirana_varijabla>
  </DomainObject.Predmet.ProtuStrankaListFormated>
  <DomainObject.Predmet.ProtuStrankaListFormatedOIB>
    <izvorni_sadrzaj>
      <item>GRADIVUS d.o.o., OIB 92123622225</item>
    </izvorni_sadrzaj>
    <derivirana_varijabla naziv="DomainObject.Predmet.ProtuStrankaListFormatedOIB_1">
      <item>GRADIVUS d.o.o., OIB 92123622225</item>
    </derivirana_varijabla>
  </DomainObject.Predmet.ProtuStrankaListFormatedOIB>
  <DomainObject.Predmet.ProtuStrankaListFormatedWithAdress>
    <izvorni_sadrzaj>
      <item>GRADIVUS d.o.o., Šubićeva 42, 10000 Zagreb</item>
    </izvorni_sadrzaj>
    <derivirana_varijabla naziv="DomainObject.Predmet.ProtuStrankaListFormatedWithAdress_1">
      <item>GRADIVUS d.o.o., Šubićeva 42, 10000 Zagreb</item>
    </derivirana_varijabla>
  </DomainObject.Predmet.ProtuStrankaListFormatedWithAdress>
  <DomainObject.Predmet.ProtuStrankaListFormatedWithAdressOIB>
    <izvorni_sadrzaj>
      <item>GRADIVUS d.o.o., OIB 92123622225, Šubićeva 42, 10000 Zagreb</item>
    </izvorni_sadrzaj>
    <derivirana_varijabla naziv="DomainObject.Predmet.ProtuStrankaListFormatedWithAdressOIB_1">
      <item>GRADIVUS d.o.o., OIB 92123622225, Šubićeva 42, 10000 Zagreb</item>
    </derivirana_varijabla>
  </DomainObject.Predmet.ProtuStrankaListFormatedWithAdressOIB>
  <DomainObject.Predmet.ProtuStrankaListNazivFormated>
    <izvorni_sadrzaj>
      <item>GRADIVUS d.o.o.</item>
    </izvorni_sadrzaj>
    <derivirana_varijabla naziv="DomainObject.Predmet.ProtuStrankaListNazivFormated_1">
      <item>GRADIVUS d.o.o.</item>
    </derivirana_varijabla>
  </DomainObject.Predmet.ProtuStrankaListNazivFormated>
  <DomainObject.Predmet.ProtuStrankaListNazivFormatedOIB>
    <izvorni_sadrzaj>
      <item>GRADIVUS d.o.o., OIB 92123622225</item>
    </izvorni_sadrzaj>
    <derivirana_varijabla naziv="DomainObject.Predmet.ProtuStrankaListNazivFormatedOIB_1">
      <item>GRADIVUS d.o.o., OIB 92123622225</item>
    </derivirana_varijabla>
  </DomainObject.Predmet.ProtuStrankaListNazivFormatedOIB>
  <DomainObject.Predmet.OstaliList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Formated>
  <DomainObject.Predmet.OstaliList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FormatedOIB>
  <DomainObject.Predmet.OstaliListFormatedWithAdress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izvorni_sadrzaj>
    <derivirana_varijabla naziv="DomainObject.Predmet.OstaliListFormatedWithAdress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Trg Nikole Zrinskog 17,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izvorni_sadrzaj>
    <derivirana_varijabla naziv="DomainObject.Predmet.OstaliListFormatedWithAdressOIB_1">
      <item>FINANCIJSKA AGENCIJA, 10000 Zagreb</item>
      <item>Ivan Gale, Gračanski Mihaljevac 7a, 10000 Zagreb</item>
      <item>ŽUPANIJSKO DRŽAVNO ODVJETNIŠTVO U ZAGREBU</item>
      <item>odvjetnik Rade Bomeštar, Miramarska 13d, 10000 Zagreb</item>
      <item>Vesna Kocbek, OIB 64935258953, Trg Nikole Zrinskog 17,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FINANCIJSKA AGENCIJA</item>
      <item>Ivan Gale</item>
      <item>ŽUPANIJSKO DRŽAVNO ODVJETNIŠTVO U ZAGREBU</item>
      <item>odvjetnik Rade Bomeštar</item>
      <item>Vesna Kocbek</item>
      <item>CENTAR BANKA dioničko društvo u stečaju</item>
    </izvorni_sadrzaj>
    <derivirana_varijabla naziv="DomainObject.Predmet.OstaliListNazivFormated_1">
      <item>FINANCIJSKA AGENCIJA</item>
      <item>Ivan Gale</item>
      <item>ŽUPANIJSKO DRŽAVNO ODVJETNIŠTVO U ZAGREBU</item>
      <item>odvjetnik Rade Bomeštar</item>
      <item>Vesna Kocbek</item>
      <item>CENTAR BANKA dioničko društvo u stečaju</item>
    </derivirana_varijabla>
  </DomainObject.Predmet.OstaliListNazivFormated>
  <DomainObject.Predmet.OstaliListNazivFormatedOIB>
    <izvorni_sadrzaj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izvorni_sadrzaj>
    <derivirana_varijabla naziv="DomainObject.Predmet.OstaliListNazivFormatedOIB_1">
      <item>FINANCIJSKA AGENCIJA</item>
      <item>Ivan Gale</item>
      <item>ŽUPANIJSKO DRŽAVNO ODVJETNIŠTVO U ZAGREBU</item>
      <item>odvjetnik Rade Bomeštar</item>
      <item>Vesna Kocbek, OIB 64935258953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GRADIVUS d.o.o.</izvorni_sadrzaj>
    <derivirana_varijabla naziv="DomainObject.Predmet.ProtustrankaIDrugi_1">GRADIVUS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GRADIVUS d.o.o., OIB 92123622225, Šubićeva 42, 10000 Zagreb</izvorni_sadrzaj>
    <derivirana_varijabla naziv="DomainObject.Predmet.ProtustrankaIDrugiAdressOIB_1">GRADIVUS d.o.o., OIB 92123622225,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GRADIVUS d.o.o.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izvorni_sadrzaj>
    <derivirana_varijabla naziv="DomainObject.Predmet.SudioniciListNaziv_1">
      <item>GRADIVUS d.o.o.</item>
      <item>FINANCIJSKA AGENCIJA</item>
      <item>Ivan Gale</item>
      <item>ŽUPANIJSKO DRŽAVNO ODVJETNIŠTVO U ZAGREBU</item>
      <item>REPUBLIKA HRVATSKA, MINISTARSTVO FINANCIJA, POREZNA UPRAVA, PODRUČNI URED ZAGREB</item>
      <item>odvjetnik Rade Bomeštar</item>
      <item>Vesna Kocbek</item>
      <item>CENTAR BANKA dioničko društvo u stečaju</item>
      <item>Proprius d.d. zatvoreni AIF s javnom ponudom za ulaganje u nekretnine</item>
    </derivirana_varijabla>
  </DomainObject.Predmet.SudioniciListNaziv>
  <DomainObject.Predmet.SudioniciListAdressOIB>
    <izvorni_sadrzaj>
      <item>GRADIVUS d.o.o.,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izvorni_sadrzaj>
    <derivirana_varijabla naziv="DomainObject.Predmet.SudioniciListAdressOIB_1">
      <item>GRADIVUS d.o.o., OIB 92123622225, Šubićeva 42,10000 Zagreb</item>
      <item>FINANCIJSKA AGENCIJA, 10000 Zagreb</item>
      <item>Ivan Gale, Gračanski Mihaljevac 7a,10000 Zagreb</item>
      <item>ŽUPANIJSKO DRŽAVNO ODVJETNIŠTVO U ZAGREBU</item>
      <item>REPUBLIKA HRVATSKA, MINISTARSTVO FINANCIJA, POREZNA UPRAVA, PODRUČNI URED ZAGREB, OIB 18683136487</item>
      <item>odvjetnik Rade Bomeštar, Miramarska 13d,10000 Zagreb</item>
      <item>Vesna Kocbek, OIB 64935258953, Trg Nikole Zrinskog 17,10000 Zagreb</item>
      <item>CENTAR BANKA dioničko društvo u stečaju, OIB 89296739230, Heinzelova 47A,10000 Zagreb</item>
      <item>Proprius d.d. zatvoreni AIF s javnom ponudom za ulaganje u nekretnine, OIB 56903349567, Radićeva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izvorni_sadrzaj>
    <derivirana_varijabla naziv="DomainObject.Predmet.SudioniciListNazivOIB_1">
      <item>, OIB 92123622225</item>
      <item>, OIB null</item>
      <item>, OIB null</item>
      <item>, OIB null</item>
      <item>, OIB 18683136487</item>
      <item>, OIB null</item>
      <item>, OIB 64935258953</item>
      <item>, OIB 89296739230</item>
      <item>, OIB 56903349567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663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2017-11-28T08:57:00Z</dcterms:created>
  <dc:creator>Sonja Pilić</dc:creator>
  <cp:lastModifiedBy>Sonja Pilić</cp:lastModifiedBy>
  <cp:lastPrinted>2017-11-28T08:58:00Z</cp:lastPrinted>
  <dcterms:modified xmlns:xsi="http://www.w3.org/2001/XMLSchema-instance" xsi:type="dcterms:W3CDTF">2017-11-28T09:02:00Z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