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5147" w14:paraId="7fb5147" w:rsidRDefault="001E203A" w:rsidR="001E203A">
      <w:pPr>
        <w15:collapsed w:val="false"/>
      </w:pPr>
      <w:bookmarkStart w:name="_GoBack" w:id="0"/>
      <w:bookmarkEnd w:id="0"/>
    </w:p>
    <w:p w:rsidRDefault="009E1B90" w:rsidP="009E1B90" w:rsidR="009E1B90">
      <w:pPr>
        <w:jc w:val="right"/>
        <w:rPr>
          <w:rFonts w:cs="Arial" w:hAnsi="Arial" w:ascii="Arial"/>
        </w:rPr>
      </w:pPr>
      <w:r>
        <w:t>Poslovni broj 1 St-</w:t>
      </w:r>
      <w:r w:rsidR="00DA3039">
        <w:t>1043</w:t>
      </w:r>
      <w:r>
        <w:t>/</w:t>
      </w:r>
      <w:r w:rsidR="00DD5448">
        <w:t>2016-167</w:t>
      </w:r>
    </w:p>
    <w:p w:rsidRDefault="009E1B90" w:rsidP="009E1B90" w:rsidR="009E1B90">
      <w:pPr>
        <w:jc w:val="both"/>
        <w:rPr>
          <w:rFonts w:cs="Arial" w:hAnsi="Arial" w:ascii="Arial"/>
        </w:rPr>
      </w:pPr>
    </w:p>
    <w:p w:rsidRDefault="009E1B90" w:rsidP="009E1B90" w:rsidR="009E1B90">
      <w:pPr>
        <w:jc w:val="both"/>
      </w:pPr>
      <w:r>
        <w:t xml:space="preserve"> 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REPUBLIKA HRVATSKA</w:t>
      </w:r>
    </w:p>
    <w:p w:rsidRDefault="009E1B90" w:rsidP="009E1B90" w:rsidR="009E1B90">
      <w:pPr>
        <w:ind w:firstLine="708"/>
      </w:pPr>
      <w:r>
        <w:t>TRGOVAČKI SUD U ZADRU</w:t>
      </w:r>
    </w:p>
    <w:p w:rsidRDefault="009E1B90" w:rsidP="009E1B90" w:rsidR="009E1B90">
      <w:pPr>
        <w:ind w:firstLine="708"/>
      </w:pPr>
      <w:r>
        <w:t>Zadar, Dr. Franje Tuđmana 35</w:t>
      </w:r>
    </w:p>
    <w:p w:rsidRDefault="009E1B90" w:rsidP="009E1B90" w:rsidR="009E1B90">
      <w:pPr>
        <w:ind w:firstLine="708"/>
      </w:pPr>
      <w:r>
        <w:t xml:space="preserve">                                                     </w:t>
      </w:r>
    </w:p>
    <w:p w:rsidRDefault="009E1B90" w:rsidP="009E1B90" w:rsidR="009E1B90">
      <w:pPr>
        <w:ind w:firstLine="708"/>
      </w:pPr>
      <w:r>
        <w:t xml:space="preserve">      </w:t>
      </w:r>
    </w:p>
    <w:p w:rsidRDefault="009E1B90" w:rsidP="009E1B90" w:rsidR="009E1B90">
      <w:pPr>
        <w:jc w:val="center"/>
      </w:pPr>
      <w:r>
        <w:t xml:space="preserve">R E P U B L I K A  H R V A T S K A 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center"/>
      </w:pPr>
      <w:r>
        <w:t xml:space="preserve"> Z A K LJ U Č A K </w:t>
      </w:r>
    </w:p>
    <w:p w:rsidRDefault="009E1B90" w:rsidP="009E1B90" w:rsidR="009E1B90">
      <w:pPr>
        <w:jc w:val="both"/>
      </w:pPr>
    </w:p>
    <w:p w:rsidRDefault="009E1B90" w:rsidP="009E1B90" w:rsidR="009E1B90">
      <w:pPr>
        <w:ind w:firstLine="708"/>
        <w:jc w:val="both"/>
      </w:pPr>
      <w:r>
        <w:t xml:space="preserve">Trgovački sud u Zadru, OIB: 39670464653, po sutkinji Ardeni </w:t>
      </w:r>
      <w:proofErr w:type="spellStart"/>
      <w:r>
        <w:t>Bajlo</w:t>
      </w:r>
      <w:proofErr w:type="spellEnd"/>
      <w:r>
        <w:t xml:space="preserve">, u stečajnom postupku nad stečajnim dužnikom </w:t>
      </w:r>
      <w:r w:rsidR="00DA3039" w:rsidRPr="002256A6">
        <w:t>JOLLY – JBS d.o.o.</w:t>
      </w:r>
      <w:r w:rsidR="00DA3039">
        <w:t xml:space="preserve"> u stečaju</w:t>
      </w:r>
      <w:r w:rsidR="00DA3039" w:rsidRPr="002256A6">
        <w:t>, Šibenik</w:t>
      </w:r>
      <w:r w:rsidR="00DA3039">
        <w:t xml:space="preserve">, Ante </w:t>
      </w:r>
      <w:proofErr w:type="spellStart"/>
      <w:r w:rsidR="00DA3039">
        <w:t>Šupuka</w:t>
      </w:r>
      <w:proofErr w:type="spellEnd"/>
      <w:r w:rsidR="00DA3039">
        <w:t xml:space="preserve"> 10, Šibenik, OIB:</w:t>
      </w:r>
      <w:r w:rsidR="00DA3039" w:rsidRPr="002256A6">
        <w:t>00322433664</w:t>
      </w:r>
      <w:r w:rsidR="00DA3039" w:rsidRPr="00BE6EB1">
        <w:t>, zastupanom po stečajno</w:t>
      </w:r>
      <w:r w:rsidR="00DA3039">
        <w:t>j</w:t>
      </w:r>
      <w:r w:rsidR="00DA3039" w:rsidRPr="00BE6EB1">
        <w:t xml:space="preserve"> upravitelj</w:t>
      </w:r>
      <w:r w:rsidR="00DA3039">
        <w:t xml:space="preserve">ici Ankici </w:t>
      </w:r>
      <w:proofErr w:type="spellStart"/>
      <w:r w:rsidR="00DA3039">
        <w:t>Čenić</w:t>
      </w:r>
      <w:proofErr w:type="spellEnd"/>
      <w:r>
        <w:t xml:space="preserve">, </w:t>
      </w:r>
      <w:r w:rsidR="00DD5448">
        <w:t>7</w:t>
      </w:r>
      <w:r w:rsidR="00DA3039">
        <w:t>. travnja</w:t>
      </w:r>
      <w:r w:rsidR="00012771">
        <w:t xml:space="preserve"> 2017</w:t>
      </w:r>
      <w:r>
        <w:t xml:space="preserve">. 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both"/>
      </w:pPr>
      <w:r>
        <w:tab/>
        <w:t xml:space="preserve">I. Određuje ročište za raspravljanje i glasovanje o stečajnom planu te se saziva  skupština vjerovnika stečajnog dužnika za dan </w:t>
      </w:r>
      <w:r w:rsidR="00DA3039">
        <w:t xml:space="preserve">25. travnja </w:t>
      </w:r>
      <w:r>
        <w:t xml:space="preserve">2017. u </w:t>
      </w:r>
      <w:r w:rsidR="00DA3039">
        <w:t>8</w:t>
      </w:r>
      <w:r w:rsidR="00012771">
        <w:t>,30</w:t>
      </w:r>
      <w:r>
        <w:t xml:space="preserve"> sati u zgradi Trgovačkog suda u Zadru, Dr. Franje Tuđmana 35, sudnica </w:t>
      </w:r>
      <w:r w:rsidR="0062439B">
        <w:t>7</w:t>
      </w:r>
      <w:r>
        <w:t>/I sa sljedećim dnevnim redom:</w:t>
      </w:r>
    </w:p>
    <w:p w:rsidRDefault="009E1B90" w:rsidP="009E1B90" w:rsidR="009E1B90">
      <w:pPr>
        <w:jc w:val="both"/>
      </w:pPr>
    </w:p>
    <w:p w:rsidRDefault="00012771" w:rsidP="009E1B90" w:rsidR="009E1B90">
      <w:pPr>
        <w:ind w:firstLine="708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II. Obavještavaju se sudionici stečajnog postupka da uvid u stečajni plan koji će se objaviti na mrežnoj stranici e-Oglasna ploča sudova, dostavljena očitovanja vjerovnika o stečajnom planu sukladno pozivu suda mogu obaviti u pisarnici ovog suda, soba broj 20/I u vremenu od 9,00 do 12,00 sati.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III. 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IV. Na pravo glasa stečajnih vjerovnika pri glasovanju o stečajnom planu na odgovarajući se način primjenjuju pravila Stečajnog zakona (Narodne novine broj 71/15, u nastavku teksta: SZ) o utvrđivanju prava glasa stečajnih vjerovnika. </w:t>
      </w:r>
      <w:proofErr w:type="spellStart"/>
      <w:r>
        <w:t>Razlučni</w:t>
      </w:r>
      <w:proofErr w:type="spellEnd"/>
      <w:r>
        <w:t xml:space="preserve"> vjerovnici imaju pravo glasa kao i stečajni vjerovnici samo ako im je dužnik i osobno odgovoran i ako se odreknu svog prava na odvojeno namirenje ili ne budu odvojeno namireni. Vjerovnici i </w:t>
      </w:r>
      <w:proofErr w:type="spellStart"/>
      <w:r>
        <w:t>razlučni</w:t>
      </w:r>
      <w:proofErr w:type="spellEnd"/>
      <w:r>
        <w:t xml:space="preserve">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V. 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9E1B90" w:rsidR="009E1B90">
      <w:pPr>
        <w:jc w:val="center"/>
      </w:pPr>
    </w:p>
    <w:p w:rsidRDefault="009E1B90" w:rsidP="009E1B90" w:rsidR="009E1B90">
      <w:pPr>
        <w:jc w:val="center"/>
      </w:pPr>
      <w:r>
        <w:lastRenderedPageBreak/>
        <w:t xml:space="preserve">U Zadru </w:t>
      </w:r>
      <w:r w:rsidR="00DD5448">
        <w:t>7</w:t>
      </w:r>
      <w:r w:rsidR="00DA3039">
        <w:t xml:space="preserve">. travnja </w:t>
      </w:r>
      <w:r>
        <w:t>2017.</w:t>
      </w:r>
    </w:p>
    <w:p w:rsidRDefault="009E1B90" w:rsidP="009E1B90" w:rsidR="009E1B90">
      <w:pPr>
        <w:ind w:hanging="705" w:left="705"/>
        <w:jc w:val="center"/>
      </w:pPr>
    </w:p>
    <w:p w:rsidRDefault="009E1B90" w:rsidP="009E1B90" w:rsidR="009E1B90"/>
    <w:p w:rsidRDefault="009E1B90" w:rsidP="009E1B90" w:rsidR="009E1B90">
      <w:pPr>
        <w:ind w:firstLine="705"/>
        <w:jc w:val="right"/>
      </w:pPr>
      <w:r>
        <w:t xml:space="preserve">                                            Sutkinja:</w:t>
      </w:r>
    </w:p>
    <w:p w:rsidRDefault="009E1B90" w:rsidP="009E1B90" w:rsidR="009E1B90">
      <w:pPr>
        <w:ind w:firstLine="705"/>
        <w:jc w:val="right"/>
      </w:pPr>
      <w:r>
        <w:t xml:space="preserve">                                                                                     Ardena </w:t>
      </w:r>
      <w:proofErr w:type="spellStart"/>
      <w:r>
        <w:t>Bajlo</w:t>
      </w:r>
      <w:proofErr w:type="spellEnd"/>
      <w:r>
        <w:t xml:space="preserve"> </w:t>
      </w:r>
    </w:p>
    <w:p w:rsidRDefault="009E1B90" w:rsidP="009E1B90" w:rsidR="009E1B90">
      <w:pPr>
        <w:ind w:firstLine="3" w:left="5661"/>
        <w:jc w:val="right"/>
      </w:pPr>
    </w:p>
    <w:p w:rsidRDefault="009E1B90" w:rsidP="009E1B90" w:rsidR="009E1B90">
      <w:pPr>
        <w:ind w:firstLine="3" w:left="5661"/>
        <w:jc w:val="right"/>
      </w:pPr>
    </w:p>
    <w:p w:rsidRDefault="009E1B90" w:rsidP="009E1B90" w:rsidR="009E1B90">
      <w:pPr>
        <w:tabs>
          <w:tab w:pos="0" w:val="left"/>
        </w:tabs>
      </w:pPr>
      <w:r>
        <w:tab/>
        <w:t xml:space="preserve">UPUTA O PRAVNOM LIJEKU: </w:t>
      </w:r>
    </w:p>
    <w:p w:rsidRDefault="009E1B90" w:rsidP="009E1B90" w:rsidR="009E1B90">
      <w:pPr>
        <w:tabs>
          <w:tab w:pos="0" w:val="left"/>
        </w:tabs>
        <w:ind w:left="708"/>
        <w:jc w:val="both"/>
      </w:pPr>
      <w:r>
        <w:t>Protiv ovog zaključka o upravljanju postupkom nije dopuštena žalba (čl. 19. st. 7. SZ-a).</w:t>
      </w:r>
    </w:p>
    <w:p w:rsidRDefault="009E1B90" w:rsidP="009E1B90" w:rsidR="009E1B90">
      <w:pPr>
        <w:tabs>
          <w:tab w:pos="4438" w:val="left"/>
        </w:tabs>
        <w:jc w:val="both"/>
      </w:pPr>
    </w:p>
    <w:p w:rsidRDefault="009E1B90" w:rsidP="009E1B90" w:rsidR="009E1B90">
      <w:pPr>
        <w:ind w:firstLine="360"/>
      </w:pPr>
      <w:r>
        <w:t xml:space="preserve">  </w:t>
      </w:r>
      <w:r>
        <w:tab/>
        <w:t xml:space="preserve">Dostaviti: </w:t>
      </w:r>
    </w:p>
    <w:p w:rsidRDefault="00012771" w:rsidP="009E1B90" w:rsidR="00012771">
      <w:pPr>
        <w:numPr>
          <w:ilvl w:val="0"/>
          <w:numId w:val="1"/>
        </w:numPr>
      </w:pPr>
      <w:r>
        <w:t>E-oglasna ploča</w:t>
      </w:r>
    </w:p>
    <w:p w:rsidRDefault="00DA3039" w:rsidP="009E1B90" w:rsidR="009E1B90">
      <w:pPr>
        <w:numPr>
          <w:ilvl w:val="0"/>
          <w:numId w:val="1"/>
        </w:numPr>
      </w:pPr>
      <w:r>
        <w:t>Stečajnoj upraviteljici</w:t>
      </w:r>
      <w:r w:rsidR="00012771">
        <w:t xml:space="preserve"> – putem e-oglasne ploče</w:t>
      </w:r>
      <w:r w:rsidR="009E1B90">
        <w:t xml:space="preserve"> </w:t>
      </w:r>
    </w:p>
    <w:p w:rsidRDefault="009E1B90" w:rsidP="009E1B90" w:rsidR="009E1B90">
      <w:pPr>
        <w:numPr>
          <w:ilvl w:val="0"/>
          <w:numId w:val="1"/>
        </w:numPr>
      </w:pPr>
      <w:r>
        <w:t xml:space="preserve">U spis </w:t>
      </w: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R="009E1B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1E203A"/>
    <w:rsid w:val="003B5599"/>
    <w:rsid w:val="0062439B"/>
    <w:rsid w:val="009E1B90"/>
    <w:rsid w:val="00DA3039"/>
    <w:rsid w:val="00DD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5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5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ročište za glasovanje i raspravaljanje o stečajnom planu</izvorni_sadrzaj>
    <derivirana_varijabla naziv="DomainObject.Primjedba_1">Određuje se ročište za glasovanje i raspravaljanje o stečajnom planu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
spis poslan u pisarnicu 24.3.2017.</izvorni_sadrzaj>
    <derivirana_varijabla naziv="DomainObject.Predmet.PrimjedbaSuca_1">Plaćen predujam =5.000,00 kn 07.09.16.
Plaćen predujam 1000,00 kn 21.11.16.
spis poslan u pisarnicu 24.3.2017.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2016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2017-04-06T09:46:00Z</dcterms:created>
  <dc:creator>Martina Kalmeta</dc:creator>
  <cp:lastModifiedBy>Ardena Bajlo</cp:lastModifiedBy>
  <dcterms:modified xmlns:xsi="http://www.w3.org/2001/XMLSchema-instance" xsi:type="dcterms:W3CDTF">2017-04-07T08:27:00Z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