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d5c6" w14:paraId="b25d5c6" w:rsidRDefault="00903677" w:rsidP="00903677" w:rsidR="00903677" w:rsidRPr="00A83A2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A83A2A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1 St-</w:t>
      </w:r>
      <w:r w:rsidR="00CD6B2A">
        <w:rPr>
          <w:rFonts w:hAnsi="Times New Roman" w:ascii="Times New Roman"/>
          <w:sz w:val="24"/>
          <w:szCs w:val="24"/>
        </w:rPr>
        <w:t>786</w:t>
      </w:r>
      <w:r w:rsidR="002C2297" w:rsidRPr="00A83A2A">
        <w:rPr>
          <w:rFonts w:hAnsi="Times New Roman" w:ascii="Times New Roman"/>
          <w:sz w:val="24"/>
          <w:szCs w:val="24"/>
        </w:rPr>
        <w:t>/</w:t>
      </w:r>
      <w:r w:rsidR="002D71AE" w:rsidRPr="00A83A2A">
        <w:rPr>
          <w:rFonts w:hAnsi="Times New Roman" w:ascii="Times New Roman"/>
          <w:sz w:val="24"/>
          <w:szCs w:val="24"/>
        </w:rPr>
        <w:t>16</w:t>
      </w:r>
      <w:r w:rsidR="006A0A0E" w:rsidRPr="00A83A2A">
        <w:rPr>
          <w:rFonts w:hAnsi="Times New Roman" w:ascii="Times New Roman"/>
          <w:sz w:val="24"/>
          <w:szCs w:val="24"/>
        </w:rPr>
        <w:t>-</w:t>
      </w:r>
      <w:r w:rsidR="00CD6B2A">
        <w:rPr>
          <w:rFonts w:hAnsi="Times New Roman" w:ascii="Times New Roman"/>
          <w:sz w:val="24"/>
          <w:szCs w:val="24"/>
        </w:rPr>
        <w:t>27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Dr. Franje Tuđmana 35</w:t>
      </w:r>
      <w:r w:rsidR="00903677" w:rsidRPr="00A83A2A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A83A2A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Trgovački sud u Zadru</w:t>
      </w:r>
      <w:r w:rsidR="00D340E1" w:rsidRPr="00A83A2A">
        <w:rPr>
          <w:rFonts w:hAnsi="Times New Roman" w:ascii="Times New Roman"/>
          <w:sz w:val="24"/>
          <w:szCs w:val="24"/>
        </w:rPr>
        <w:t>,</w:t>
      </w:r>
      <w:r w:rsidRPr="00A83A2A">
        <w:rPr>
          <w:rFonts w:hAnsi="Times New Roman" w:ascii="Times New Roman"/>
          <w:sz w:val="24"/>
          <w:szCs w:val="24"/>
        </w:rPr>
        <w:t xml:space="preserve"> po su</w:t>
      </w:r>
      <w:r w:rsidR="00D340E1" w:rsidRPr="00A83A2A">
        <w:rPr>
          <w:rFonts w:hAnsi="Times New Roman" w:ascii="Times New Roman"/>
          <w:sz w:val="24"/>
          <w:szCs w:val="24"/>
        </w:rPr>
        <w:t>tkinji</w:t>
      </w:r>
      <w:r w:rsidRPr="00A83A2A">
        <w:rPr>
          <w:rFonts w:hAnsi="Times New Roman" w:ascii="Times New Roman"/>
          <w:sz w:val="24"/>
          <w:szCs w:val="24"/>
        </w:rPr>
        <w:t xml:space="preserve"> </w:t>
      </w:r>
      <w:r w:rsidR="00CD6B2A">
        <w:rPr>
          <w:rFonts w:hAnsi="Times New Roman" w:ascii="Times New Roman"/>
          <w:sz w:val="24"/>
          <w:szCs w:val="24"/>
        </w:rPr>
        <w:t>Ardeni Bajlo,</w:t>
      </w:r>
      <w:r w:rsidRPr="00A83A2A">
        <w:rPr>
          <w:rFonts w:hAnsi="Times New Roman" w:ascii="Times New Roman"/>
          <w:sz w:val="24"/>
          <w:szCs w:val="24"/>
        </w:rPr>
        <w:t xml:space="preserve"> kao stečajno</w:t>
      </w:r>
      <w:r w:rsidR="00D340E1" w:rsidRPr="00A83A2A">
        <w:rPr>
          <w:rFonts w:hAnsi="Times New Roman" w:ascii="Times New Roman"/>
          <w:sz w:val="24"/>
          <w:szCs w:val="24"/>
        </w:rPr>
        <w:t>j</w:t>
      </w:r>
      <w:r w:rsidRPr="00A83A2A">
        <w:rPr>
          <w:rFonts w:hAnsi="Times New Roman" w:ascii="Times New Roman"/>
          <w:sz w:val="24"/>
          <w:szCs w:val="24"/>
        </w:rPr>
        <w:t xml:space="preserve"> su</w:t>
      </w:r>
      <w:r w:rsidR="00D340E1" w:rsidRPr="00A83A2A">
        <w:rPr>
          <w:rFonts w:hAnsi="Times New Roman" w:ascii="Times New Roman"/>
          <w:sz w:val="24"/>
          <w:szCs w:val="24"/>
        </w:rPr>
        <w:t>tkinji</w:t>
      </w:r>
      <w:r w:rsidRPr="00A83A2A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A83A2A">
        <w:rPr>
          <w:rFonts w:hAnsi="Times New Roman" w:ascii="Times New Roman"/>
          <w:sz w:val="24"/>
          <w:szCs w:val="24"/>
        </w:rPr>
        <w:t>postupku nad stečajnim dužnikom</w:t>
      </w:r>
      <w:r w:rsidR="00E976B2" w:rsidRPr="00A83A2A">
        <w:rPr>
          <w:rFonts w:hAnsi="Times New Roman" w:ascii="Times New Roman"/>
          <w:sz w:val="24"/>
          <w:szCs w:val="24"/>
        </w:rPr>
        <w:t xml:space="preserve"> </w:t>
      </w:r>
      <w:r w:rsidR="00CD6B2A" w:rsidRPr="001D5875">
        <w:rPr>
          <w:rFonts w:hAnsi="Times New Roman" w:ascii="Times New Roman"/>
          <w:sz w:val="24"/>
          <w:szCs w:val="24"/>
        </w:rPr>
        <w:t>FRANTO d.o.o. u stečaju, Zadar, Put Vukića 1, OIB: 45078505152</w:t>
      </w:r>
      <w:r w:rsidR="00A83A2A" w:rsidRPr="001D5875">
        <w:rPr>
          <w:rFonts w:hAnsi="Times New Roman" w:ascii="Times New Roman"/>
          <w:sz w:val="24"/>
          <w:szCs w:val="24"/>
        </w:rPr>
        <w:t xml:space="preserve">, </w:t>
      </w:r>
      <w:r w:rsidR="00A83A2A" w:rsidRPr="00A83A2A">
        <w:rPr>
          <w:rFonts w:hAnsi="Times New Roman" w:ascii="Times New Roman"/>
          <w:sz w:val="24"/>
          <w:szCs w:val="24"/>
        </w:rPr>
        <w:t>koga zastupa stečajni upravitelj Nikola Kruljac</w:t>
      </w:r>
      <w:r w:rsidR="002C2297" w:rsidRPr="00A83A2A">
        <w:rPr>
          <w:rFonts w:hAnsi="Times New Roman" w:ascii="Times New Roman"/>
          <w:sz w:val="24"/>
          <w:szCs w:val="24"/>
        </w:rPr>
        <w:t>,</w:t>
      </w:r>
      <w:r w:rsidR="00CE2510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 xml:space="preserve">dana </w:t>
      </w:r>
      <w:r w:rsidR="001106D1" w:rsidRPr="00A83A2A">
        <w:rPr>
          <w:rFonts w:hAnsi="Times New Roman" w:ascii="Times New Roman"/>
          <w:sz w:val="24"/>
          <w:szCs w:val="24"/>
        </w:rPr>
        <w:t>7. veljače</w:t>
      </w:r>
      <w:r w:rsidR="00D30E2C" w:rsidRPr="00A83A2A">
        <w:rPr>
          <w:rFonts w:hAnsi="Times New Roman" w:ascii="Times New Roman"/>
          <w:sz w:val="24"/>
          <w:szCs w:val="24"/>
        </w:rPr>
        <w:t xml:space="preserve"> 2017</w:t>
      </w:r>
      <w:r w:rsidR="00622878" w:rsidRPr="00A83A2A">
        <w:rPr>
          <w:rFonts w:hAnsi="Times New Roman" w:ascii="Times New Roman"/>
          <w:sz w:val="24"/>
          <w:szCs w:val="24"/>
        </w:rPr>
        <w:t>.</w:t>
      </w:r>
      <w:r w:rsidR="007260B9" w:rsidRPr="00A83A2A">
        <w:rPr>
          <w:rFonts w:hAnsi="Times New Roman" w:ascii="Times New Roman"/>
          <w:sz w:val="24"/>
          <w:szCs w:val="24"/>
        </w:rPr>
        <w:t>,</w:t>
      </w:r>
      <w:r w:rsidR="003B5BBB" w:rsidRPr="00A83A2A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A83A2A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106D1" w:rsidRPr="00A83A2A">
        <w:rPr>
          <w:rFonts w:hAnsi="Times New Roman" w:ascii="Times New Roman"/>
          <w:sz w:val="24"/>
          <w:szCs w:val="24"/>
        </w:rPr>
        <w:t>prvog</w:t>
      </w:r>
      <w:r w:rsidRPr="00A83A2A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CD6B2A" w:rsidP="00CD6B2A" w:rsidR="00CD6B2A">
      <w:pPr>
        <w:spacing w:lineRule="atLeast" w:line="240" w:after="0"/>
        <w:ind w:left="600"/>
        <w:rPr>
          <w:rFonts w:hAnsi="Times New Roman" w:ascii="Times New Roman"/>
          <w:sz w:val="24"/>
          <w:szCs w:val="24"/>
        </w:rPr>
      </w:pPr>
    </w:p>
    <w:tbl>
      <w:tblPr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244"/>
        <w:gridCol w:w="3402"/>
      </w:tblGrid>
      <w:tr w:rsidTr="00CD6B2A" w:rsidR="00CD6B2A" w:rsidRPr="0092291D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ABRAMOVIĆ SLAVEN, Tustica 84, sv. Petar na Moru, OIB: 53383798043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207.240,61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BILAVER ZVONKO, Škabrnja, OIB: 78346953504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190.715,20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DRAŽINA GORAN, Put Bilavera 2, Škabrnja, OIB:51607789047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160.090,67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FRANJIČEVIĆ ZORAN, Sukošan 24, Sukošan, OIB:56126713372 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89.624,60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JANKOVIĆ KRISTINA, A.Barca 3a, Zadar, OIB:24760459983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129.024,61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KARPUZOVSKI ANTONIO, A.Starčevića 13, Zadar, OIB:22945063047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188.899,45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KLAPAN IVICA, Pridraga, OIB:77523854038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157.605,00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KRKLJEŠ RADE, Pakoštane, Vrana, OIB: 82822302387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207.240,61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MARAŠ SVETKO, Put Marašovih 28, Vrsi, OIB: 50867556344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212.350,00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MAROS MLADEN, Vitezovićeva 13, Knin, OIB: 90302914268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100.700,00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SRZENTIĆ SLAVKO, Suhovare 85, Suhovare, OIB: 9545719462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24.612,00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ŠKARA ANTE, Put Vukića 1, Zadar, OIB:30133077956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248.496,41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ŠKARA TOMISLAV, Hrvatskog državnog sabora 89, Škrabrnja, OIB:94903263735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213.640,61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ŠKARA VINKA, Put Vukića 1,Zadar,OIB:77967065485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135.874,07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VRSALJKO MILIVOJ, Nadin 54, Nadin, OIB:4286578953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278.046,62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16. 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GAMBIRAŽA IVICA, Put Biliga 13, Zadar, OIB:22822137707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122.985,00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17. 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ŠUMSKI ALEN, F.B.Trenka 30, Zadar, OIB:65681516209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47.515,52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BILAVER MARIN, Škrabrnje 35, Škrabrnja, OIB: 48895308855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101.935,00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JURICA SANJA, A.Starčevića 13, Zadar, OIB:92515354339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100.700,00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PUŠELJA SARAFIN, Put Biliga 57, Zadar, OIB:11498368622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88.495,73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VUCIĆ ELIK, Put Stanova 33, Zadar, OIB:43758175408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164.864,56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LUBAR NIKO, Benkovačka cesta 21, Zadar, OIB:83080149539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13.725,00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GRZUNOV ZORAN, J.V.Cape 18, Zadar, OIB:17526927035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138.940,91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24. 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ŽUŽA ANTONIO, Put Gradina 4, Podgradina, OIB:73638968652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144.280,54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SURAĆ JOSIP, Murvica 85, Murvica, OIB:04141684869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172.946,64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LUKAŠEVIĆ ŽELJKO, Put Murata 22, Zadar, OIB:62599526525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320.044,48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MARIĆ ANTUN, Bobovišće 13A, 21225 Drvenik Veliki, OIB:53857396421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230.653,98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dxa" w:w="5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RH, Ministarstvo financija, Porezna uprava, Područni ured Dalmacija, zastupana po ŽDO Zadar, A.Starčevića 9, Zadar, OIB:18683136487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240.293,16</w:t>
            </w:r>
          </w:p>
        </w:tc>
      </w:tr>
    </w:tbl>
    <w:p w:rsidRDefault="00CD6B2A" w:rsidP="00CD6B2A" w:rsidR="00CD6B2A" w:rsidRPr="00CD6B2A">
      <w:pPr>
        <w:spacing w:lineRule="atLeast" w:line="240" w:after="0"/>
        <w:ind w:left="600"/>
        <w:rPr>
          <w:rFonts w:hAnsi="Times New Roman" w:ascii="Times New Roman"/>
          <w:sz w:val="24"/>
          <w:szCs w:val="24"/>
        </w:rPr>
      </w:pPr>
    </w:p>
    <w:p w:rsidRDefault="001106D1" w:rsidP="001106D1" w:rsidR="001106D1" w:rsidRPr="00A83A2A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1106D1" w:rsidP="001106D1" w:rsidR="001106D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386"/>
        <w:gridCol w:w="3260"/>
      </w:tblGrid>
      <w:tr w:rsidTr="00CD6B2A" w:rsidR="00CD6B2A" w:rsidRPr="0092291D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d.o.o., LJ.F.Vukotinovića 2, Zagreb, OIB:69693144506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11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.528,44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CHROMOS-SVJETLOST d.o.o., Mijata Stanojevića 13, Lužani, OIB:72579903288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266.352,65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ASPHALT&amp;BETON-KNAFL d.o.o., Zapužane 102, Zapužane, OIB:45801923587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198.524,48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LAVČEVIĆ ZADAR d.o.o., Novogradiška 10, Zadar, OIB:13649971478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98.191,89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JOLLY AUTOLINE d.o.o., Ante Šupuka 10, Zadar, OIB:17898328148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42.694,00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HRVATSKI TELEKOM d.d., R.F.Mihanovića 9, Zagreb, OIB:81793146560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719.332,06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HRVATSKE VODE, Ulica grada Vukovara 220, Zagreb, OIB:289213830041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9.058,72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GRAĐEVINSKI LABORATORIJ d.o.o., Jadranska cesta 81e, Zadar, OIB:19754680755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29.906,00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6B2A" w:rsidP="00D46397" w:rsidR="00CD6B2A" w:rsidRPr="0092291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SEMAFOR d.o.o., A.Topića Mimare 24, Zagreb, OIB:57464039766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449.365,33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ITT-RIJEKA d.o.o., Ivana Dežmana 4, Rijeka, OIB:92100933264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171.727,34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Ro-Tehnologija d.o.o.,  Nova cesta 86, Opatija, OIB:94757004774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393,75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PRIVREDNA BANKA ZAGREB d.d., Radnička cesta 50, Zagreb, OIB:2535697732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599.686,82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ZADAR ALUMINIJ d.o.o., Marijane Radev 22, Zadar, OIB:26432606569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50.817,61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P.T.P. TRPIMIR d.o.o., Zemunik ulica XVI br.7, Zemunik Donji, OIB:99496738004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12.442,74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ČISTOĆA d.o.o. Zadar, Stjepana Radića 33, Zadar, OIB:84923155727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77.387,45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VODOVOD d.o.o., Špire Brusine 17, Zadar, OIB:86406825003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487.666,57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ZAGREBAČKA BANKA D.D., Trg B.Jelačića 10, Zagreb, OIB:92963223473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4.431.482,00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HEP-ODS d.o.o. DP ZADAR, Ulica grada Vukovara 37, Zagreb, OIB:46830600751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31.017,48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STRABAG d.o.o., Bihaćka 2A/IV, Split, OIB:74971361430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130.124,39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KAMEN, rudarski obrt, vl.NINA PUHALOVIĆ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103.048,75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ILIRIC-DSW D.O.O.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6.013,75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POTRAVI SERVIS d.o.o.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40.480,00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3.859.101,33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INSTITUT IGH d.d.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23.834,89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ERSTE FACTORING d,o,o,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124.618,04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ZVONIMIR ŽUGEC, vl.obrta SERVIS GRAĐEVINSKE MEHANIZACIJE-HIDRAULIKA ŽUGEC, vl. Zvonimir Žugec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159.382,27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TRI BARTOLA d.o.o.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1.013.288,94</w:t>
            </w:r>
          </w:p>
        </w:tc>
      </w:tr>
      <w:tr w:rsidTr="00CD6B2A" w:rsidR="00CD6B2A" w:rsidRPr="0092291D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D6B2A" w:rsidP="00D46397" w:rsidR="00CD6B2A" w:rsidRPr="0092291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dxa" w:w="5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D6B2A" w:rsidP="00D46397" w:rsidR="00CD6B2A" w:rsidRPr="0092291D">
            <w:pPr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CD6B2A" w:rsidRPr="0092291D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sz w:val="24"/>
                <w:szCs w:val="24"/>
              </w:rPr>
              <w:t>314.862,05</w:t>
            </w:r>
          </w:p>
        </w:tc>
      </w:tr>
    </w:tbl>
    <w:p w:rsidRDefault="00CD6B2A" w:rsidP="001106D1" w:rsidR="00CD6B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D6B2A" w:rsidP="001106D1" w:rsidR="00CD6B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D6B2A" w:rsidP="001106D1" w:rsidR="00CD6B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D6B2A" w:rsidP="001106D1" w:rsidR="00CD6B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D6B2A" w:rsidP="001106D1" w:rsidR="00CD6B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A83A2A" w:rsidR="00A83A2A" w:rsidRPr="00A83A2A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lastRenderedPageBreak/>
        <w:t>Osporavaju se tražbine koje se namiruju kao tražbine prvog višeg isplatnog reda:</w:t>
      </w:r>
    </w:p>
    <w:p w:rsidRDefault="00A83A2A" w:rsidP="00A83A2A" w:rsidR="00A83A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10348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11"/>
        <w:gridCol w:w="3544"/>
      </w:tblGrid>
      <w:tr w:rsidTr="00CD6B2A" w:rsidR="00A83A2A" w:rsidRPr="00A83A2A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Osporeno</w:t>
            </w:r>
          </w:p>
        </w:tc>
      </w:tr>
      <w:tr w:rsidTr="00CD6B2A" w:rsidR="00A83A2A" w:rsidRPr="00A83A2A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RH,MINISTARSTVO FINANCIJA,POREZNA UPRAVA PODRUČNI URED DALMACIJA, A.Starčevića 9, Zadar, OIB:18683136487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6B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92291D">
              <w:rPr>
                <w:rFonts w:hAnsi="Times New Roman" w:ascii="Times New Roman"/>
                <w:color w:val="000000"/>
                <w:sz w:val="24"/>
                <w:szCs w:val="24"/>
              </w:rPr>
              <w:t>477.501,35</w:t>
            </w:r>
          </w:p>
        </w:tc>
      </w:tr>
    </w:tbl>
    <w:p w:rsidRDefault="00A83A2A" w:rsidP="00A83A2A" w:rsidR="00A83A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D6B2A" w:rsidP="00CD6B2A" w:rsidR="00CD6B2A" w:rsidRPr="00CD6B2A">
      <w:pPr>
        <w:numPr>
          <w:ilvl w:val="0"/>
          <w:numId w:val="1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B2A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pravomoćnosti ovog rješenja (čl. 267. SZ-a).</w:t>
      </w:r>
    </w:p>
    <w:p w:rsidRDefault="00A83A2A" w:rsidP="00CD6B2A" w:rsidR="00A83A2A" w:rsidRPr="00CD6B2A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CD6B2A" w:rsidP="00FE275D" w:rsidR="00FE275D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FE275D" w:rsidRPr="00A83A2A">
        <w:rPr>
          <w:rFonts w:hAnsi="Times New Roman" w:ascii="Times New Roman"/>
          <w:sz w:val="24"/>
          <w:szCs w:val="24"/>
        </w:rPr>
        <w:t>brazloženje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CD6B2A">
        <w:rPr>
          <w:rFonts w:hAnsi="Times New Roman" w:ascii="Times New Roman"/>
          <w:sz w:val="24"/>
          <w:szCs w:val="24"/>
        </w:rPr>
        <w:t>FRANTO</w:t>
      </w:r>
      <w:r w:rsidR="001106D1" w:rsidRPr="00A83A2A">
        <w:rPr>
          <w:rFonts w:hAnsi="Times New Roman" w:ascii="Times New Roman"/>
          <w:sz w:val="24"/>
          <w:szCs w:val="24"/>
        </w:rPr>
        <w:t xml:space="preserve"> d.o.o., Zadar</w:t>
      </w:r>
      <w:r w:rsidRPr="00A83A2A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106D1" w:rsidRPr="00A83A2A">
        <w:rPr>
          <w:rFonts w:hAnsi="Times New Roman" w:ascii="Times New Roman"/>
          <w:sz w:val="24"/>
          <w:szCs w:val="24"/>
        </w:rPr>
        <w:t>7. veljače</w:t>
      </w:r>
      <w:r w:rsidR="00D30E2C" w:rsidRPr="00A83A2A">
        <w:rPr>
          <w:rFonts w:hAnsi="Times New Roman" w:ascii="Times New Roman"/>
          <w:sz w:val="24"/>
          <w:szCs w:val="24"/>
        </w:rPr>
        <w:t xml:space="preserve"> 2017</w:t>
      </w:r>
      <w:r w:rsidRPr="00A83A2A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A83A2A">
        <w:rPr>
          <w:rFonts w:hAnsi="Times New Roman" w:ascii="Times New Roman"/>
          <w:sz w:val="24"/>
          <w:szCs w:val="24"/>
        </w:rPr>
        <w:t xml:space="preserve"> iz toč. I.</w:t>
      </w:r>
      <w:r w:rsidR="00A83A2A" w:rsidRPr="00A83A2A">
        <w:rPr>
          <w:rFonts w:hAnsi="Times New Roman" w:ascii="Times New Roman"/>
          <w:sz w:val="24"/>
          <w:szCs w:val="24"/>
        </w:rPr>
        <w:t xml:space="preserve"> – I</w:t>
      </w:r>
      <w:r w:rsidR="00CD6B2A">
        <w:rPr>
          <w:rFonts w:hAnsi="Times New Roman" w:ascii="Times New Roman"/>
          <w:sz w:val="24"/>
          <w:szCs w:val="24"/>
        </w:rPr>
        <w:t>II</w:t>
      </w:r>
      <w:r w:rsidR="00A83A2A" w:rsidRPr="00A83A2A">
        <w:rPr>
          <w:rFonts w:hAnsi="Times New Roman" w:ascii="Times New Roman"/>
          <w:sz w:val="24"/>
          <w:szCs w:val="24"/>
        </w:rPr>
        <w:t>.</w:t>
      </w:r>
      <w:r w:rsidR="00E13D7B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A83A2A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           Stečajn</w:t>
      </w:r>
      <w:r w:rsidR="00A83A2A" w:rsidRPr="00A83A2A">
        <w:rPr>
          <w:rFonts w:hAnsi="Times New Roman" w:ascii="Times New Roman"/>
          <w:sz w:val="24"/>
          <w:szCs w:val="24"/>
        </w:rPr>
        <w:t>i</w:t>
      </w:r>
      <w:r w:rsidR="00EE1EB6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>upravitelj</w:t>
      </w:r>
      <w:r w:rsidR="00A83A2A" w:rsidRPr="00A83A2A">
        <w:rPr>
          <w:rFonts w:hAnsi="Times New Roman" w:ascii="Times New Roman"/>
          <w:sz w:val="24"/>
          <w:szCs w:val="24"/>
        </w:rPr>
        <w:t xml:space="preserve"> je priznao</w:t>
      </w:r>
      <w:r w:rsidRPr="00A83A2A">
        <w:rPr>
          <w:rFonts w:hAnsi="Times New Roman" w:ascii="Times New Roman"/>
          <w:sz w:val="24"/>
          <w:szCs w:val="24"/>
        </w:rPr>
        <w:t xml:space="preserve"> tražbine iz točke I.</w:t>
      </w:r>
      <w:r w:rsidR="00EE1EB6" w:rsidRPr="00A83A2A">
        <w:rPr>
          <w:rFonts w:hAnsi="Times New Roman" w:ascii="Times New Roman"/>
          <w:sz w:val="24"/>
          <w:szCs w:val="24"/>
        </w:rPr>
        <w:t xml:space="preserve"> i II.</w:t>
      </w:r>
      <w:r w:rsidRPr="00A83A2A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A83A2A" w:rsidP="00A83A2A" w:rsidR="00A83A2A" w:rsidRPr="00A83A2A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Stečajni upravitelj je osporio dio tražbine Republike Hrvatske u prvom višem isplatnom redu iz razloga što je iz istog osnova u istom iznosu tražbine priznao </w:t>
      </w:r>
      <w:r w:rsidR="00CD6B2A">
        <w:rPr>
          <w:rFonts w:hAnsi="Times New Roman" w:ascii="Times New Roman"/>
          <w:sz w:val="24"/>
          <w:szCs w:val="24"/>
        </w:rPr>
        <w:t xml:space="preserve">zaposlenicima stečajnog dužnika, pa kako osporavanje na ročištu nije otklonjeno, to je ovaj vjerovnik upućen na parnicu radi utvrđivanja osnovanosti svoje tražbine. </w:t>
      </w:r>
    </w:p>
    <w:p w:rsidRDefault="00FE275D" w:rsidP="00FE275D" w:rsidR="00FE275D" w:rsidRPr="00A83A2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U Zadru, dana </w:t>
      </w:r>
      <w:r w:rsidR="001106D1" w:rsidRPr="00A83A2A">
        <w:rPr>
          <w:rFonts w:hAnsi="Times New Roman" w:ascii="Times New Roman"/>
          <w:sz w:val="24"/>
          <w:szCs w:val="24"/>
        </w:rPr>
        <w:t>7. veljače</w:t>
      </w:r>
      <w:r w:rsidR="00D30E2C" w:rsidRPr="00A83A2A">
        <w:rPr>
          <w:rFonts w:hAnsi="Times New Roman" w:ascii="Times New Roman"/>
          <w:sz w:val="24"/>
          <w:szCs w:val="24"/>
        </w:rPr>
        <w:t xml:space="preserve"> 2017</w:t>
      </w:r>
      <w:r w:rsidR="00A42FE3" w:rsidRPr="00A83A2A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 w:rsidRPr="00A83A2A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3A2A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D5875" w:rsidP="001D5875" w:rsidR="00FE275D" w:rsidRPr="00A83A2A">
      <w:pPr>
        <w:spacing w:lineRule="atLeast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A83A2A" w:rsidP="00FE275D" w:rsidR="00A83A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Dostaviti:</w:t>
      </w:r>
    </w:p>
    <w:p w:rsidRDefault="00A83A2A" w:rsidP="00FE275D" w:rsidR="00FE275D" w:rsidRPr="00A83A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stečajnom upravitelju</w:t>
      </w:r>
      <w:r w:rsidR="00FE275D" w:rsidRPr="00A83A2A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A83A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A83A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A83A2A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875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CD6B2A">
      <w:t>786</w:t>
    </w:r>
    <w:r w:rsidR="003D44AF" w:rsidRPr="00DE0A15">
      <w:t>/</w:t>
    </w:r>
    <w:r w:rsidR="002D71AE">
      <w:t>16</w:t>
    </w:r>
    <w:r w:rsidR="003D44AF">
      <w:t>-</w:t>
    </w:r>
    <w:r w:rsidR="00CD6B2A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5"/>
  </w:num>
  <w:num w:numId="7">
    <w:abstractNumId w:val="16"/>
  </w:num>
  <w:num w:numId="8">
    <w:abstractNumId w:val="11"/>
  </w:num>
  <w:num w:numId="9">
    <w:abstractNumId w:val="4"/>
  </w:num>
  <w:num w:numId="10">
    <w:abstractNumId w:val="2"/>
  </w:num>
  <w:num w:numId="11">
    <w:abstractNumId w:val="14"/>
  </w:num>
  <w:num w:numId="12">
    <w:abstractNumId w:val="1"/>
  </w:num>
  <w:num w:numId="13">
    <w:abstractNumId w:val="9"/>
  </w:num>
  <w:num w:numId="14">
    <w:abstractNumId w:val="0"/>
  </w:num>
  <w:num w:numId="15">
    <w:abstractNumId w:val="13"/>
  </w:num>
  <w:num w:numId="16">
    <w:abstractNumId w:val="12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106D1"/>
    <w:rsid w:val="0016584D"/>
    <w:rsid w:val="00166AF5"/>
    <w:rsid w:val="00171C6C"/>
    <w:rsid w:val="00195D2F"/>
    <w:rsid w:val="001A4527"/>
    <w:rsid w:val="001B70E5"/>
    <w:rsid w:val="001D587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B02E11"/>
    <w:rsid w:val="00B10DDC"/>
    <w:rsid w:val="00B2047D"/>
    <w:rsid w:val="00B741FE"/>
    <w:rsid w:val="00B87677"/>
    <w:rsid w:val="00BB2284"/>
    <w:rsid w:val="00BF1C02"/>
    <w:rsid w:val="00C14DA6"/>
    <w:rsid w:val="00C50052"/>
    <w:rsid w:val="00CB7A36"/>
    <w:rsid w:val="00CD6B2A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8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8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865</properties:Words>
  <properties:Characters>5418</properties:Characters>
  <properties:Lines>303</properties:Lines>
  <properties:Paragraphs>206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6125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2017-02-07T10:44:00Z</dcterms:created>
  <dc:creator>wsadmin</dc:creator>
  <cp:lastModifiedBy>wsadmin</cp:lastModifiedBy>
  <cp:lastPrinted>2017-01-20T07:12:00Z</cp:lastPrinted>
  <dcterms:modified xmlns:xsi="http://www.w3.org/2001/XMLSchema-instance" xsi:type="dcterms:W3CDTF">2017-02-07T11:36:00Z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