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625a" w14:paraId="24e625a" w:rsidRDefault="00CC02AF" w:rsidP="00CC02AF" w:rsidR="00CC02AF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D541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St-235/13-</w:t>
      </w:r>
      <w:r w:rsidR="0033144B">
        <w:t>1</w:t>
      </w:r>
      <w:r w:rsidR="00D6117D">
        <w:t>35</w:t>
      </w:r>
    </w:p>
    <w:p w:rsidRDefault="00CC02AF" w:rsidP="00CC02AF" w:rsidR="00CC02AF" w:rsidRPr="00D21A2C"/>
    <w:p w:rsidRDefault="00CC02AF" w:rsidP="00CC02AF" w:rsidR="00CC02AF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C02AF" w:rsidP="007B3821" w:rsidR="00C96DCA" w:rsidRPr="007B3821">
      <w:pPr>
        <w:ind w:hanging="720" w:left="360"/>
        <w:rPr>
          <w:b/>
          <w:bCs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  <w:r w:rsidR="00FD2BB6">
        <w:rPr>
          <w:b/>
          <w:bCs/>
        </w:rPr>
        <w:tab/>
      </w:r>
    </w:p>
    <w:p w:rsidRDefault="008A0308" w:rsidR="008A0308">
      <w:pPr>
        <w:pStyle w:val="Naslov1"/>
        <w:rPr>
          <w:b w:val="false"/>
          <w:bCs w:val="false"/>
        </w:rPr>
      </w:pP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P="00935080" w:rsidR="00F14D32"/>
    <w:p w:rsidRDefault="008A0308" w:rsidP="00935080" w:rsidR="008A0308"/>
    <w:p w:rsidRDefault="00FD2BB6" w:rsidP="00CC02AF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436BCA">
        <w:t>u stečajnom postupku nad stečajnim dužnikom</w:t>
      </w:r>
      <w:r>
        <w:t xml:space="preserve"> </w:t>
      </w:r>
      <w:r w:rsidR="006145AB" w:rsidRPr="006145AB">
        <w:rPr>
          <w:bCs/>
        </w:rPr>
        <w:t>HIDROPROMET d.o.o. za proizvodnju, trgovinu i usluge u stečaju, Osijek, Ilirska 33, MBS 030076442, OIB 46095582046</w:t>
      </w:r>
      <w:r>
        <w:t xml:space="preserve">, dana </w:t>
      </w:r>
      <w:r w:rsidR="00D6117D">
        <w:t>25</w:t>
      </w:r>
      <w:r>
        <w:t xml:space="preserve">. </w:t>
      </w:r>
      <w:r w:rsidR="00D6117D">
        <w:t>kolovoz</w:t>
      </w:r>
      <w:r w:rsidR="007532E5">
        <w:t>a</w:t>
      </w:r>
      <w:r>
        <w:t xml:space="preserve"> 201</w:t>
      </w:r>
      <w:r w:rsidR="00D6117D">
        <w:t>7</w:t>
      </w:r>
      <w:r>
        <w:t xml:space="preserve">. </w:t>
      </w:r>
    </w:p>
    <w:p w:rsidRDefault="00F14D32" w:rsidR="00F14D32">
      <w:pPr>
        <w:jc w:val="both"/>
      </w:pPr>
    </w:p>
    <w:p w:rsidRDefault="008A0308" w:rsidR="008A0308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8A0308" w:rsidR="008A0308">
      <w:pPr>
        <w:jc w:val="center"/>
      </w:pPr>
    </w:p>
    <w:p w:rsidRDefault="00935080" w:rsidP="00CC02AF" w:rsidR="006145AB">
      <w:pPr>
        <w:numPr>
          <w:ilvl w:val="0"/>
          <w:numId w:val="4"/>
        </w:numPr>
        <w:ind w:hanging="709" w:left="1418"/>
        <w:jc w:val="both"/>
      </w:pPr>
      <w:r>
        <w:t>Odobrava se stečajno</w:t>
      </w:r>
      <w:r w:rsidR="006145AB">
        <w:t>m</w:t>
      </w:r>
      <w:r>
        <w:t xml:space="preserve"> upravitelj</w:t>
      </w:r>
      <w:r w:rsidR="006145AB">
        <w:t>u</w:t>
      </w:r>
      <w:r>
        <w:t xml:space="preserve"> </w:t>
      </w:r>
      <w:r w:rsidR="006145AB" w:rsidRPr="006145AB">
        <w:t>Zlatku Markasoviću mag.iur. iz Osijeka, Vijenac I. Meštrovića 50, OIB 82230536462</w:t>
      </w:r>
      <w:r w:rsidR="006145AB">
        <w:t xml:space="preserve"> </w:t>
      </w:r>
      <w:r>
        <w:t xml:space="preserve">naknada stvarnih troškova za period od </w:t>
      </w:r>
      <w:r w:rsidR="00D6117D">
        <w:t>7</w:t>
      </w:r>
      <w:r w:rsidR="007532E5">
        <w:t>.03.2016.</w:t>
      </w:r>
      <w:r w:rsidR="00D6117D">
        <w:t xml:space="preserve"> do 23.08.2017.</w:t>
      </w:r>
      <w:r>
        <w:t xml:space="preserve"> godine u ukupnom </w:t>
      </w:r>
      <w:r w:rsidR="00CC02AF">
        <w:t xml:space="preserve">neto </w:t>
      </w:r>
      <w:r>
        <w:t xml:space="preserve">iznosu od </w:t>
      </w:r>
      <w:r w:rsidR="00D6117D">
        <w:t>427</w:t>
      </w:r>
      <w:r w:rsidR="007532E5">
        <w:t>,</w:t>
      </w:r>
      <w:r w:rsidR="00D6117D">
        <w:t>4</w:t>
      </w:r>
      <w:r w:rsidR="007532E5">
        <w:t>0</w:t>
      </w:r>
      <w:r w:rsidR="001B5916">
        <w:t xml:space="preserve"> kn</w:t>
      </w:r>
      <w:r w:rsidR="006145AB">
        <w:t>.</w:t>
      </w:r>
      <w:r w:rsidR="001B5916">
        <w:t xml:space="preserve"> </w:t>
      </w:r>
    </w:p>
    <w:p w:rsidRDefault="008A0308" w:rsidP="008A0308" w:rsidR="008A0308">
      <w:pPr>
        <w:ind w:left="1418"/>
        <w:jc w:val="both"/>
      </w:pPr>
    </w:p>
    <w:p w:rsidRDefault="006145AB" w:rsidP="00CC02AF" w:rsidR="00935080">
      <w:pPr>
        <w:numPr>
          <w:ilvl w:val="0"/>
          <w:numId w:val="4"/>
        </w:numPr>
        <w:ind w:hanging="709" w:left="1418"/>
        <w:jc w:val="both"/>
      </w:pPr>
      <w:r>
        <w:t>Nalaže se računovodstvu ovoga suda da nakon pravomoćnosti ovoga rješenja isplati iznos iz t. 1. ovoga rješenja na žiro-račun stečajnog upravitelja broj HR7</w:t>
      </w:r>
      <w:r w:rsidR="00CC02AF">
        <w:t>6</w:t>
      </w:r>
      <w:r>
        <w:t xml:space="preserve"> 2500 0093 </w:t>
      </w:r>
      <w:r w:rsidR="00CC02AF">
        <w:t>1200</w:t>
      </w:r>
      <w:r>
        <w:t xml:space="preserve"> </w:t>
      </w:r>
      <w:r w:rsidR="00CC02AF">
        <w:t>6606</w:t>
      </w:r>
      <w:r>
        <w:t xml:space="preserve"> </w:t>
      </w:r>
      <w:r w:rsidR="00CC02AF">
        <w:t>3</w:t>
      </w:r>
      <w:r w:rsidR="001B5916">
        <w:t>.</w:t>
      </w:r>
    </w:p>
    <w:p w:rsidRDefault="00935080" w:rsidP="004E2B3F" w:rsidR="00935080">
      <w:pPr>
        <w:jc w:val="both"/>
      </w:pPr>
    </w:p>
    <w:p w:rsidRDefault="008A0308" w:rsidP="004E2B3F" w:rsidR="008A0308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8A0308" w:rsidP="004E2B3F" w:rsidR="008A0308"/>
    <w:p w:rsidRDefault="00935080" w:rsidP="006145AB" w:rsidR="00935080">
      <w:pPr>
        <w:jc w:val="both"/>
      </w:pPr>
      <w:r>
        <w:tab/>
        <w:t xml:space="preserve">Prijedlog za otvaranje stečajnog postupka nad dužnikom </w:t>
      </w:r>
      <w:r w:rsidR="006145AB" w:rsidRPr="006145AB">
        <w:t xml:space="preserve">HIDROPROMET d.o.o. </w:t>
      </w:r>
      <w:r>
        <w:t xml:space="preserve">Osijek podnesen je ovome sudu </w:t>
      </w:r>
      <w:r w:rsidR="006145AB">
        <w:t>12</w:t>
      </w:r>
      <w:r>
        <w:t>.</w:t>
      </w:r>
      <w:r w:rsidR="00FD2BB6">
        <w:t>0</w:t>
      </w:r>
      <w:r w:rsidR="006145AB">
        <w:t>3</w:t>
      </w:r>
      <w:r>
        <w:t>.201</w:t>
      </w:r>
      <w:r w:rsidR="00FD2BB6">
        <w:t>3</w:t>
      </w:r>
      <w:r>
        <w:t>. godine, a stečajni postupak je otvoren dana 1</w:t>
      </w:r>
      <w:r w:rsidR="006145AB">
        <w:t>0</w:t>
      </w:r>
      <w:r>
        <w:t>.0</w:t>
      </w:r>
      <w:r w:rsidR="006145AB">
        <w:t>5</w:t>
      </w:r>
      <w:r>
        <w:t>.201</w:t>
      </w:r>
      <w:r w:rsidR="00FD2BB6">
        <w:t>3</w:t>
      </w:r>
      <w:r>
        <w:t>. godine</w:t>
      </w:r>
      <w:r w:rsidR="00CC02AF">
        <w:t xml:space="preserve"> i Zlatko Markasović mag. iur. iz Osijeka imenovan je za stečajnog upravitelja</w:t>
      </w:r>
      <w:r>
        <w:t>.</w:t>
      </w:r>
      <w:r w:rsidR="00DF4DA1">
        <w:t xml:space="preserve"> Rješenjem ovog suda od 30.01.2015. obustavljen je i zaključen ovaj stečajni postupak, a stečajnom upravitelju je naloženo da za račun stečajne mase dovrši započete sudske postupke.</w:t>
      </w:r>
    </w:p>
    <w:p w:rsidRDefault="00935080" w:rsidP="00935080" w:rsidR="00935080">
      <w:pPr>
        <w:jc w:val="both"/>
      </w:pPr>
    </w:p>
    <w:p w:rsidRDefault="00935080" w:rsidP="00CC02AF" w:rsidR="00935080">
      <w:pPr>
        <w:jc w:val="both"/>
      </w:pPr>
      <w:r>
        <w:tab/>
        <w:t>Stečajn</w:t>
      </w:r>
      <w:r w:rsidR="006145AB">
        <w:t>i</w:t>
      </w:r>
      <w:r>
        <w:t xml:space="preserve"> upravitelj je dana </w:t>
      </w:r>
      <w:r w:rsidR="002218A1">
        <w:t>24</w:t>
      </w:r>
      <w:r>
        <w:t>.</w:t>
      </w:r>
      <w:r w:rsidR="007B3821">
        <w:t>0</w:t>
      </w:r>
      <w:r w:rsidR="002218A1">
        <w:t>8</w:t>
      </w:r>
      <w:r w:rsidR="00BB217D">
        <w:t>.</w:t>
      </w:r>
      <w:r>
        <w:t>201</w:t>
      </w:r>
      <w:r w:rsidR="002218A1">
        <w:t>7</w:t>
      </w:r>
      <w:r>
        <w:t>. godine podni</w:t>
      </w:r>
      <w:r w:rsidR="006145AB">
        <w:t>o</w:t>
      </w:r>
      <w:r>
        <w:t xml:space="preserve"> obrazloženi zahtjev za odobrenje troškova za period od </w:t>
      </w:r>
      <w:r w:rsidR="002218A1" w:rsidRPr="002218A1">
        <w:t>7.03.2016. do 23.08.2017</w:t>
      </w:r>
      <w:r w:rsidR="007B3821" w:rsidRPr="007B3821">
        <w:t xml:space="preserve">. </w:t>
      </w:r>
      <w:r>
        <w:t>godine</w:t>
      </w:r>
      <w:r w:rsidR="006145AB">
        <w:t xml:space="preserve">, a što se odnosi na materijalne troškove, fotokopiranje, </w:t>
      </w:r>
      <w:r w:rsidR="006432CC">
        <w:t>poštanske troškove</w:t>
      </w:r>
      <w:r w:rsidR="006145AB">
        <w:t xml:space="preserve">, troškove prijevoza i </w:t>
      </w:r>
      <w:r w:rsidR="002218A1">
        <w:t>troškove biljega</w:t>
      </w:r>
      <w:r w:rsidR="004E2B3F">
        <w:t>.</w:t>
      </w:r>
    </w:p>
    <w:p w:rsidRDefault="00935080" w:rsidP="00935080" w:rsidR="00935080">
      <w:pPr>
        <w:jc w:val="both"/>
      </w:pPr>
    </w:p>
    <w:p w:rsidRDefault="008A0308" w:rsidP="00935080" w:rsidR="008A0308">
      <w:pPr>
        <w:jc w:val="both"/>
      </w:pPr>
    </w:p>
    <w:p w:rsidRDefault="008A0308" w:rsidP="00935080" w:rsidR="008A0308">
      <w:pPr>
        <w:jc w:val="both"/>
      </w:pPr>
    </w:p>
    <w:p w:rsidRDefault="008A0308" w:rsidP="00935080" w:rsidR="008A0308">
      <w:pPr>
        <w:jc w:val="both"/>
      </w:pPr>
    </w:p>
    <w:p w:rsidRDefault="008A0308" w:rsidP="00935080" w:rsidR="008A0308">
      <w:pPr>
        <w:jc w:val="both"/>
      </w:pPr>
    </w:p>
    <w:p w:rsidRDefault="00935080" w:rsidP="007910CE" w:rsidR="007910CE">
      <w:pPr>
        <w:jc w:val="both"/>
      </w:pPr>
      <w:r>
        <w:tab/>
        <w:t>Budući su predmetni troškovi bili nužni, a pisano izvješće – zahtjev stečajn</w:t>
      </w:r>
      <w:r w:rsidR="006145AB">
        <w:t>og</w:t>
      </w:r>
      <w:r>
        <w:t xml:space="preserve"> upravitelj</w:t>
      </w:r>
      <w:r w:rsidR="006145AB">
        <w:t>a</w:t>
      </w:r>
      <w:r>
        <w:t xml:space="preserve"> je obrazložen, odlučeno je kao</w:t>
      </w:r>
      <w:r w:rsidR="007910CE">
        <w:t xml:space="preserve"> u izreci temeljem čl. 29. </w:t>
      </w:r>
      <w:r w:rsidR="007910CE" w:rsidRPr="007910CE">
        <w:t>Stečajnog zakona (NN 44/96, 29/99, 129/00, 123/03, 82/06, 116/10, 25/12 i 133/12), a u vezi s čl. 441. Stečajnog zakona (NN 71/15)</w:t>
      </w:r>
      <w:r w:rsidR="007910CE">
        <w:t>.</w:t>
      </w:r>
    </w:p>
    <w:p w:rsidRDefault="008A0308" w:rsidP="007910CE" w:rsidR="008A0308">
      <w:pPr>
        <w:jc w:val="both"/>
      </w:pPr>
    </w:p>
    <w:p w:rsidRDefault="00935080" w:rsidP="007910CE" w:rsidR="00935080">
      <w:pPr>
        <w:ind w:firstLine="708"/>
        <w:jc w:val="center"/>
      </w:pPr>
      <w:r w:rsidRPr="007910CE">
        <w:t xml:space="preserve">U Osijeku </w:t>
      </w:r>
      <w:r w:rsidR="002218A1">
        <w:t>25</w:t>
      </w:r>
      <w:r w:rsidRPr="007910CE">
        <w:t xml:space="preserve">. </w:t>
      </w:r>
      <w:r w:rsidR="00203D0B">
        <w:t>kolovoz</w:t>
      </w:r>
      <w:r w:rsidR="008A0308">
        <w:t>a</w:t>
      </w:r>
      <w:r w:rsidRPr="007910CE">
        <w:t xml:space="preserve"> 201</w:t>
      </w:r>
      <w:r w:rsidR="00203D0B">
        <w:t>7</w:t>
      </w:r>
      <w:r w:rsidRPr="007910CE">
        <w:t>.</w:t>
      </w:r>
    </w:p>
    <w:p w:rsidRDefault="008A0308" w:rsidP="007910CE" w:rsidR="008A0308" w:rsidRPr="007910CE">
      <w:pPr>
        <w:ind w:firstLine="708"/>
        <w:jc w:val="center"/>
      </w:pP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>mr. sc. Tihomir Kovačević</w:t>
      </w:r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8A0308" w:rsidP="00935080" w:rsidR="008A0308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35080" w:rsidP="00935080" w:rsidR="00935080">
      <w:pPr>
        <w:rPr>
          <w:b/>
          <w:bCs/>
        </w:rPr>
      </w:pPr>
    </w:p>
    <w:p w:rsidRDefault="008A0308" w:rsidP="00935080" w:rsidR="008A0308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6145AB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6145AB">
        <w:rPr>
          <w:bCs/>
        </w:rPr>
        <w:t>i</w:t>
      </w:r>
      <w:r>
        <w:rPr>
          <w:bCs/>
        </w:rPr>
        <w:t xml:space="preserve"> upravitelj</w:t>
      </w:r>
    </w:p>
    <w:p w:rsidRDefault="009D21BD" w:rsidP="006145AB" w:rsidR="009D21BD">
      <w:pPr>
        <w:numPr>
          <w:ilvl w:val="0"/>
          <w:numId w:val="3"/>
        </w:numPr>
        <w:jc w:val="both"/>
        <w:rPr>
          <w:bCs/>
        </w:rPr>
      </w:pPr>
      <w:r w:rsidRPr="009D21BD">
        <w:t>mrežna stranica e-Oglasna ploča sudova</w:t>
      </w:r>
    </w:p>
    <w:sectPr w:rsidR="009D21B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1397" w:rsidR="003E1397">
      <w:r>
        <w:separator/>
      </w:r>
    </w:p>
  </w:endnote>
  <w:endnote w:id="0" w:type="continuationSeparator">
    <w:p w:rsidRDefault="003E1397" w:rsidR="003E1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1397" w:rsidR="003E1397">
      <w:r>
        <w:separator/>
      </w:r>
    </w:p>
  </w:footnote>
  <w:footnote w:id="0" w:type="continuationSeparator">
    <w:p w:rsidRDefault="003E1397" w:rsidR="003E1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20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C02AF" w:rsidP="00DE53C6" w:rsidR="006E41C6">
    <w:pPr>
      <w:pStyle w:val="Zaglavlje"/>
      <w:jc w:val="right"/>
    </w:pPr>
    <w:r w:rsidRPr="00CC02AF">
      <w:t>14 St-235/13-</w:t>
    </w:r>
    <w:r w:rsidR="0033144B">
      <w:t>1</w:t>
    </w:r>
    <w:r w:rsidR="00D6117D">
      <w:t>35</w:t>
    </w:r>
  </w:p>
  <w:p w:rsidRDefault="006E41C6" w:rsidP="00CF024C" w:rsidR="006E41C6">
    <w:pPr>
      <w:pStyle w:val="Zaglavlje"/>
      <w:jc w:val="right"/>
    </w:pP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FC70C1"/>
    <w:multiLevelType w:val="hybridMultilevel"/>
    <w:tmpl w:val="EE723CF8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2B81"/>
    <w:rsid w:val="0004674A"/>
    <w:rsid w:val="000F7AD4"/>
    <w:rsid w:val="00104772"/>
    <w:rsid w:val="001273F9"/>
    <w:rsid w:val="00141508"/>
    <w:rsid w:val="00145BB5"/>
    <w:rsid w:val="00160886"/>
    <w:rsid w:val="00165C72"/>
    <w:rsid w:val="001668EF"/>
    <w:rsid w:val="0018437A"/>
    <w:rsid w:val="00186F62"/>
    <w:rsid w:val="001B5916"/>
    <w:rsid w:val="001E3C3E"/>
    <w:rsid w:val="00203D0B"/>
    <w:rsid w:val="002120F8"/>
    <w:rsid w:val="002218A1"/>
    <w:rsid w:val="0022493B"/>
    <w:rsid w:val="00257080"/>
    <w:rsid w:val="00257F37"/>
    <w:rsid w:val="0027717E"/>
    <w:rsid w:val="00282387"/>
    <w:rsid w:val="002C2CDE"/>
    <w:rsid w:val="002C4521"/>
    <w:rsid w:val="002E4642"/>
    <w:rsid w:val="002F7679"/>
    <w:rsid w:val="00327C43"/>
    <w:rsid w:val="0033144B"/>
    <w:rsid w:val="00361758"/>
    <w:rsid w:val="003B010F"/>
    <w:rsid w:val="003C1E2F"/>
    <w:rsid w:val="003D3368"/>
    <w:rsid w:val="003D5822"/>
    <w:rsid w:val="003E1397"/>
    <w:rsid w:val="003E6318"/>
    <w:rsid w:val="0040049C"/>
    <w:rsid w:val="00417DFD"/>
    <w:rsid w:val="00436BCA"/>
    <w:rsid w:val="0044388A"/>
    <w:rsid w:val="00445CA2"/>
    <w:rsid w:val="00452631"/>
    <w:rsid w:val="004761A5"/>
    <w:rsid w:val="00481157"/>
    <w:rsid w:val="004868A7"/>
    <w:rsid w:val="00487089"/>
    <w:rsid w:val="004C4F1E"/>
    <w:rsid w:val="004D4CE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C15F6"/>
    <w:rsid w:val="005C72BB"/>
    <w:rsid w:val="005C7B02"/>
    <w:rsid w:val="005D2747"/>
    <w:rsid w:val="005E0DA8"/>
    <w:rsid w:val="005F0872"/>
    <w:rsid w:val="005F4DFA"/>
    <w:rsid w:val="006145AB"/>
    <w:rsid w:val="006432CC"/>
    <w:rsid w:val="006B2098"/>
    <w:rsid w:val="006E41C6"/>
    <w:rsid w:val="0071361D"/>
    <w:rsid w:val="0071666D"/>
    <w:rsid w:val="00724A43"/>
    <w:rsid w:val="00725EE2"/>
    <w:rsid w:val="007532E5"/>
    <w:rsid w:val="00766FD3"/>
    <w:rsid w:val="007747D7"/>
    <w:rsid w:val="007910CE"/>
    <w:rsid w:val="007B3821"/>
    <w:rsid w:val="007E652C"/>
    <w:rsid w:val="008544C5"/>
    <w:rsid w:val="00860E56"/>
    <w:rsid w:val="008756C6"/>
    <w:rsid w:val="00880934"/>
    <w:rsid w:val="008A0308"/>
    <w:rsid w:val="008B4753"/>
    <w:rsid w:val="008B670B"/>
    <w:rsid w:val="008C164B"/>
    <w:rsid w:val="008F446A"/>
    <w:rsid w:val="00912CA9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9D21BD"/>
    <w:rsid w:val="00A152F2"/>
    <w:rsid w:val="00A537F1"/>
    <w:rsid w:val="00A74469"/>
    <w:rsid w:val="00AC78FC"/>
    <w:rsid w:val="00AE693D"/>
    <w:rsid w:val="00B501F4"/>
    <w:rsid w:val="00B55524"/>
    <w:rsid w:val="00B777A6"/>
    <w:rsid w:val="00BA2235"/>
    <w:rsid w:val="00BB217D"/>
    <w:rsid w:val="00BB420F"/>
    <w:rsid w:val="00BC5EF2"/>
    <w:rsid w:val="00C6476A"/>
    <w:rsid w:val="00C84F09"/>
    <w:rsid w:val="00C96DCA"/>
    <w:rsid w:val="00CA5197"/>
    <w:rsid w:val="00CC02AF"/>
    <w:rsid w:val="00CC15DD"/>
    <w:rsid w:val="00CF024C"/>
    <w:rsid w:val="00CF60F5"/>
    <w:rsid w:val="00D00ECF"/>
    <w:rsid w:val="00D0409F"/>
    <w:rsid w:val="00D16A63"/>
    <w:rsid w:val="00D27143"/>
    <w:rsid w:val="00D5531A"/>
    <w:rsid w:val="00D5639E"/>
    <w:rsid w:val="00D6117D"/>
    <w:rsid w:val="00D62AE6"/>
    <w:rsid w:val="00D70C6E"/>
    <w:rsid w:val="00DA0B76"/>
    <w:rsid w:val="00DD541B"/>
    <w:rsid w:val="00DE1877"/>
    <w:rsid w:val="00DE53C6"/>
    <w:rsid w:val="00DF4DA1"/>
    <w:rsid w:val="00DF5C40"/>
    <w:rsid w:val="00E0325E"/>
    <w:rsid w:val="00E146CD"/>
    <w:rsid w:val="00E26734"/>
    <w:rsid w:val="00E31038"/>
    <w:rsid w:val="00E41888"/>
    <w:rsid w:val="00E43D31"/>
    <w:rsid w:val="00E53416"/>
    <w:rsid w:val="00E55362"/>
    <w:rsid w:val="00E575A0"/>
    <w:rsid w:val="00E82F91"/>
    <w:rsid w:val="00F14D32"/>
    <w:rsid w:val="00F430B8"/>
    <w:rsid w:val="00F570A8"/>
    <w:rsid w:val="00F570C0"/>
    <w:rsid w:val="00F601A2"/>
    <w:rsid w:val="00F62E0F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CC0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2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B209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B209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09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09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CC0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2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B209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B209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09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09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2015.</izvorni_sadrzaj>
    <derivirana_varijabla naziv="DomainObject.Predmet.DatumRjesavanja_1">30.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St-235/2013</izvorni_sadrzaj>
    <derivirana_varijabla naziv="DomainObject.Predmet.OznakaBroj_1">St-235/2013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rjšenjem Tt-15/974-2</izvorni_sadrzaj>
    <derivirana_varijabla naziv="DomainObject.Predmet.PrimjedbaSuca_1">subjekt brisan rjšenjem Tt-15/974-2</derivirana_varijabla>
  </DomainObject.Predmet.PrimjedbaSuca>
  <DomainObject.Predmet.ProtustrankaFormated>
    <izvorni_sadrzaj>  HIDROPROMET d.o.o. za proizvodnju, trgovinu i usluge</izvorni_sadrzaj>
    <derivirana_varijabla naziv="DomainObject.Predmet.ProtustrankaFormated_1">  HIDROPROMET d.o.o. za proizvodnju, trgovinu i usluge</derivirana_varijabla>
  </DomainObject.Predmet.ProtustrankaFormated>
  <DomainObject.Predmet.ProtustrankaFormatedOIB>
    <izvorni_sadrzaj>  HIDROPROMET d.o.o. za proizvodnju, trgovinu i usluge, OIB 46095582046</izvorni_sadrzaj>
    <derivirana_varijabla naziv="DomainObject.Predmet.ProtustrankaFormatedOIB_1">  HIDROPROMET d.o.o. za proizvodnju, trgovinu i usluge, OIB 46095582046</derivirana_varijabla>
  </DomainObject.Predmet.ProtustrankaFormatedOIB>
  <DomainObject.Predmet.ProtustrankaFormatedWithAdress>
    <izvorni_sadrzaj> HIDROPROMET d.o.o. za proizvodnju, trgovinu i usluge, Ilirska 33, Osijek</izvorni_sadrzaj>
    <derivirana_varijabla naziv="DomainObject.Predmet.ProtustrankaFormatedWithAdress_1"> HIDROPROMET d.o.o. za proizvodnju, trgovinu i usluge, Ilirska 33, Osijek</derivirana_varijabla>
  </DomainObject.Predmet.ProtustrankaFormatedWithAdress>
  <DomainObject.Predmet.ProtustrankaFormatedWithAdressOIB>
    <izvorni_sadrzaj> HIDROPROMET d.o.o. za proizvodnju, trgovinu i usluge, OIB 46095582046, Ilirska 33, Osijek</izvorni_sadrzaj>
    <derivirana_varijabla naziv="DomainObject.Predmet.ProtustrankaFormatedWithAdressOIB_1"> HIDROPROMET d.o.o. za proizvodnju, trgovinu i usluge, OIB 46095582046, Ilirska 33, Osijek</derivirana_varijabla>
  </DomainObject.Predmet.ProtustrankaFormatedWithAdressOIB>
  <DomainObject.Predmet.ProtustrankaWithAdress>
    <izvorni_sadrzaj>HIDROPROMET d.o.o. za proizvodnju, trgovinu i usluge Ilirska 33, Osijek</izvorni_sadrzaj>
    <derivirana_varijabla naziv="DomainObject.Predmet.ProtustrankaWithAdress_1">HIDROPROMET d.o.o. za proizvodnju, trgovinu i usluge Ilirska 33, Osijek</derivirana_varijabla>
  </DomainObject.Predmet.ProtustrankaWithAdress>
  <DomainObject.Predmet.ProtustrankaWithAdressOIB>
    <izvorni_sadrzaj>HIDROPROMET d.o.o. za proizvodnju, trgovinu i usluge, OIB 46095582046, Ilirska 33, Osijek</izvorni_sadrzaj>
    <derivirana_varijabla naziv="DomainObject.Predmet.ProtustrankaWithAdressOIB_1">HIDROPROMET d.o.o. za proizvodnju, trgovinu i usluge, OIB 46095582046, Ilirska 33, Osijek</derivirana_varijabla>
  </DomainObject.Predmet.ProtustrankaWithAdressOIB>
  <DomainObject.Predmet.ProtustrankaNazivFormated>
    <izvorni_sadrzaj>HIDROPROMET d.o.o. za proizvodnju, trgovinu i usluge</izvorni_sadrzaj>
    <derivirana_varijabla naziv="DomainObject.Predmet.ProtustrankaNazivFormated_1">HIDROPROMET d.o.o. za proizvodnju, trgovinu i usluge</derivirana_varijabla>
  </DomainObject.Predmet.ProtustrankaNazivFormated>
  <DomainObject.Predmet.ProtustrankaNazivFormatedOIB>
    <izvorni_sadrzaj>HIDROPROMET d.o.o. za proizvodnju, trgovinu i usluge, OIB 46095582046</izvorni_sadrzaj>
    <derivirana_varijabla naziv="DomainObject.Predmet.ProtustrankaNazivFormatedOIB_1">HIDROPROMET d.o.o. za proizvodnju, trgovinu i usluge, OIB 46095582046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L. Jagera 1-3, 31 000 Osijek</izvorni_sadrzaj>
    <derivirana_varijabla naziv="DomainObject.Predmet.StrankaFormatedWithAdressOIB_1"> FINA OSIJEK,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L. Jagera 1-3,31 000 Osijek</izvorni_sadrzaj>
    <derivirana_varijabla naziv="DomainObject.Predmet.StrankaWithAdressOIB_1">FINA OSIJEK,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L. Jagera 1-3, 31 000 Osijek</item>
    </izvorni_sadrzaj>
    <derivirana_varijabla naziv="DomainObject.Predmet.StrankaListFormatedWithAdressOIB_1">
      <item>FINA OSIJEK,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HIDROPROMET d.o.o. za proizvodnju, trgovinu i usluge</item>
    </izvorni_sadrzaj>
    <derivirana_varijabla naziv="DomainObject.Predmet.ProtuStrankaListFormated_1">
      <item>HIDROPROMET d.o.o. za proizvodnju, trgovinu i usluge</item>
    </derivirana_varijabla>
  </DomainObject.Predmet.ProtuStrankaListFormated>
  <DomainObject.Predmet.ProtuStrankaListFormatedOIB>
    <izvorni_sadrzaj>
      <item>HIDROPROMET d.o.o. za proizvodnju, trgovinu i usluge, OIB 46095582046</item>
    </izvorni_sadrzaj>
    <derivirana_varijabla naziv="DomainObject.Predmet.ProtuStrankaListFormatedOIB_1">
      <item>HIDROPROMET d.o.o. za proizvodnju, trgovinu i usluge, OIB 46095582046</item>
    </derivirana_varijabla>
  </DomainObject.Predmet.ProtuStrankaListFormatedOIB>
  <DomainObject.Predmet.ProtuStrankaListFormatedWithAdress>
    <izvorni_sadrzaj>
      <item>HIDROPROMET d.o.o. za proizvodnju, trgovinu i usluge, Ilirska 33, Osijek</item>
    </izvorni_sadrzaj>
    <derivirana_varijabla naziv="DomainObject.Predmet.ProtuStrankaListFormatedWithAdress_1">
      <item>HIDROPROMET d.o.o. za proizvodnju, trgovinu i usluge, Ilirska 33, Osijek</item>
    </derivirana_varijabla>
  </DomainObject.Predmet.ProtuStrankaListFormatedWithAdress>
  <DomainObject.Predmet.ProtuStrankaListFormatedWithAdressOIB>
    <izvorni_sadrzaj>
      <item>HIDROPROMET d.o.o. za proizvodnju, trgovinu i usluge, OIB 46095582046, Ilirska 33, Osijek</item>
    </izvorni_sadrzaj>
    <derivirana_varijabla naziv="DomainObject.Predmet.ProtuStrankaListFormatedWithAdressOIB_1">
      <item>HIDROPROMET d.o.o. za proizvodnju, trgovinu i usluge, OIB 46095582046, Ilirska 33, Osijek</item>
    </derivirana_varijabla>
  </DomainObject.Predmet.ProtuStrankaListFormatedWithAdressOIB>
  <DomainObject.Predmet.ProtuStrankaListNazivFormated>
    <izvorni_sadrzaj>
      <item>HIDROPROMET d.o.o. za proizvodnju, trgovinu i usluge</item>
    </izvorni_sadrzaj>
    <derivirana_varijabla naziv="DomainObject.Predmet.ProtuStrankaListNazivFormated_1">
      <item>HIDROPROMET d.o.o. za proizvodnju, trgovinu i usluge</item>
    </derivirana_varijabla>
  </DomainObject.Predmet.ProtuStrankaListNazivFormated>
  <DomainObject.Predmet.ProtuStrankaListNazivFormatedOIB>
    <izvorni_sadrzaj>
      <item>HIDROPROMET d.o.o. za proizvodnju, trgovinu i usluge, OIB 46095582046</item>
    </izvorni_sadrzaj>
    <derivirana_varijabla naziv="DomainObject.Predmet.ProtuStrankaListNazivFormatedOIB_1">
      <item>HIDROPROMET d.o.o. za proizvodnju, trgovinu i usluge, OIB 46095582046</item>
    </derivirana_varijabla>
  </DomainObject.Predmet.ProtuStrankaListNazivFormatedOIB>
  <DomainObject.Predmet.OstaliListFormated>
    <izvorni_sadrzaj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izvorni_sadrzaj>
    <derivirana_varijabla naziv="DomainObject.Predmet.OstaliListFormated_1"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</item>
      <item>POREZNA UPRAVA OSIJEK</item>
      <item>ZLATKO MARKASOVIĆ, Vijenac I.Meštrovića 50, 31000 Osijek</item>
      <item>OD USKOKOVIĆ, Aleja K.Zvonimira 1, 42000 Varaždin</item>
      <item>ZLATKO MARKASOVIĆ, Vijenac I.Meštrovića 50, 31000 Osijek</item>
      <item>ogl.ploča - Hidropromet d.o.o. u stečaju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</item>
      <item>POREZNA UPRAVA OSIJEK</item>
      <item>ZLATKO MARKASOVIĆ, Vijenac I.Meštrovića 50, 31000 Osijek</item>
      <item>OD USKOKOVIĆ, Aleja K.Zvonimira 1, 42000 Varaždin</item>
      <item>ZLATKO MARKASOVIĆ, Vijenac I.Meštrovića 50, 31000 Osijek</item>
      <item>ogl.ploča - Hidropromet d.o.o. u stečaju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ŽDO, OIB 52634238587</item>
      <item>POREZNA UPRAVA OSIJEK</item>
      <item>ZLATKO MARKASOVIĆ, OIB 82230536462, Vijenac I.Meštrovića 50, 31000 Osijek</item>
      <item>OD USKOKOVIĆ, Aleja K.Zvonimira 1, 42000 Varaždin</item>
      <item>ZLATKO MARKASOVIĆ, OIB 82230536462, Vijenac I.Meštrovića 50, 31000 Osijek</item>
      <item>ogl.ploča - Hidropromet d.o.o. u stečaju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ŽDO, OIB 52634238587</item>
      <item>POREZNA UPRAVA OSIJEK</item>
      <item>ZLATKO MARKASOVIĆ, OIB 82230536462, Vijenac I.Meštrovića 50, 31000 Osijek</item>
      <item>OD USKOKOVIĆ, Aleja K.Zvonimira 1, 42000 Varaždin</item>
      <item>ZLATKO MARKASOVIĆ, OIB 82230536462, Vijenac I.Meštrovića 50, 31000 Osijek</item>
      <item>ogl.ploča - Hidropromet d.o.o. u stečaju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ŽDO, OIB 52634238587</item>
      <item>POREZNA UPRAVA OSIJEK</item>
      <item>ZLATKO MARKASOVIĆ, OIB 82230536462</item>
      <item>OD USKOKOVIĆ</item>
      <item>ZLATKO MARKASOVIĆ, OIB 82230536462</item>
      <item>ogl.ploča - Hidropromet d.o.o. u stečaju Osijek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HIDROPROMET d.o.o. za proizvodnju, trgovinu i usluge</izvorni_sadrzaj>
    <derivirana_varijabla naziv="DomainObject.Predmet.ProtustrankaIDrugi_1">HIDROPROMET d.o.o. za proizvodnju, trgovinu i usluge</derivirana_varijabla>
  </DomainObject.Predmet.ProtustrankaIDrugi>
  <DomainObject.Predmet.StrankaIDrugiAdressOIB>
    <izvorni_sadrzaj>FINA OSIJEK, L. Jagera 1-3, 31 000 Osijek</izvorni_sadrzaj>
    <derivirana_varijabla naziv="DomainObject.Predmet.StrankaIDrugiAdressOIB_1">FINA OSIJEK, L. Jagera 1-3, 31 000 Osijek</derivirana_varijabla>
  </DomainObject.Predmet.StrankaIDrugiAdressOIB>
  <DomainObject.Predmet.ProtustrankaIDrugiAdressOIB>
    <izvorni_sadrzaj>HIDROPROMET d.o.o. za proizvodnju, trgovinu i usluge, OIB 46095582046, Ilirska 33, Osijek</izvorni_sadrzaj>
    <derivirana_varijabla naziv="DomainObject.Predmet.ProtustrankaIDrugiAdressOIB_1">HIDROPROMET d.o.o. za proizvodnju, trgovinu i usluge, OIB 46095582046, Ilirska 33,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2015.</izvorni_sadrzaj>
    <derivirana_varijabla naziv="DomainObject.Predmet.OdlukaRjesenje.DatumDonosenjaOdluke_1">30. siječnja 2015.</derivirana_varijabla>
  </DomainObject.Predmet.OdlukaRjesenje.DatumDonosenjaOdluke>
  <DomainObject.Predmet.OdlukaRjesenje.DatumPravomocnosti>
    <izvorni_sadrzaj>23. veljače 2015.</izvorni_sadrzaj>
    <derivirana_varijabla naziv="DomainObject.Predmet.OdlukaRjesenje.DatumPravomocnosti_1">23. veljače 2015.</derivirana_varijabla>
  </DomainObject.Predmet.OdlukaRjesenje.DatumPravomocnosti>
  <DomainObject.Predmet.OdlukaRjesenje.Oznaka>
    <izvorni_sadrzaj>St-235/2013-70</izvorni_sadrzaj>
    <derivirana_varijabla naziv="DomainObject.Predmet.OdlukaRjesenje.Oznaka_1">St-235/2013-70</derivirana_varijabla>
  </DomainObject.Predmet.OdlukaRjesenje.Oznaka>
  <DomainObject.Predmet.SudioniciListNaziv>
    <izvorni_sadrzaj>
      <item>HIDROPROMET d.o.o. za proizvodnju, trgovinu i usluge</item>
      <item>FINA OSIJEK</item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izvorni_sadrzaj>
    <derivirana_varijabla naziv="DomainObject.Predmet.SudioniciListNaziv_1">
      <item>HIDROPROMET d.o.o. za proizvodnju, trgovinu i usluge</item>
      <item>FINA OSIJEK</item>
      <item>ŽDO</item>
      <item>POREZNA UPRAVA OSIJEK</item>
      <item>ZLATKO MARKASOVIĆ</item>
      <item>OD USKOKOVIĆ</item>
      <item>ZLATKO MARKASOVIĆ</item>
      <item>ogl.ploča - Hidropromet d.o.o. u stečaju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HIDROPROMET d.o.o. za proizvodnju, trgovinu i usluge, OIB 46095582046, Ilirska 33,Osijek</item>
      <item>FINA OSIJEK, L. Jagera 1-3,31 000 Osijek</item>
      <item>ŽDO, OIB 52634238587</item>
      <item>POREZNA UPRAVA OSIJEK</item>
      <item>ZLATKO MARKASOVIĆ, OIB 82230536462, Vijenac I.Meštrovića 50,31000 Osijek</item>
      <item>OD USKOKOVIĆ, Aleja K.Zvonimira 1,42000 Varaždin</item>
      <item>ZLATKO MARKASOVIĆ, OIB 82230536462, Vijenac I.Meštrovića 50,31000 Osijek</item>
      <item>ogl.ploča - Hidropromet d.o.o. u stečaju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HIDROPROMET d.o.o. za proizvodnju, trgovinu i usluge, OIB 46095582046, Ilirska 33,Osijek</item>
      <item>FINA OSIJEK, L. Jagera 1-3,31 000 Osijek</item>
      <item>ŽDO, OIB 52634238587</item>
      <item>POREZNA UPRAVA OSIJEK</item>
      <item>ZLATKO MARKASOVIĆ, OIB 82230536462, Vijenac I.Meštrovića 50,31000 Osijek</item>
      <item>OD USKOKOVIĆ, Aleja K.Zvonimira 1,42000 Varaždin</item>
      <item>ZLATKO MARKASOVIĆ, OIB 82230536462, Vijenac I.Meštrovića 50,31000 Osijek</item>
      <item>ogl.ploča - Hidropromet d.o.o. u stečaju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46095582046</item>
      <item>, OIB null</item>
      <item>, OIB 52634238587</item>
      <item>, OIB null</item>
      <item>, OIB 82230536462</item>
      <item>, OIB null</item>
      <item>, OIB 82230536462</item>
      <item>, OIB null</item>
      <item>, OIB 64546066176</item>
    </izvorni_sadrzaj>
    <derivirana_varijabla naziv="DomainObject.Predmet.SudioniciListNazivOIB_1">
      <item>, OIB 46095582046</item>
      <item>, OIB null</item>
      <item>, OIB 52634238587</item>
      <item>, OIB null</item>
      <item>, OIB 82230536462</item>
      <item>, OIB null</item>
      <item>, OIB 82230536462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327</properties:Words>
  <properties:Characters>1814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</vt:lpstr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2017-08-25T11:53:00Z</dcterms:created>
  <dc:creator>banka</dc:creator>
  <cp:lastModifiedBy>Elizabeta Đeke</cp:lastModifiedBy>
  <cp:lastPrinted>2017-08-25T09:55:00Z</cp:lastPrinted>
  <dcterms:modified xmlns:xsi="http://www.w3.org/2001/XMLSchema-instance" xsi:type="dcterms:W3CDTF">2017-08-25T11:54:00Z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