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1a46" w14:paraId="a701a46" w:rsidRDefault="00F95FCD" w:rsidP="00F95FCD" w:rsidR="00F95FCD" w:rsidRPr="00F95FCD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 w:rsidRPr="00F95FCD">
        <w:rPr>
          <w:b w:val="false"/>
        </w:rPr>
        <w:tab/>
      </w:r>
      <w:r w:rsidRPr="00F95FCD">
        <w:rPr>
          <w:b w:val="false"/>
        </w:rPr>
        <w:tab/>
      </w:r>
      <w:r w:rsidRPr="00F95FCD">
        <w:rPr>
          <w:b w:val="false"/>
        </w:rPr>
        <w:tab/>
      </w:r>
      <w:r w:rsidRPr="00F95FCD">
        <w:rPr>
          <w:b w:val="false"/>
        </w:rPr>
        <w:tab/>
      </w:r>
      <w:r w:rsidRPr="00F95FCD">
        <w:rPr>
          <w:b w:val="false"/>
        </w:rPr>
        <w:tab/>
      </w:r>
      <w:r w:rsidRPr="00F95FCD">
        <w:rPr>
          <w:b w:val="false"/>
        </w:rPr>
        <w:tab/>
      </w:r>
      <w:r w:rsidRPr="00F95FCD">
        <w:rPr>
          <w:b w:val="false"/>
        </w:rPr>
        <w:tab/>
      </w:r>
      <w:r w:rsidRPr="00F95FCD">
        <w:rPr>
          <w:b w:val="false"/>
        </w:rPr>
        <w:tab/>
      </w:r>
      <w:r w:rsidRPr="00F95FCD">
        <w:rPr>
          <w:b w:val="false"/>
        </w:rPr>
        <w:tab/>
      </w:r>
      <w:r w:rsidRPr="00F95FCD">
        <w:rPr>
          <w:b w:val="false"/>
        </w:rPr>
        <w:tab/>
        <w:t>1.St-1080/2017</w:t>
      </w:r>
      <w:r w:rsidR="00CF15D2">
        <w:rPr>
          <w:b w:val="false"/>
        </w:rPr>
        <w:t>-117</w:t>
      </w:r>
    </w:p>
    <w:p w:rsidRDefault="00F95FCD" w:rsidP="00F95FCD" w:rsidR="00F95FCD" w:rsidRPr="00F95FCD">
      <w:r w:rsidRPr="00F95FCD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FCD" w:rsidP="00F95FCD" w:rsidR="00F95FCD" w:rsidRPr="00F95FCD">
      <w:pPr>
        <w:pStyle w:val="Naslov1"/>
        <w:jc w:val="left"/>
        <w:rPr>
          <w:b w:val="false"/>
        </w:rPr>
      </w:pPr>
      <w:r w:rsidRPr="00F95FCD">
        <w:rPr>
          <w:b w:val="false"/>
        </w:rPr>
        <w:t>REPUBLIKA HRVATSKA</w:t>
      </w:r>
      <w:r w:rsidRPr="00F95FCD">
        <w:rPr>
          <w:b w:val="false"/>
        </w:rPr>
        <w:tab/>
      </w:r>
    </w:p>
    <w:p w:rsidRDefault="00F95FCD" w:rsidP="00F95FCD" w:rsidR="00F95FCD" w:rsidRPr="00F95FCD">
      <w:r w:rsidRPr="00F95FCD">
        <w:t>TRGOVAČKI SUD U SPLITU</w:t>
      </w:r>
      <w:r w:rsidRPr="00F95FCD">
        <w:tab/>
      </w:r>
      <w:r w:rsidRPr="00F95FCD">
        <w:tab/>
      </w:r>
      <w:r w:rsidRPr="00F95FCD">
        <w:tab/>
      </w:r>
      <w:r w:rsidRPr="00F95FCD">
        <w:tab/>
      </w:r>
      <w:r w:rsidRPr="00F95FCD">
        <w:tab/>
      </w:r>
    </w:p>
    <w:p w:rsidRDefault="00F95FCD" w:rsidP="00F95FCD" w:rsidR="00F95FCD" w:rsidRPr="00F95FCD">
      <w:r w:rsidRPr="00F95FCD">
        <w:t xml:space="preserve">Split, </w:t>
      </w:r>
      <w:proofErr w:type="spellStart"/>
      <w:r w:rsidRPr="00F95FCD">
        <w:t>Sukoišanska</w:t>
      </w:r>
      <w:proofErr w:type="spellEnd"/>
      <w:r w:rsidRPr="00F95FCD">
        <w:t xml:space="preserve"> 6</w:t>
      </w:r>
    </w:p>
    <w:p w:rsidRDefault="00F95FCD" w:rsidP="00F95FCD" w:rsidR="00F95FCD" w:rsidRPr="00F95FCD">
      <w:pPr>
        <w:pStyle w:val="Naslov1"/>
        <w:spacing w:after="200" w:before="200"/>
        <w:rPr>
          <w:b w:val="false"/>
          <w:spacing w:val="60"/>
        </w:rPr>
      </w:pPr>
      <w:r w:rsidRPr="00F95FCD">
        <w:rPr>
          <w:b w:val="false"/>
          <w:spacing w:val="60"/>
        </w:rPr>
        <w:t>REPUBLIKA HRVATSKA</w:t>
      </w:r>
    </w:p>
    <w:p w:rsidRDefault="00F95FCD" w:rsidP="00F95FCD" w:rsidR="00F95FCD" w:rsidRPr="00F95FCD">
      <w:pPr>
        <w:spacing w:after="200" w:before="200"/>
        <w:jc w:val="center"/>
      </w:pPr>
      <w:r w:rsidRPr="00F95FCD">
        <w:rPr>
          <w:spacing w:val="60"/>
        </w:rPr>
        <w:t>RJEŠENJE</w:t>
      </w:r>
    </w:p>
    <w:p w:rsidRDefault="00F95FCD" w:rsidP="00F95FCD" w:rsidR="00F95FCD"/>
    <w:p w:rsidRDefault="00F95FCD" w:rsidP="00F95FCD" w:rsidR="00F95FCD">
      <w:pPr>
        <w:ind w:firstLine="708"/>
        <w:jc w:val="both"/>
      </w:pPr>
      <w:r>
        <w:tab/>
        <w:t xml:space="preserve">Trgovački sud u Splitu, po sucu ovog suda Velimiru Vukoviću, kao stečajnom sucu , u stečajnom postupku nad dužnikom </w:t>
      </w:r>
      <w:r w:rsidRPr="00034C6E">
        <w:t>SAPOR d.o.o. u stečaju Split, Put Brodarice 6, OIB: 82948198557</w:t>
      </w:r>
      <w:r>
        <w:t xml:space="preserve">, dana 13. studenog  2018. </w:t>
      </w:r>
    </w:p>
    <w:p w:rsidRDefault="00F95FCD" w:rsidP="00F95FCD" w:rsidR="00F95FCD">
      <w:pPr>
        <w:ind w:firstLine="708"/>
        <w:jc w:val="both"/>
      </w:pPr>
    </w:p>
    <w:p w:rsidRDefault="00F95FCD" w:rsidP="00F95FCD" w:rsidR="00F95FCD">
      <w:pPr>
        <w:spacing w:after="100" w:before="100"/>
        <w:jc w:val="center"/>
      </w:pPr>
      <w:r>
        <w:t xml:space="preserve">r i j e š i o   j e </w:t>
      </w:r>
    </w:p>
    <w:p w:rsidRDefault="00F95FCD" w:rsidP="00F95FCD" w:rsidR="00F95FCD">
      <w:pPr>
        <w:spacing w:after="160" w:before="240"/>
        <w:ind w:firstLine="708"/>
        <w:jc w:val="both"/>
      </w:pPr>
      <w:r>
        <w:t xml:space="preserve"> Određuje se ispitno ročište u stečajnom postupku nad dužnikom </w:t>
      </w:r>
      <w:r w:rsidRPr="00034C6E">
        <w:t>SAPOR d.o.o. u stečaju Split, Put Brodarice 6, OIB: 82948198557</w:t>
      </w:r>
      <w:r>
        <w:t xml:space="preserve">, koje će se održati dana </w:t>
      </w:r>
      <w:r w:rsidRPr="00A21AB4">
        <w:rPr>
          <w:b/>
        </w:rPr>
        <w:t xml:space="preserve">25. siječnja 2019. godine u 12,00 sati </w:t>
      </w:r>
      <w:r>
        <w:t xml:space="preserve">u prostorijama Trgovačkog suda u Splitu, </w:t>
      </w:r>
      <w:proofErr w:type="spellStart"/>
      <w:r>
        <w:t>Sukoišanska</w:t>
      </w:r>
      <w:proofErr w:type="spellEnd"/>
      <w:r>
        <w:t xml:space="preserve"> 6, soba broj 3-4/Prizemlje. Na ovom ispitnom ročištu ispitivat će se tražbine vjerovnika koje nisu ispitane na prvom ispitnom ročištu, i to:</w:t>
      </w:r>
    </w:p>
    <w:p w:rsidRDefault="00B825AA" w:rsidP="00B825AA" w:rsidR="00F95FCD">
      <w:pPr>
        <w:pStyle w:val="Odlomakpopisa"/>
        <w:numPr>
          <w:ilvl w:val="0"/>
          <w:numId w:val="2"/>
        </w:numPr>
        <w:spacing w:after="160" w:before="240"/>
        <w:jc w:val="both"/>
      </w:pPr>
      <w:r>
        <w:t>ACI d.d., OIB: 17195049658</w:t>
      </w:r>
    </w:p>
    <w:p w:rsidRDefault="00B825AA" w:rsidP="00B825AA" w:rsidR="00B825AA">
      <w:pPr>
        <w:pStyle w:val="Odlomakpopisa"/>
        <w:numPr>
          <w:ilvl w:val="0"/>
          <w:numId w:val="2"/>
        </w:numPr>
        <w:spacing w:after="160" w:before="240"/>
        <w:jc w:val="both"/>
      </w:pPr>
      <w:r>
        <w:t>KOTEKS d.d., OIB: 57009892985</w:t>
      </w:r>
    </w:p>
    <w:p w:rsidRDefault="00B825AA" w:rsidP="00B825AA" w:rsidR="00B825AA">
      <w:pPr>
        <w:pStyle w:val="Odlomakpopisa"/>
        <w:numPr>
          <w:ilvl w:val="0"/>
          <w:numId w:val="2"/>
        </w:numPr>
        <w:spacing w:after="160" w:before="240"/>
        <w:jc w:val="both"/>
      </w:pPr>
      <w:r>
        <w:t>KERUM d.o.o., OIB: 66124057408</w:t>
      </w:r>
    </w:p>
    <w:p w:rsidRDefault="00B825AA" w:rsidP="00B825AA" w:rsidR="00B825AA">
      <w:pPr>
        <w:pStyle w:val="Odlomakpopisa"/>
        <w:numPr>
          <w:ilvl w:val="0"/>
          <w:numId w:val="2"/>
        </w:numPr>
        <w:spacing w:after="160" w:before="240"/>
        <w:jc w:val="both"/>
      </w:pPr>
      <w:r>
        <w:t>NEVA KERUM d.o.o., OIB:64309963487</w:t>
      </w:r>
    </w:p>
    <w:p w:rsidRDefault="00B825AA" w:rsidP="00B825AA" w:rsidR="00B825AA">
      <w:pPr>
        <w:pStyle w:val="Odlomakpopisa"/>
        <w:numPr>
          <w:ilvl w:val="0"/>
          <w:numId w:val="2"/>
        </w:numPr>
        <w:spacing w:after="160" w:before="240"/>
        <w:jc w:val="both"/>
      </w:pPr>
      <w:r>
        <w:t xml:space="preserve">REVICON d.o.o., OIB: </w:t>
      </w:r>
      <w:r w:rsidR="00A51473">
        <w:t>OIB: 82948198557</w:t>
      </w:r>
      <w:r>
        <w:t xml:space="preserve"> </w:t>
      </w:r>
    </w:p>
    <w:p w:rsidRDefault="009570BC" w:rsidP="00B825AA" w:rsidR="009570BC">
      <w:pPr>
        <w:pStyle w:val="Odlomakpopisa"/>
        <w:numPr>
          <w:ilvl w:val="0"/>
          <w:numId w:val="2"/>
        </w:numPr>
        <w:spacing w:after="160" w:before="240"/>
        <w:jc w:val="both"/>
      </w:pPr>
      <w:r>
        <w:t>KURDILA d.o.o., OIB: 45065006828</w:t>
      </w:r>
    </w:p>
    <w:p w:rsidRDefault="009570BC" w:rsidP="00B825AA" w:rsidR="009570BC">
      <w:pPr>
        <w:pStyle w:val="Odlomakpopisa"/>
        <w:numPr>
          <w:ilvl w:val="0"/>
          <w:numId w:val="2"/>
        </w:numPr>
        <w:spacing w:after="160" w:before="240"/>
        <w:jc w:val="both"/>
      </w:pPr>
      <w:r>
        <w:t>IGOR SAPUNAR, OIB: 82948198557</w:t>
      </w:r>
    </w:p>
    <w:p w:rsidRDefault="00F95FCD" w:rsidP="00F95FCD" w:rsidR="00F95FCD">
      <w:pPr>
        <w:spacing w:after="200" w:before="300"/>
        <w:jc w:val="center"/>
      </w:pPr>
      <w:r>
        <w:t>Obrazloženje</w:t>
      </w:r>
    </w:p>
    <w:p w:rsidRDefault="000970D7" w:rsidP="000970D7" w:rsidR="000970D7">
      <w:pPr>
        <w:ind w:firstLine="708"/>
        <w:jc w:val="both"/>
      </w:pPr>
      <w:r>
        <w:t>Rješenjem ovog suda br. 1.St-1080/2017 od 21.prosinca 201</w:t>
      </w:r>
      <w:r w:rsidR="009A6AF3">
        <w:t>7</w:t>
      </w:r>
      <w:r>
        <w:t xml:space="preserve">. godine otvoren je stečajni postupak na stečajnim dužnikom </w:t>
      </w:r>
      <w:r w:rsidRPr="002654D3">
        <w:t xml:space="preserve">SAPOR d.o.o. </w:t>
      </w:r>
      <w:r>
        <w:t xml:space="preserve">u stečaju </w:t>
      </w:r>
      <w:r w:rsidRPr="002654D3">
        <w:t>Split, Put Brodarice 6, OIB: 82948198557</w:t>
      </w:r>
      <w:r>
        <w:t xml:space="preserve">.Istim rješenjem za stečajnog upravitelja imenovan je  Zoran Miletić, Split, </w:t>
      </w:r>
      <w:proofErr w:type="spellStart"/>
      <w:r>
        <w:t>Nazorov</w:t>
      </w:r>
      <w:proofErr w:type="spellEnd"/>
      <w:r>
        <w:t xml:space="preserve"> prilaz 1A, OIB: 73025684607.</w:t>
      </w:r>
    </w:p>
    <w:p w:rsidRDefault="00F95FCD" w:rsidP="00F95FCD" w:rsidR="00F95FCD">
      <w:pPr>
        <w:spacing w:before="200"/>
        <w:ind w:firstLine="709"/>
        <w:jc w:val="both"/>
      </w:pPr>
      <w:r>
        <w:t xml:space="preserve">Dana </w:t>
      </w:r>
      <w:r w:rsidR="000970D7">
        <w:t>26</w:t>
      </w:r>
      <w:r>
        <w:t xml:space="preserve">. </w:t>
      </w:r>
      <w:r w:rsidR="000970D7">
        <w:t>trav</w:t>
      </w:r>
      <w:r>
        <w:t>nja 201</w:t>
      </w:r>
      <w:r w:rsidR="000970D7">
        <w:t>8</w:t>
      </w:r>
      <w:r>
        <w:t>. godine održano je opće ispitno ročište, nakon čega je istoga dana doneseno rješenje o utvrđenim i osporenim tražbinama.</w:t>
      </w:r>
    </w:p>
    <w:p w:rsidRDefault="000970D7" w:rsidP="00F95FCD" w:rsidR="00E46062">
      <w:pPr>
        <w:spacing w:before="200"/>
        <w:ind w:firstLine="709"/>
        <w:jc w:val="both"/>
      </w:pPr>
      <w:r>
        <w:t>Novi stečajni upravitelj je dana</w:t>
      </w:r>
      <w:r w:rsidR="00F95FCD">
        <w:t xml:space="preserve"> </w:t>
      </w:r>
      <w:r>
        <w:t>9</w:t>
      </w:r>
      <w:r w:rsidR="00F95FCD">
        <w:t xml:space="preserve">. </w:t>
      </w:r>
      <w:r>
        <w:t>studenog</w:t>
      </w:r>
      <w:r w:rsidR="00F95FCD">
        <w:t xml:space="preserve"> 201</w:t>
      </w:r>
      <w:r w:rsidR="009A6AF3">
        <w:t>8</w:t>
      </w:r>
      <w:r w:rsidR="00F95FCD">
        <w:t xml:space="preserve">. godine predložio je </w:t>
      </w:r>
      <w:r w:rsidR="0058564F">
        <w:t>sazivanje</w:t>
      </w:r>
      <w:r w:rsidR="00F95FCD">
        <w:t xml:space="preserve"> ispitnog ročišta na kojem bi se ispitala tražbina  vjerovnika navedenih u priloženim tablicama </w:t>
      </w:r>
      <w:r>
        <w:t xml:space="preserve">prijavljenih tražbina. </w:t>
      </w:r>
    </w:p>
    <w:p w:rsidRDefault="00A21AB4" w:rsidP="00F95FCD" w:rsidR="00A21AB4">
      <w:pPr>
        <w:spacing w:before="200"/>
        <w:ind w:firstLine="709"/>
        <w:jc w:val="both"/>
      </w:pPr>
    </w:p>
    <w:p w:rsidRDefault="00A21AB4" w:rsidP="00F95FCD" w:rsidR="00A21AB4">
      <w:pPr>
        <w:spacing w:before="200"/>
        <w:ind w:firstLine="709"/>
        <w:jc w:val="both"/>
      </w:pPr>
    </w:p>
    <w:p w:rsidRDefault="00A21AB4" w:rsidP="00F95FCD" w:rsidR="00A21AB4">
      <w:pPr>
        <w:spacing w:before="200"/>
        <w:ind w:firstLine="709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1.St-1080/2017</w:t>
      </w:r>
      <w:r w:rsidR="00CF15D2">
        <w:t>-117</w:t>
      </w:r>
    </w:p>
    <w:p w:rsidRDefault="00F95FCD" w:rsidP="00F95FCD" w:rsidR="00F95FCD">
      <w:pPr>
        <w:spacing w:before="200"/>
        <w:ind w:firstLine="709"/>
        <w:jc w:val="both"/>
      </w:pPr>
      <w:r>
        <w:t xml:space="preserve">Odredbom članka </w:t>
      </w:r>
      <w:r w:rsidR="00E46062">
        <w:t>259</w:t>
      </w:r>
      <w:r>
        <w:t>. Stečajnog zakona („Narodne novine“</w:t>
      </w:r>
      <w:r w:rsidR="00E46062">
        <w:t xml:space="preserve"> 71/15,104/17</w:t>
      </w:r>
      <w:r>
        <w:t xml:space="preserve">; dalje SZ) propisano je da </w:t>
      </w:r>
      <w:r w:rsidR="00E46062">
        <w:t xml:space="preserve">je stečajni upravitelj dužan na propisanom obrascu sastaviti tablicu </w:t>
      </w:r>
      <w:r w:rsidR="0016718F">
        <w:t>p</w:t>
      </w:r>
      <w:r w:rsidR="00E46062">
        <w:t>rijavljenih tražbina koje će se isp</w:t>
      </w:r>
      <w:r w:rsidR="0016718F">
        <w:t>i</w:t>
      </w:r>
      <w:r w:rsidR="00E46062">
        <w:t>tati na is</w:t>
      </w:r>
      <w:r w:rsidR="0016718F">
        <w:t xml:space="preserve">pitnom ročištu, </w:t>
      </w:r>
      <w:r>
        <w:t>ako to predloži stečajni upravitelj.</w:t>
      </w:r>
    </w:p>
    <w:p w:rsidRDefault="00F95FCD" w:rsidP="00F95FCD" w:rsidR="00F95FCD">
      <w:pPr>
        <w:spacing w:before="200"/>
        <w:ind w:firstLine="709"/>
        <w:jc w:val="both"/>
      </w:pPr>
      <w:r>
        <w:t xml:space="preserve">Slijedom navedenog, odlučeno je kao u izreci ovog rješenja. </w:t>
      </w:r>
    </w:p>
    <w:p w:rsidRDefault="0016718F" w:rsidP="00F95FCD" w:rsidR="0016718F">
      <w:pPr>
        <w:spacing w:before="200"/>
        <w:ind w:firstLine="709"/>
        <w:jc w:val="both"/>
      </w:pPr>
    </w:p>
    <w:p w:rsidRDefault="00F95FCD" w:rsidP="00F95FCD" w:rsidR="00F95FCD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1</w:t>
      </w:r>
      <w:r w:rsidR="0016718F">
        <w:t>3</w:t>
      </w:r>
      <w:r>
        <w:t xml:space="preserve">. </w:t>
      </w:r>
      <w:r w:rsidR="0016718F">
        <w:t>studenog</w:t>
      </w:r>
      <w:r>
        <w:t xml:space="preserve"> 201</w:t>
      </w:r>
      <w:r w:rsidR="0016718F">
        <w:t>8</w:t>
      </w:r>
      <w:r>
        <w:t xml:space="preserve">. </w:t>
      </w:r>
    </w:p>
    <w:p w:rsidRDefault="00F95FCD" w:rsidP="00F95FCD" w:rsidR="00F95FCD">
      <w:pPr>
        <w:jc w:val="center"/>
      </w:pPr>
    </w:p>
    <w:p w:rsidRDefault="00F95FCD" w:rsidP="00F95FCD" w:rsidR="00F95FCD">
      <w:pPr>
        <w:ind w:left="6372"/>
        <w:jc w:val="both"/>
      </w:pPr>
      <w:r>
        <w:t xml:space="preserve"> S U D A C</w:t>
      </w:r>
    </w:p>
    <w:p w:rsidRDefault="00F95FCD" w:rsidP="00F95FCD" w:rsidR="00F95FCD">
      <w:pPr>
        <w:ind w:firstLine="708" w:left="6372"/>
        <w:jc w:val="both"/>
      </w:pPr>
    </w:p>
    <w:p w:rsidRDefault="00F95FCD" w:rsidP="00F95FCD" w:rsidR="00F95FCD">
      <w:pPr>
        <w:ind w:firstLine="708" w:left="5664"/>
        <w:jc w:val="both"/>
      </w:pPr>
      <w:r>
        <w:t xml:space="preserve">   Velimir Vuković</w:t>
      </w:r>
      <w:r w:rsidR="00CF15D2">
        <w:t xml:space="preserve"> v.r.</w:t>
      </w:r>
    </w:p>
    <w:p w:rsidRDefault="00CF15D2" w:rsidP="00F95FCD" w:rsidR="00CF15D2">
      <w:pPr>
        <w:ind w:firstLine="708" w:left="5664"/>
        <w:jc w:val="both"/>
      </w:pPr>
      <w:r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CF15D2" w:rsidP="00F95FCD" w:rsidR="00CF15D2">
      <w:pPr>
        <w:ind w:firstLine="708" w:left="5664"/>
        <w:jc w:val="both"/>
      </w:pPr>
    </w:p>
    <w:p w:rsidRDefault="00CF15D2" w:rsidP="00F95FCD" w:rsidR="00CF15D2">
      <w:pPr>
        <w:ind w:firstLine="708" w:left="5664"/>
        <w:jc w:val="both"/>
      </w:pPr>
      <w:r>
        <w:t>Marija Elez</w:t>
      </w:r>
    </w:p>
    <w:p w:rsidRDefault="00F95FCD" w:rsidP="00F95FCD" w:rsidR="00F95FCD">
      <w:pPr>
        <w:jc w:val="both"/>
      </w:pPr>
    </w:p>
    <w:p w:rsidRDefault="00F95FCD" w:rsidP="00F95FCD" w:rsidR="00F95FCD">
      <w:pPr>
        <w:jc w:val="both"/>
      </w:pPr>
    </w:p>
    <w:p w:rsidRDefault="00F95FCD" w:rsidP="00F95FCD" w:rsidR="00F95FCD">
      <w:pPr>
        <w:jc w:val="both"/>
      </w:pPr>
    </w:p>
    <w:p w:rsidRDefault="00F95FCD" w:rsidP="00F95FCD" w:rsidR="00F95FCD">
      <w:pPr>
        <w:jc w:val="both"/>
      </w:pPr>
      <w:r>
        <w:t xml:space="preserve">UPUTA O PRAVNOM LIJEKU: </w:t>
      </w:r>
    </w:p>
    <w:p w:rsidRDefault="00F95FCD" w:rsidP="00F95FCD" w:rsidR="00F95FCD">
      <w:pPr>
        <w:jc w:val="both"/>
      </w:pPr>
      <w:r>
        <w:t xml:space="preserve">Protiv ovog rješenja nije dopuštena posebna žalba </w:t>
      </w:r>
    </w:p>
    <w:p w:rsidRDefault="00F95FCD" w:rsidP="00F95FCD" w:rsidR="00F95FCD">
      <w:pPr>
        <w:pStyle w:val="Odlomakpopisa"/>
        <w:numPr>
          <w:ilvl w:val="0"/>
          <w:numId w:val="1"/>
        </w:numPr>
        <w:jc w:val="both"/>
      </w:pPr>
      <w:r>
        <w:t>u spis</w:t>
      </w:r>
    </w:p>
    <w:p w:rsidRDefault="00F95FCD" w:rsidP="00F95FCD" w:rsidR="00F95FCD">
      <w:pPr>
        <w:jc w:val="both"/>
      </w:pPr>
    </w:p>
    <w:p w:rsidRDefault="00F95FCD" w:rsidP="00F95FCD" w:rsidR="00F95FCD"/>
    <w:p w:rsidRDefault="00F95FCD" w:rsidP="00F95FCD" w:rsidR="00F95FC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0B2F5A"/>
    <w:multiLevelType w:val="hybridMultilevel"/>
    <w:tmpl w:val="BDC4777A"/>
    <w:lvl w:tplc="ED520C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25043BB"/>
    <w:multiLevelType w:val="hybridMultilevel"/>
    <w:tmpl w:val="8BF222FE"/>
    <w:lvl w:tplc="44B2F5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FCD"/>
    <w:rsid w:val="000970D7"/>
    <w:rsid w:val="0016718F"/>
    <w:rsid w:val="0058564F"/>
    <w:rsid w:val="009570BC"/>
    <w:rsid w:val="009A6AF3"/>
    <w:rsid w:val="00A21AB4"/>
    <w:rsid w:val="00A51473"/>
    <w:rsid w:val="00B825AA"/>
    <w:rsid w:val="00CF15D2"/>
    <w:rsid w:val="00E46062"/>
    <w:rsid w:val="00F53219"/>
    <w:rsid w:val="00F9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FC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5FCD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95FCD"/>
    <w:rPr>
      <w:rFonts w:eastAsia="Times New Roman"/>
      <w:b/>
      <w:bCs/>
      <w:lang w:eastAsia="hr-HR"/>
    </w:rPr>
  </w:style>
  <w:style w:styleId="Odlomakpopisa" w:type="paragraph">
    <w:name w:val="List Paragraph"/>
    <w:basedOn w:val="Normal"/>
    <w:uiPriority w:val="34"/>
    <w:qFormat/>
    <w:rsid w:val="00F95FC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5F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FC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FC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5FCD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95FCD"/>
    <w:rPr>
      <w:rFonts w:eastAsia="Times New Roman"/>
      <w:b/>
      <w:bCs/>
      <w:lang w:eastAsia="hr-HR"/>
    </w:rPr>
  </w:style>
  <w:style w:styleId="Odlomakpopisa" w:type="paragraph">
    <w:name w:val="List Paragraph"/>
    <w:basedOn w:val="Normal"/>
    <w:uiPriority w:val="34"/>
    <w:qFormat/>
    <w:rsid w:val="00F95FC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5F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FC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934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St-1080/2017-117</izvorni_sadrzaj>
    <derivirana_varijabla naziv="DomainObject.Oznaka_1">St-1080/2017-117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St-1080/2017</izvorni_sadrzaj>
    <derivirana_varijabla naziv="DomainObject.Predmet.OznakaBroj_1">St-1080/2017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SAPOR d.o.o. za građenje u stečaju</izvorni_sadrzaj>
    <derivirana_varijabla naziv="DomainObject.Predmet.ProtustrankaFormated_1">  SAPOR d.o.o. za građenje u stečaju</derivirana_varijabla>
  </DomainObject.Predmet.ProtustrankaFormated>
  <DomainObject.Predmet.ProtustrankaFormatedOIB>
    <izvorni_sadrzaj>  SAPOR d.o.o. za građenje u stečaju, OIB 82948198557</izvorni_sadrzaj>
    <derivirana_varijabla naziv="DomainObject.Predmet.ProtustrankaFormatedOIB_1">  SAPOR d.o.o. za građenje u stečaju, OIB 82948198557</derivirana_varijabla>
  </DomainObject.Predmet.ProtustrankaFormatedOIB>
  <DomainObject.Predmet.ProtustrankaFormatedWithAdress>
    <izvorni_sadrzaj> SAPOR d.o.o. za građenje u stečaju, Put Brodarice 6, 21000 Split</izvorni_sadrzaj>
    <derivirana_varijabla naziv="DomainObject.Predmet.ProtustrankaFormatedWithAdress_1"> SAPOR d.o.o. za građenje u stečaju, Put Brodarice 6, 21000 Split</derivirana_varijabla>
  </DomainObject.Predmet.ProtustrankaFormatedWithAdress>
  <DomainObject.Predmet.ProtustrankaFormatedWithAdressOIB>
    <izvorni_sadrzaj> SAPOR d.o.o. za građenje u stečaju, OIB 82948198557, Put Brodarice 6, 21000 Split</izvorni_sadrzaj>
    <derivirana_varijabla naziv="DomainObject.Predmet.ProtustrankaFormatedWithAdressOIB_1"> SAPOR d.o.o. za građenje u stečaju, OIB 82948198557, Put Brodarice 6, 21000 Split</derivirana_varijabla>
  </DomainObject.Predmet.ProtustrankaFormatedWithAdressOIB>
  <DomainObject.Predmet.ProtustrankaWithAdress>
    <izvorni_sadrzaj>SAPOR d.o.o. za građenje u stečaju Put Brodarice 6, 21000 Split</izvorni_sadrzaj>
    <derivirana_varijabla naziv="DomainObject.Predmet.ProtustrankaWithAdress_1">SAPOR d.o.o. za građenje u stečaju Put Brodarice 6, 21000 Split</derivirana_varijabla>
  </DomainObject.Predmet.ProtustrankaWithAdress>
  <DomainObject.Predmet.ProtustrankaWithAdressOIB>
    <izvorni_sadrzaj>SAPOR d.o.o. za građenje u stečaju, OIB 82948198557, Put Brodarice 6, 21000 Split</izvorni_sadrzaj>
    <derivirana_varijabla naziv="DomainObject.Predmet.ProtustrankaWithAdressOIB_1">SAPOR d.o.o. za građenje u stečaju, OIB 82948198557, Put Brodarice 6, 21000 Split</derivirana_varijabla>
  </DomainObject.Predmet.ProtustrankaWithAdressOIB>
  <DomainObject.Predmet.ProtustrankaNazivFormated>
    <izvorni_sadrzaj>SAPOR d.o.o. za građenje u stečaju</izvorni_sadrzaj>
    <derivirana_varijabla naziv="DomainObject.Predmet.ProtustrankaNazivFormated_1">SAPOR d.o.o. za građenje u stečaju</derivirana_varijabla>
  </DomainObject.Predmet.ProtustrankaNazivFormated>
  <DomainObject.Predmet.ProtustrankaNazivFormatedOIB>
    <izvorni_sadrzaj>SAPOR d.o.o. za građenje u stečaju, OIB 82948198557</izvorni_sadrzaj>
    <derivirana_varijabla naziv="DomainObject.Predmet.ProtustrankaNazivFormatedOIB_1">SAPOR d.o.o. za građenje u stečaju, OIB 82948198557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Građevinski obrt Jelavić vl. Ivica Jelavić-Šako; Županijsko državno odvjetništvo u Splitu; AMAG d.o.o. za građevinarstvo, trgovinu i ugostiteljstvo; MEŠTROVIĆ, d.o.o. za inženjering i export- import; FINANCIJSKA AGENCIJA, RC ZAGREB; Ivica Jelavić-Šako</izvorni_sadrzaj>
    <derivirana_varijabla naziv="DomainObject.Predmet.StrankaFormated_1">  Građevinski obrt Jelavić vl. Ivica Jelavić-Šako; Županijsko državno odvjetništvo u Splitu; AMAG d.o.o. za građevinarstvo, trgovinu i ugostiteljstvo; MEŠTROVIĆ, d.o.o. za inženjering i export- import; FINANCIJSKA AGENCIJA, RC ZAGREB; Ivica Jelavić-Šako</derivirana_varijabla>
  </DomainObject.Predmet.StrankaFormated>
  <DomainObject.Predmet.StrankaFormatedOIB>
    <izvorni_sadrzaj>  Građevinski obrt Jelavić vl. Ivica Jelavić-Šako; Županijsko državno odvjetništvo u Splitu; AMAG d.o.o. za građevinarstvo, trgovinu i ugostiteljstvo, OIB 32773611578; MEŠTROVIĆ, d.o.o. za inženjering i export- import, OIB 90777792465; FINANCIJSKA AGENCIJA, RC ZAGREB, OIB 85821130368; Ivica Jelavić-Šako, OIB 26255355420</izvorni_sadrzaj>
    <derivirana_varijabla naziv="DomainObject.Predmet.StrankaFormatedOIB_1">  Građevinski obrt Jelavić vl. Ivica Jelavić-Šako; Županijsko državno odvjetništvo u Splitu; AMAG d.o.o. za građevinarstvo, trgovinu i ugostiteljstvo, OIB 32773611578; MEŠTROVIĆ, d.o.o. za inženjering i export- import, OIB 90777792465; FINANCIJSKA AGENCIJA, RC ZAGREB, OIB 85821130368; Ivica Jelavić-Šako, OIB 26255355420</derivirana_varijabla>
  </DomainObject.Predmet.StrankaFormatedOIB>
  <DomainObject.Predmet.StrankaFormatedWithAdress>
    <izvorni_sadrzaj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Split; FINANCIJSKA AGENCIJA, RC ZAGREB, Koturaška 43, 10000 Zagreb; Ivica Jelavić-Šako, Solinske Mladeži 54, 21210 Solin</izvorni_sadrzaj>
    <derivirana_varijabla naziv="DomainObject.Predmet.StrankaFormatedWithAdress_1"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Split; FINANCIJSKA AGENCIJA, RC ZAGREB, Koturaška 43, 10000 Zagreb; Ivica Jelavić-Šako, Solinske Mladeži 54, 21210 Solin</derivirana_varijabla>
  </DomainObject.Predmet.StrankaFormatedWithAdress>
  <DomainObject.Predmet.StrankaFormatedWithAdressOIB>
    <izvorni_sadrzaj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Split; FINANCIJSKA AGENCIJA, RC ZAGREB, OIB 85821130368, Koturaška 43, 10000 Zagreb; Ivica Jelavić-Šako, OIB 26255355420, Solinske Mladeži 54, 21210 Solin</izvorni_sadrzaj>
    <derivirana_varijabla naziv="DomainObject.Predmet.StrankaFormatedWithAdressOIB_1"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Split; FINANCIJSKA AGENCIJA, RC ZAGREB, OIB 85821130368, Koturaška 43, 10000 Zagreb; Ivica Jelavić-Šako, OIB 26255355420, Solinske Mladeži 54, 21210 Solin</derivirana_varijabla>
  </DomainObject.Predmet.StrankaFormatedWithAdressOIB>
  <DomainObject.Predmet.StrankaWithAdress>
    <izvorni_sadrzaj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Split,FINANCIJSKA AGENCIJA, RC ZAGREB Koturaška 43,10000 Zagreb,Ivica Jelavić-Šako Solinske Mladeži 54,21210 Solin</izvorni_sadrzaj>
    <derivirana_varijabla naziv="DomainObject.Predmet.StrankaWithAdress_1"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Split,FINANCIJSKA AGENCIJA, RC ZAGREB Koturaška 43,10000 Zagreb,Ivica Jelavić-Šako Solinske Mladeži 54,21210 Solin</derivirana_varijabla>
  </DomainObject.Predmet.StrankaWithAdress>
  <DomainObject.Predmet.StrankaWithAdressOIB>
    <izvorni_sadrzaj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Split,FINANCIJSKA AGENCIJA, RC ZAGREB, OIB 85821130368, Koturaška 43,10000 Zagreb,Ivica Jelavić-Šako, OIB 26255355420, Solinske Mladeži 54,21210 Solin</izvorni_sadrzaj>
    <derivirana_varijabla naziv="DomainObject.Predmet.StrankaWithAdressOIB_1"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Split,FINANCIJSKA AGENCIJA, RC ZAGREB, OIB 85821130368, Koturaška 43,10000 Zagreb,Ivica Jelavić-Šako, OIB 26255355420, Solinske Mladeži 54,21210 Solin</derivirana_varijabla>
  </DomainObject.Predmet.StrankaWithAdressOIB>
  <DomainObject.Predmet.StrankaNazivFormated>
    <izvorni_sadrzaj>Građevinski obrt Jelavić vl. Ivica Jelavić-Šako,Županijsko državno odvjetništvo u Splitu,AMAG d.o.o. za građevinarstvo, trgovinu i ugostiteljstvo,MEŠTROVIĆ, d.o.o. za inženjering i export- import,FINANCIJSKA AGENCIJA, RC ZAGREB,Ivica Jelavić-Šako</izvorni_sadrzaj>
    <derivirana_varijabla naziv="DomainObject.Predmet.StrankaNazivFormated_1">Građevinski obrt Jelavić vl. Ivica Jelavić-Šako,Županijsko državno odvjetništvo u Splitu,AMAG d.o.o. za građevinarstvo, trgovinu i ugostiteljstvo,MEŠTROVIĆ, d.o.o. za inženjering i export- import,FINANCIJSKA AGENCIJA, RC ZAGREB,Ivica Jelavić-Šako</derivirana_varijabla>
  </DomainObject.Predmet.StrankaNazivFormated>
  <DomainObject.Predmet.StrankaNazivFormatedOIB>
    <izvorni_sadrzaj>Građevinski obrt Jelavić vl. Ivica Jelavić-Šako,Županijsko državno odvjetništvo u Splitu,AMAG d.o.o. za građevinarstvo, trgovinu i ugostiteljstvo, OIB 32773611578,MEŠTROVIĆ, d.o.o. za inženjering i export- import, OIB 90777792465,FINANCIJSKA AGENCIJA, RC ZAGREB, OIB 85821130368,Ivica Jelavić-Šako, OIB 26255355420</izvorni_sadrzaj>
    <derivirana_varijabla naziv="DomainObject.Predmet.StrankaNazivFormatedOIB_1">Građevinski obrt Jelavić vl. Ivica Jelavić-Šako,Županijsko državno odvjetništvo u Splitu,AMAG d.o.o. za građevinarstvo, trgovinu i ugostiteljstvo, OIB 32773611578,MEŠTROVIĆ, d.o.o. za inženjering i export- import, OIB 90777792465,FINANCIJSKA AGENCIJA, RC ZAGREB, OIB 85821130368,Ivica Jelavić-Šako, OIB 26255355420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izvorni_sadrzaj>
    <derivirana_varijabla naziv="DomainObject.Predmet.StrankaList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derivirana_varijabla>
  </DomainObject.Predmet.StrankaListFormated>
  <DomainObject.Predmet.StrankaList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izvorni_sadrzaj>
    <derivirana_varijabla naziv="DomainObject.Predmet.StrankaList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derivirana_varijabla>
  </DomainObject.Predmet.StrankaListFormatedOIB>
  <DomainObject.Predmet.StrankaListFormatedWithAdress>
    <izvorni_sadrzaj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  <item>FINANCIJSKA AGENCIJA, RC ZAGREB, Koturaška 43, 10000 Zagreb</item>
      <item>Ivica Jelavić-Šako, Solinske Mladeži 54, 21210 Solin</item>
    </izvorni_sadrzaj>
    <derivirana_varijabla naziv="DomainObject.Predmet.StrankaListFormatedWithAdress_1"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  <item>FINANCIJSKA AGENCIJA, RC ZAGREB, Koturaška 43, 10000 Zagreb</item>
      <item>Ivica Jelavić-Šako, Solinske Mladeži 54, 21210 Solin</item>
    </derivirana_varijabla>
  </DomainObject.Predmet.StrankaListFormatedWithAdress>
  <DomainObject.Predmet.StrankaListFormatedWithAdressOIB>
    <izvorni_sadrzaj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  <item>FINANCIJSKA AGENCIJA, RC ZAGREB, OIB 85821130368, Koturaška 43, 10000 Zagreb</item>
      <item>Ivica Jelavić-Šako, OIB 26255355420, Solinske Mladeži 54, 21210 Solin</item>
    </izvorni_sadrzaj>
    <derivirana_varijabla naziv="DomainObject.Predmet.StrankaListFormatedWithAdressOIB_1"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  <item>FINANCIJSKA AGENCIJA, RC ZAGREB, OIB 85821130368, Koturaška 43, 10000 Zagreb</item>
      <item>Ivica Jelavić-Šako, OIB 26255355420, Solinske Mladeži 54, 21210 Solin</item>
    </derivirana_varijabla>
  </DomainObject.Predmet.StrankaListFormatedWithAdressOIB>
  <DomainObject.Predmet.StrankaListNaziv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izvorni_sadrzaj>
    <derivirana_varijabla naziv="DomainObject.Predmet.StrankaListNaziv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derivirana_varijabla>
  </DomainObject.Predmet.StrankaListNazivFormated>
  <DomainObject.Predmet.StrankaListNaziv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izvorni_sadrzaj>
    <derivirana_varijabla naziv="DomainObject.Predmet.StrankaListNaziv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derivirana_varijabla>
  </DomainObject.Predmet.StrankaListNazivFormatedOIB>
  <DomainObject.Predmet.ProtuStrankaListFormated>
    <izvorni_sadrzaj>
      <item>SAPOR d.o.o. za građenje u stečaju</item>
    </izvorni_sadrzaj>
    <derivirana_varijabla naziv="DomainObject.Predmet.ProtuStrankaListFormated_1">
      <item>SAPOR d.o.o. za građenje u stečaju</item>
    </derivirana_varijabla>
  </DomainObject.Predmet.ProtuStrankaListFormated>
  <DomainObject.Predmet.ProtuStrankaListFormatedOIB>
    <izvorni_sadrzaj>
      <item>SAPOR d.o.o. za građenje u stečaju, OIB 82948198557</item>
    </izvorni_sadrzaj>
    <derivirana_varijabla naziv="DomainObject.Predmet.ProtuStrankaListFormatedOIB_1">
      <item>SAPOR d.o.o. za građenje u stečaju, OIB 82948198557</item>
    </derivirana_varijabla>
  </DomainObject.Predmet.ProtuStrankaListFormatedOIB>
  <DomainObject.Predmet.ProtuStrankaListFormatedWithAdress>
    <izvorni_sadrzaj>
      <item>SAPOR d.o.o. za građenje u stečaju, Put Brodarice 6, 21000 Split</item>
    </izvorni_sadrzaj>
    <derivirana_varijabla naziv="DomainObject.Predmet.ProtuStrankaListFormatedWithAdress_1">
      <item>SAPOR d.o.o. za građenje u stečaju, Put Brodarice 6, 21000 Split</item>
    </derivirana_varijabla>
  </DomainObject.Predmet.ProtuStrankaListFormatedWithAdress>
  <DomainObject.Predmet.ProtuStrankaListFormatedWithAdressOIB>
    <izvorni_sadrzaj>
      <item>SAPOR d.o.o. za građenje u stečaju, OIB 82948198557, Put Brodarice 6, 21000 Split</item>
    </izvorni_sadrzaj>
    <derivirana_varijabla naziv="DomainObject.Predmet.ProtuStrankaListFormatedWithAdressOIB_1">
      <item>SAPOR d.o.o. za građenje u stečaju, OIB 82948198557, Put Brodarice 6, 21000 Split</item>
    </derivirana_varijabla>
  </DomainObject.Predmet.ProtuStrankaListFormatedWithAdressOIB>
  <DomainObject.Predmet.ProtuStrankaListNazivFormated>
    <izvorni_sadrzaj>
      <item>SAPOR d.o.o. za građenje u stečaju</item>
    </izvorni_sadrzaj>
    <derivirana_varijabla naziv="DomainObject.Predmet.ProtuStrankaListNazivFormated_1">
      <item>SAPOR d.o.o. za građenje u stečaju</item>
    </derivirana_varijabla>
  </DomainObject.Predmet.ProtuStrankaListNazivFormated>
  <DomainObject.Predmet.ProtuStrankaListNazivFormatedOIB>
    <izvorni_sadrzaj>
      <item>SAPOR d.o.o. za građenje u stečaju, OIB 82948198557</item>
    </izvorni_sadrzaj>
    <derivirana_varijabla naziv="DomainObject.Predmet.ProtuStrankaListNazivFormatedOIB_1">
      <item>SAPOR d.o.o. za građenje u stečaju, OIB 82948198557</item>
    </derivirana_varijabla>
  </DomainObject.Predmet.ProtuStrankaListNazivFormatedOIB>
  <DomainObject.Predmet.OstaliListFormated>
    <izvorni_sadrzaj>
      <item>Igor Sapunar</item>
    </izvorni_sadrzaj>
    <derivirana_varijabla naziv="DomainObject.Predmet.OstaliListFormated_1">
      <item>Igor Sapunar</item>
    </derivirana_varijabla>
  </DomainObject.Predmet.OstaliListFormated>
  <DomainObject.Predmet.OstaliListFormatedOIB>
    <izvorni_sadrzaj>
      <item>Igor Sapunar, OIB 65536099712</item>
    </izvorni_sadrzaj>
    <derivirana_varijabla naziv="DomainObject.Predmet.OstaliListFormatedOIB_1">
      <item>Igor Sapunar, OIB 65536099712</item>
    </derivirana_varijabla>
  </DomainObject.Predmet.OstaliListFormatedOIB>
  <DomainObject.Predmet.OstaliListFormatedWithAdress>
    <izvorni_sadrzaj>
      <item>Igor Sapunar, Kralja Zvonimira 19, 21210 Solin</item>
    </izvorni_sadrzaj>
    <derivirana_varijabla naziv="DomainObject.Predmet.OstaliListFormatedWithAdress_1">
      <item>Igor Sapunar, Kralja Zvonimira 19, 21210 Solin</item>
    </derivirana_varijabla>
  </DomainObject.Predmet.OstaliListFormatedWithAdress>
  <DomainObject.Predmet.OstaliListFormatedWithAdressOIB>
    <izvorni_sadrzaj>
      <item>Igor Sapunar, OIB 65536099712, Kralja Zvonimira 19, 21210 Solin</item>
    </izvorni_sadrzaj>
    <derivirana_varijabla naziv="DomainObject.Predmet.OstaliListFormatedWithAdressOIB_1">
      <item>Igor Sapunar, OIB 65536099712, Kralja Zvonimira 19, 21210 Solin</item>
    </derivirana_varijabla>
  </DomainObject.Predmet.OstaliListFormatedWithAdressOIB>
  <DomainObject.Predmet.OstaliListNazivFormated>
    <izvorni_sadrzaj>
      <item>Igor Sapunar</item>
    </izvorni_sadrzaj>
    <derivirana_varijabla naziv="DomainObject.Predmet.OstaliListNazivFormated_1">
      <item>Igor Sapunar</item>
    </derivirana_varijabla>
  </DomainObject.Predmet.OstaliListNazivFormated>
  <DomainObject.Predmet.OstaliListNazivFormatedOIB>
    <izvorni_sadrzaj>
      <item>Igor Sapunar, OIB 65536099712</item>
    </izvorni_sadrzaj>
    <derivirana_varijabla naziv="DomainObject.Predmet.OstaliListNazivFormatedOIB_1">
      <item>Igor Sapunar, OIB 65536099712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St-1080/2017-117</izvorni_sadrzaj>
    <derivirana_varijabla naziv="DomainObject.PoslovniBrojDokumenta_1">St-1080/2017-117</derivirana_varijabla>
  </DomainObject.PoslovniBrojDokumenta>
  <DomainObject.Predmet.StrankaIDrugi>
    <izvorni_sadrzaj>Građevinski obrt Jelavić vl. Ivica Jelavić-Šako i dr.</izvorni_sadrzaj>
    <derivirana_varijabla naziv="DomainObject.Predmet.StrankaIDrugi_1">Građevinski obrt Jelavić vl. Ivica Jelavić-Šako i dr.</derivirana_varijabla>
  </DomainObject.Predmet.StrankaIDrugi>
  <DomainObject.Predmet.ProtustrankaIDrugi>
    <izvorni_sadrzaj>SAPOR d.o.o. za građenje u stečaju</izvorni_sadrzaj>
    <derivirana_varijabla naziv="DomainObject.Predmet.ProtustrankaIDrugi_1">SAPOR d.o.o. za građenje u stečaju</derivirana_varijabla>
  </DomainObject.Predmet.ProtustrankaIDrugi>
  <DomainObject.Predmet.StrankaIDrugiAdressOIB>
    <izvorni_sadrzaj>Građevinski obrt Jelavić vl. Ivica Jelavić-Šako i dr.</izvorni_sadrzaj>
    <derivirana_varijabla naziv="DomainObject.Predmet.StrankaIDrugiAdressOIB_1">Građevinski obrt Jelavić vl. Ivica Jelavić-Šako i dr.</derivirana_varijabla>
  </DomainObject.Predmet.StrankaIDrugiAdressOIB>
  <DomainObject.Predmet.ProtustrankaIDrugiAdressOIB>
    <izvorni_sadrzaj>SAPOR d.o.o. za građenje u stečaju, OIB 82948198557, Put Brodarice 6, 21000 Split</izvorni_sadrzaj>
    <derivirana_varijabla naziv="DomainObject.Predmet.ProtustrankaIDrugiAdressOIB_1">SAPOR d.o.o. za građenje u stečaju, OIB 82948198557,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SAPOR d.o.o. za građenje u stečaju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  <item>FINANCIJSKA AGENCIJA, RC ZAGREB</item>
      <item>Ivica Jelavić-Šako</item>
    </izvorni_sadrzaj>
    <derivirana_varijabla naziv="DomainObject.Predmet.SudioniciListNaziv_1">
      <item>SAPOR d.o.o. za građenje u stečaju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  <item>FINANCIJSKA AGENCIJA, RC ZAGREB</item>
      <item>Ivica Jelavić-Šako</item>
    </derivirana_varijabla>
  </DomainObject.Predmet.SudioniciListNaziv>
  <DomainObject.Predmet.SudioniciListAdressOIB>
    <izvorni_sadrzaj>
      <item>SAPOR d.o.o. za građenje u stečaju,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  <item>FINANCIJSKA AGENCIJA, RC ZAGREB, OIB 85821130368, Koturaška 43,10000 Zagreb</item>
      <item>Ivica Jelavić-Šako, OIB 26255355420, Solinske Mladeži 54,21210 Solin</item>
    </izvorni_sadrzaj>
    <derivirana_varijabla naziv="DomainObject.Predmet.SudioniciListAdressOIB_1">
      <item>SAPOR d.o.o. za građenje u stečaju,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  <item>FINANCIJSKA AGENCIJA, RC ZAGREB, OIB 85821130368, Koturaška 43,10000 Zagreb</item>
      <item>Ivica Jelavić-Šako, OIB 26255355420, Solinske Mladeži 54,21210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82948198557</item>
      <item>, OIB null</item>
      <item>, OIB null</item>
      <item>, OIB 32773611578</item>
      <item>, OIB 90777792465</item>
      <item>, OIB 65536099712</item>
      <item>, OIB 85821130368</item>
      <item>, OIB 26255355420</item>
    </izvorni_sadrzaj>
    <derivirana_varijabla naziv="DomainObject.Predmet.SudioniciListNazivOIB_1">
      <item>, OIB 82948198557</item>
      <item>, OIB null</item>
      <item>, OIB null</item>
      <item>, OIB 32773611578</item>
      <item>, OIB 90777792465</item>
      <item>, OIB 65536099712</item>
      <item>, OIB 85821130368</item>
      <item>, OIB 26255355420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30. svibnja 2018.</izvorni_sadrzaj>
    <derivirana_varijabla naziv="DomainObject.PredzadnjaOdlukaIzPredmeta.DatumDonosenjaOdluke_1">30. svibnja 2018.</derivirana_varijabla>
  </DomainObject.PredzadnjaOdlukaIzPredmeta.DatumDonosenjaOdluke>
  <DomainObject.PredzadnjaOdlukaIzPredmeta.Oznaka>
    <izvorni_sadrzaj>St-1080/2017-90</izvorni_sadrzaj>
    <derivirana_varijabla naziv="DomainObject.PredzadnjaOdlukaIzPredmeta.Oznaka_1">St-1080/2017-90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1813</properties:Characters>
  <properties:Lines>60</properties:Lines>
  <properties:Paragraphs>31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1.St-1080/2017-117</vt:lpstr>
      <vt:lpstr>REPUBLIKA HRVATSKA	</vt:lpstr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2018-11-13T06:28:00Z</dcterms:created>
  <dc:creator>Velimir Vuković</dc:creator>
  <cp:lastModifiedBy>Velimir Vuković</cp:lastModifiedBy>
  <cp:lastPrinted>2018-11-13T07:03:00Z</cp:lastPrinted>
  <dcterms:modified xmlns:xsi="http://www.w3.org/2001/XMLSchema-instance" xsi:type="dcterms:W3CDTF">2018-11-13T07:03:00Z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St-1080/2017-117 / Odluka - Rješenje o određivanju ročišta (1.st-1080-17 pos. isp. ročište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