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ec7fa" w14:paraId="96ec7fa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1D0B46">
        <w:t>1</w:t>
      </w:r>
      <w:r w:rsidR="00866AAE">
        <w:t>2</w:t>
      </w:r>
      <w:r w:rsidR="000D067C">
        <w:t>1</w:t>
      </w:r>
      <w:r w:rsidR="007527AC">
        <w:t>2</w:t>
      </w:r>
      <w:r>
        <w:t>/</w:t>
      </w:r>
      <w:r w:rsidR="00E8650F">
        <w:t>1</w:t>
      </w:r>
      <w:r w:rsidR="0041082E">
        <w:t>7</w:t>
      </w:r>
      <w:r>
        <w:t>-</w:t>
      </w:r>
      <w:r w:rsidR="00866AAE">
        <w:t>5</w:t>
      </w:r>
    </w:p>
    <w:p w:rsidRDefault="00FD0F32" w:rsidP="00FD0F32" w:rsidR="00FD0F32">
      <w:r>
        <w:rPr>
          <w:rStyle w:val="Naglaeno"/>
        </w:rPr>
        <w:t xml:space="preserve">             </w:t>
      </w:r>
      <w:r w:rsidR="00167125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FD0F32" w:rsidR="003C7EC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B7EDC" w:rsidP="004E475E" w:rsidR="007B7EDC">
      <w:pPr>
        <w:jc w:val="both"/>
      </w:pPr>
    </w:p>
    <w:p w:rsidRDefault="00BB5364" w:rsidP="004E475E" w:rsidR="007B7EDC">
      <w:pPr>
        <w:jc w:val="center"/>
      </w:pPr>
      <w:r>
        <w:t>Z A K L J U Č A K</w:t>
      </w:r>
    </w:p>
    <w:p w:rsidRDefault="003C7EC1" w:rsidP="004E475E" w:rsidR="003C7EC1">
      <w:pPr>
        <w:jc w:val="both"/>
      </w:pPr>
    </w:p>
    <w:p w:rsidRDefault="0041082E" w:rsidP="002C4C28" w:rsidR="003C7EC1">
      <w:pPr>
        <w:jc w:val="both"/>
      </w:pPr>
      <w:r>
        <w:tab/>
      </w:r>
      <w:r w:rsidR="00BA0AD0" w:rsidRPr="00611430">
        <w:t xml:space="preserve">Trgovački sud u Osijeku, po sucu mr. sc. Tihomiru Kovačeviću, kao stečajnom sucu, povodom prijedloga FINANCIJSKE AGENCIJE ZAGREB, Regionalni centar </w:t>
      </w:r>
      <w:r w:rsidR="000D067C">
        <w:t>Zagreb</w:t>
      </w:r>
      <w:r w:rsidR="00BA0AD0" w:rsidRPr="00611430">
        <w:t xml:space="preserve">, Podružnica </w:t>
      </w:r>
      <w:r w:rsidR="007527AC">
        <w:t>Karlovac, Ul. Pavla Vitezovića 1</w:t>
      </w:r>
      <w:r w:rsidR="00BA0AD0" w:rsidRPr="00611430">
        <w:t xml:space="preserve">, </w:t>
      </w:r>
      <w:r w:rsidR="00BA0AD0">
        <w:t xml:space="preserve">OIB 85821130368 za </w:t>
      </w:r>
      <w:r w:rsidRPr="0041082E">
        <w:t xml:space="preserve">otvaranje stečajnog postupka nad dužnikom </w:t>
      </w:r>
      <w:r w:rsidR="007527AC" w:rsidRPr="007527AC">
        <w:t>PROIZVODNJA BIŠĆAN j.d.o.o. za proizvodnju, trgovinu i usluge, Karlovac, Trg Josipa Broza 2, MBS 080915761, OIB 25461967807</w:t>
      </w:r>
      <w:r w:rsidRPr="0041082E">
        <w:t xml:space="preserve">, dana </w:t>
      </w:r>
      <w:r w:rsidR="00866AAE">
        <w:t>20</w:t>
      </w:r>
      <w:r w:rsidRPr="0041082E">
        <w:t xml:space="preserve">. </w:t>
      </w:r>
      <w:r w:rsidR="00A930D6">
        <w:t>srp</w:t>
      </w:r>
      <w:r w:rsidRPr="0041082E">
        <w:t>nja 2017.</w:t>
      </w:r>
    </w:p>
    <w:p w:rsidRDefault="0041082E" w:rsidP="002C4C28" w:rsidR="0041082E">
      <w:pPr>
        <w:jc w:val="both"/>
      </w:pPr>
    </w:p>
    <w:p w:rsidRDefault="00BB5364" w:rsidP="002952DB" w:rsidR="007B7EDC">
      <w:pPr>
        <w:jc w:val="center"/>
      </w:pPr>
      <w:r>
        <w:t>z a k l j u č</w:t>
      </w:r>
      <w:r w:rsidR="007B7EDC">
        <w:t xml:space="preserve"> i o  j e</w:t>
      </w:r>
    </w:p>
    <w:p w:rsidRDefault="0041082E" w:rsidP="004E475E" w:rsidR="0041082E">
      <w:pPr>
        <w:jc w:val="both"/>
      </w:pPr>
    </w:p>
    <w:p w:rsidRDefault="00E42FA6" w:rsidP="00F2323A" w:rsidR="00E42FA6" w:rsidRPr="00203035">
      <w:pPr>
        <w:numPr>
          <w:ilvl w:val="0"/>
          <w:numId w:val="7"/>
        </w:numPr>
        <w:jc w:val="both"/>
      </w:pPr>
      <w:r w:rsidRPr="008F4282">
        <w:t xml:space="preserve">Poziva se </w:t>
      </w:r>
      <w:r>
        <w:t xml:space="preserve">osoba ovlaštena za zastupanje dužnika </w:t>
      </w:r>
      <w:r w:rsidR="005E4966">
        <w:t>Matija Bišćan, Dugo Selo, Kolodvorska ulica 22/A</w:t>
      </w:r>
      <w:r w:rsidR="00DC2C70">
        <w:t xml:space="preserve">, OIB </w:t>
      </w:r>
      <w:r w:rsidR="005E4966">
        <w:t>24016930276</w:t>
      </w:r>
      <w:r w:rsidR="00141CC3">
        <w:t xml:space="preserve">, </w:t>
      </w:r>
      <w:r w:rsidRPr="00203035">
        <w:t xml:space="preserve">da u roku 8 (osam) dana </w:t>
      </w:r>
      <w:r>
        <w:t>u</w:t>
      </w:r>
      <w:r w:rsidRPr="00203035">
        <w:t>plati: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1"/>
          <w:numId w:val="7"/>
        </w:numPr>
        <w:jc w:val="both"/>
      </w:pPr>
      <w:r w:rsidRPr="008F4282">
        <w:t>preduj</w:t>
      </w:r>
      <w:r>
        <w:t>a</w:t>
      </w:r>
      <w:r w:rsidRPr="008F4282">
        <w:t xml:space="preserve">m od 1.000,00 kn </w:t>
      </w:r>
      <w:r>
        <w:t xml:space="preserve">u Fond za namirenje troškova stečajnog postupka </w:t>
      </w:r>
      <w:r w:rsidRPr="008F4282">
        <w:t xml:space="preserve">na žiro-račun Trgovačkog suda u Osijeku broj </w:t>
      </w:r>
      <w:r>
        <w:t>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 w:rsidRPr="00636E9A">
        <w:t>HR02 8500</w:t>
      </w:r>
      <w:r>
        <w:t xml:space="preserve"> </w:t>
      </w:r>
      <w:r w:rsidR="00645FF6">
        <w:t>i</w:t>
      </w:r>
    </w:p>
    <w:p w:rsidRDefault="00E42FA6" w:rsidP="00786DD1" w:rsidR="00E42FA6">
      <w:pPr>
        <w:numPr>
          <w:ilvl w:val="1"/>
          <w:numId w:val="7"/>
        </w:numPr>
        <w:jc w:val="both"/>
      </w:pPr>
      <w:r>
        <w:t>dodatni iznos predujma u iznosu od 3.</w:t>
      </w:r>
      <w:r w:rsidR="006610B9">
        <w:t>5</w:t>
      </w:r>
      <w:r>
        <w:t>00,00 kn na žiro-račun Trgovačkog suda u Osijeku broj 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>
        <w:t>HR</w:t>
      </w:r>
      <w:r w:rsidRPr="006A766D">
        <w:t>05 272-</w:t>
      </w:r>
      <w:r w:rsidR="001D4821">
        <w:t>1</w:t>
      </w:r>
      <w:r w:rsidR="00EA6AD5">
        <w:t>2</w:t>
      </w:r>
      <w:r w:rsidR="004516F3">
        <w:t>1</w:t>
      </w:r>
      <w:r w:rsidR="005E4966">
        <w:t>2</w:t>
      </w:r>
      <w:r w:rsidRPr="006A766D">
        <w:t>-1</w:t>
      </w:r>
      <w:r w:rsidR="00F2323A">
        <w:t>7</w:t>
      </w:r>
      <w:r>
        <w:t>,</w:t>
      </w:r>
    </w:p>
    <w:p w:rsidRDefault="00E42FA6" w:rsidP="00E42FA6" w:rsidR="00E42FA6">
      <w:pPr>
        <w:ind w:left="1950"/>
        <w:jc w:val="both"/>
      </w:pPr>
    </w:p>
    <w:p w:rsidRDefault="00E42FA6" w:rsidP="00E42FA6" w:rsidR="00E42FA6">
      <w:pPr>
        <w:ind w:left="1440"/>
        <w:jc w:val="both"/>
      </w:pPr>
      <w:r>
        <w:t>te po izvršenim uplatama dostaviti dokaze u spis.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0"/>
          <w:numId w:val="7"/>
        </w:numPr>
        <w:jc w:val="both"/>
      </w:pPr>
      <w:r>
        <w:t>A</w:t>
      </w:r>
      <w:r w:rsidRPr="00390FA0">
        <w:t xml:space="preserve">ko osoba </w:t>
      </w:r>
      <w:r>
        <w:t>iz t. 1. izreke ovoga rješenja ne plati predujam u propisanom roku isti će se naplatiti primjenom pravila o prisilnoj naplati novčane kazne u parničnom postupku</w:t>
      </w:r>
      <w:r w:rsidRPr="00390FA0">
        <w:t>.</w:t>
      </w:r>
    </w:p>
    <w:p w:rsidRDefault="001B5071" w:rsidP="001B5071" w:rsidR="001B5071">
      <w:pPr>
        <w:ind w:left="1080"/>
        <w:jc w:val="both"/>
      </w:pPr>
    </w:p>
    <w:p w:rsidRDefault="002952DB" w:rsidP="000C40DB" w:rsidR="00B45C79">
      <w:pPr>
        <w:numPr>
          <w:ilvl w:val="0"/>
          <w:numId w:val="7"/>
        </w:numPr>
        <w:jc w:val="both"/>
      </w:pPr>
      <w:r>
        <w:t xml:space="preserve">Naređuje se zakonskom zastupniku dužnika </w:t>
      </w:r>
      <w:r w:rsidR="005E4966" w:rsidRPr="005E4966">
        <w:t>Matija Bišćan, Dugo Selo, Kolodvorska ulica 22/A, OIB 24016930276</w:t>
      </w:r>
      <w:r>
        <w:t xml:space="preserve">, da u roku 8 (osam) dana preda sudu pisano izvješće o financijsko-gospodarskom stanju dužnika, </w:t>
      </w:r>
      <w:r w:rsidR="001B5071">
        <w:t>te javnobilježnički ovjerovljeni prokazni popis imovine, temeljem odredbe čl. 117. Stečajnog zakona, uz odgovarajuću primjenu odredbi članka 177., 178. i 180.</w:t>
      </w:r>
      <w:r w:rsidR="004B11A6">
        <w:t xml:space="preserve"> </w:t>
      </w:r>
      <w:r w:rsidR="001B5071">
        <w:t>ovoga Zakona.</w:t>
      </w:r>
    </w:p>
    <w:p w:rsidRDefault="000C40DB" w:rsidP="000C40DB" w:rsidR="000C40DB">
      <w:pPr>
        <w:pStyle w:val="Odlomakpopisa"/>
      </w:pPr>
    </w:p>
    <w:p w:rsidRDefault="000C40DB" w:rsidP="000C40DB" w:rsidR="000C40DB">
      <w:pPr>
        <w:ind w:left="1080"/>
        <w:jc w:val="both"/>
      </w:pPr>
    </w:p>
    <w:p w:rsidRDefault="000C40DB" w:rsidP="000C40DB" w:rsidR="000C40DB">
      <w:pPr>
        <w:ind w:left="1080"/>
        <w:jc w:val="both"/>
      </w:pPr>
    </w:p>
    <w:p w:rsidRDefault="00E42FA6" w:rsidP="00E42FA6" w:rsidR="00E42FA6" w:rsidRPr="00CB3063">
      <w:pPr>
        <w:jc w:val="center"/>
        <w:rPr>
          <w:bCs/>
        </w:rPr>
      </w:pPr>
      <w:r w:rsidRPr="00CB3063">
        <w:rPr>
          <w:bCs/>
        </w:rPr>
        <w:lastRenderedPageBreak/>
        <w:t>Obrazloženje</w:t>
      </w:r>
    </w:p>
    <w:p w:rsidRDefault="00E42FA6" w:rsidP="00E42FA6" w:rsidR="00E42FA6">
      <w:pPr>
        <w:jc w:val="both"/>
      </w:pPr>
    </w:p>
    <w:p w:rsidRDefault="00533AEE" w:rsidP="00E42FA6" w:rsidR="00E42FA6">
      <w:pPr>
        <w:ind w:firstLine="720"/>
        <w:jc w:val="both"/>
      </w:pPr>
      <w:r>
        <w:t xml:space="preserve">Dana </w:t>
      </w:r>
      <w:r w:rsidR="005E4966">
        <w:t>1</w:t>
      </w:r>
      <w:r w:rsidR="00EA6AD5">
        <w:t>2</w:t>
      </w:r>
      <w:r>
        <w:t>.</w:t>
      </w:r>
      <w:r w:rsidR="005E4966">
        <w:t>01</w:t>
      </w:r>
      <w:r>
        <w:t>.201</w:t>
      </w:r>
      <w:r w:rsidR="005E4966">
        <w:t>7</w:t>
      </w:r>
      <w:r>
        <w:t xml:space="preserve">. zaprimljen je na </w:t>
      </w:r>
      <w:r w:rsidR="00030615">
        <w:t>Trgovačkom sudu u Zagrebu</w:t>
      </w:r>
      <w:r w:rsidR="003669BC">
        <w:t xml:space="preserve"> Stalna služba Karlovac</w:t>
      </w:r>
      <w:r>
        <w:t xml:space="preserve"> </w:t>
      </w:r>
      <w:r w:rsidR="00030615">
        <w:t>prijedlog</w:t>
      </w:r>
      <w:r>
        <w:t xml:space="preserve"> FINE Regionalni centar </w:t>
      </w:r>
      <w:r w:rsidR="00030615">
        <w:t>Zagreb</w:t>
      </w:r>
      <w:r>
        <w:t xml:space="preserve">, Podružnica </w:t>
      </w:r>
      <w:r w:rsidR="007527AC">
        <w:t>Karlovac</w:t>
      </w:r>
      <w:r>
        <w:t>, klasa: 110-07/1</w:t>
      </w:r>
      <w:r w:rsidR="003669BC">
        <w:t>7</w:t>
      </w:r>
      <w:r>
        <w:t>-01/0</w:t>
      </w:r>
      <w:r w:rsidR="00CB3938">
        <w:t>5</w:t>
      </w:r>
      <w:r>
        <w:t xml:space="preserve"> Ur. broj 04-06-1</w:t>
      </w:r>
      <w:r w:rsidR="003669BC">
        <w:t>7</w:t>
      </w:r>
      <w:r>
        <w:t>-</w:t>
      </w:r>
      <w:r w:rsidR="008D05AE">
        <w:t>1</w:t>
      </w:r>
      <w:r w:rsidR="003669BC">
        <w:t>40</w:t>
      </w:r>
      <w:r>
        <w:t xml:space="preserve"> od </w:t>
      </w:r>
      <w:r w:rsidR="003669BC">
        <w:t>10</w:t>
      </w:r>
      <w:r w:rsidR="00A15CA0">
        <w:t>.</w:t>
      </w:r>
      <w:r w:rsidR="003669BC">
        <w:t>01</w:t>
      </w:r>
      <w:r w:rsidR="00A15CA0">
        <w:t>.201</w:t>
      </w:r>
      <w:r w:rsidR="00FB222F">
        <w:t>7</w:t>
      </w:r>
      <w:r w:rsidR="00A15CA0">
        <w:t xml:space="preserve">. godine, za </w:t>
      </w:r>
      <w:r w:rsidR="008D05AE">
        <w:t>otvaranje</w:t>
      </w:r>
      <w:r w:rsidR="00A15CA0">
        <w:t xml:space="preserve"> stečajnog postupka nad dužnikom </w:t>
      </w:r>
      <w:r w:rsidR="007527AC" w:rsidRPr="007527AC">
        <w:t>PROIZVODNJA BIŠĆAN j.d.o.o. za proizvodnju, trgovinu i usluge, Karlovac, Trg Josipa Broza 2, MBS 080915761, OIB 25461967807</w:t>
      </w:r>
      <w:r w:rsidR="00A15CA0">
        <w:t xml:space="preserve">, temeljem odredbe čl. </w:t>
      </w:r>
      <w:r w:rsidR="00DD4792">
        <w:t>110</w:t>
      </w:r>
      <w:r w:rsidR="00A15CA0">
        <w:t xml:space="preserve">. st. </w:t>
      </w:r>
      <w:r w:rsidR="00251FAA">
        <w:t>1</w:t>
      </w:r>
      <w:r w:rsidR="00A15CA0">
        <w:t>. Stečajnog zakona (NN 71/15</w:t>
      </w:r>
      <w:r w:rsidR="00A47514">
        <w:t>, dalje: SZ</w:t>
      </w:r>
      <w:r w:rsidR="00CA762F">
        <w:t>)</w:t>
      </w:r>
      <w:r w:rsidR="00593882">
        <w:t>.</w:t>
      </w:r>
    </w:p>
    <w:p w:rsidRDefault="00E42FA6" w:rsidP="00E42FA6" w:rsidR="00E42FA6">
      <w:pPr>
        <w:ind w:firstLine="720"/>
        <w:jc w:val="both"/>
      </w:pPr>
    </w:p>
    <w:p w:rsidRDefault="00CA762F" w:rsidP="00E42FA6" w:rsidR="00E42FA6">
      <w:pPr>
        <w:ind w:firstLine="720"/>
        <w:jc w:val="both"/>
      </w:pPr>
      <w:r>
        <w:t>U</w:t>
      </w:r>
      <w:r w:rsidR="00E42FA6">
        <w:t xml:space="preserve"> prijedlogu</w:t>
      </w:r>
      <w:r w:rsidR="009F0CD5">
        <w:t xml:space="preserve"> </w:t>
      </w:r>
      <w:r>
        <w:t xml:space="preserve">je </w:t>
      </w:r>
      <w:r w:rsidR="00E42FA6">
        <w:t xml:space="preserve">navela da na dan </w:t>
      </w:r>
      <w:r w:rsidR="00A13D65">
        <w:t>9</w:t>
      </w:r>
      <w:r w:rsidR="00950345">
        <w:t>.</w:t>
      </w:r>
      <w:r w:rsidR="00A13D65">
        <w:t>01</w:t>
      </w:r>
      <w:r w:rsidR="00E42FA6">
        <w:t>.201</w:t>
      </w:r>
      <w:r w:rsidR="00A13D65">
        <w:t>7</w:t>
      </w:r>
      <w:r w:rsidR="00E42FA6">
        <w:t xml:space="preserve">. dužnik u Očevidniku redoslijeda osnova za plaćanje ima evidentirane neizvršene osnove za plaćanje </w:t>
      </w:r>
      <w:r w:rsidR="00F4099D">
        <w:t xml:space="preserve">u neprekinutom razdoblju od </w:t>
      </w:r>
      <w:r w:rsidR="00251FAA">
        <w:t>12</w:t>
      </w:r>
      <w:r w:rsidR="00C259F2">
        <w:t>0</w:t>
      </w:r>
      <w:r w:rsidR="00F4099D">
        <w:t xml:space="preserve"> dana, </w:t>
      </w:r>
      <w:r w:rsidR="00E42FA6">
        <w:t xml:space="preserve">u ukupnom iznosu od </w:t>
      </w:r>
      <w:r w:rsidR="00A13D65">
        <w:t>21.085,06</w:t>
      </w:r>
      <w:r w:rsidR="00E42FA6">
        <w:t xml:space="preserve"> kn, u koji iznos je uračunata kamata i naknada FINE za provedbe ovrhe na novčanim sredstvima dužnika. Navodi da dužnik </w:t>
      </w:r>
      <w:r w:rsidR="001C7CF7">
        <w:t>i</w:t>
      </w:r>
      <w:r w:rsidR="006E7ABA">
        <w:t xml:space="preserve">ma </w:t>
      </w:r>
      <w:r w:rsidR="00A13D65">
        <w:t>2</w:t>
      </w:r>
      <w:r w:rsidR="001C7CF7">
        <w:t xml:space="preserve"> </w:t>
      </w:r>
      <w:r w:rsidR="003A3C5D">
        <w:t>zaposlen</w:t>
      </w:r>
      <w:r w:rsidR="00525166">
        <w:t>a</w:t>
      </w:r>
      <w:r w:rsidR="00E3493A">
        <w:t xml:space="preserve"> </w:t>
      </w:r>
      <w:r w:rsidR="00E42FA6">
        <w:t>radnika.</w:t>
      </w:r>
    </w:p>
    <w:p w:rsidRDefault="00746DE3" w:rsidP="00E42FA6" w:rsidR="00746DE3">
      <w:pPr>
        <w:ind w:firstLine="720"/>
        <w:jc w:val="both"/>
      </w:pPr>
    </w:p>
    <w:p w:rsidRDefault="00746DE3" w:rsidP="00E42FA6" w:rsidR="00EE5091">
      <w:pPr>
        <w:ind w:firstLine="720"/>
        <w:jc w:val="both"/>
      </w:pPr>
      <w:r>
        <w:t xml:space="preserve">Dostavlja popis računa i oročenih novčanih sredstava </w:t>
      </w:r>
      <w:r w:rsidR="006E7ABA">
        <w:t xml:space="preserve">dužnika </w:t>
      </w:r>
      <w:r>
        <w:t xml:space="preserve">na dan </w:t>
      </w:r>
      <w:r w:rsidR="00A13D65" w:rsidRPr="00A13D65">
        <w:t>9.01.2017</w:t>
      </w:r>
      <w:r>
        <w:t xml:space="preserve">., te </w:t>
      </w:r>
      <w:r w:rsidR="00C259F2">
        <w:t>navodi</w:t>
      </w:r>
      <w:r w:rsidR="008E7738">
        <w:t xml:space="preserve"> </w:t>
      </w:r>
      <w:r w:rsidR="003C2AC2">
        <w:t>da</w:t>
      </w:r>
      <w:r w:rsidR="00395DFD">
        <w:t xml:space="preserve"> </w:t>
      </w:r>
      <w:r w:rsidR="007D1625">
        <w:t xml:space="preserve">na temelju čl. 112. st. 5. SZ </w:t>
      </w:r>
      <w:r w:rsidR="00395DFD">
        <w:t xml:space="preserve">dužnik </w:t>
      </w:r>
      <w:r w:rsidR="003C2AC2">
        <w:t xml:space="preserve">na ime predujma za namirenje troškova stečajnog postupka </w:t>
      </w:r>
      <w:r w:rsidR="00A13D65">
        <w:t>i</w:t>
      </w:r>
      <w:r w:rsidR="003C2AC2">
        <w:t>ma zaplijenjena novčana sredstva</w:t>
      </w:r>
      <w:r w:rsidR="00D9463B">
        <w:t xml:space="preserve"> na dan </w:t>
      </w:r>
      <w:r w:rsidR="00A13D65" w:rsidRPr="00A13D65">
        <w:t>9.01.2017</w:t>
      </w:r>
      <w:r w:rsidR="005E56BF">
        <w:t>.</w:t>
      </w:r>
      <w:r w:rsidR="00CE55F3">
        <w:t xml:space="preserve"> </w:t>
      </w:r>
      <w:r w:rsidR="000C40DB">
        <w:t>u iznosu od 1.611,65 kn.</w:t>
      </w:r>
    </w:p>
    <w:p w:rsidRDefault="00525166" w:rsidP="00E42FA6" w:rsidR="00525166">
      <w:pPr>
        <w:ind w:firstLine="720"/>
        <w:jc w:val="both"/>
      </w:pPr>
    </w:p>
    <w:p w:rsidRDefault="00E42FA6" w:rsidP="00E42FA6" w:rsidR="00E42FA6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 w:rsidR="00E956E4">
        <w:t>1</w:t>
      </w:r>
      <w:r w:rsidR="007D1625">
        <w:t>10</w:t>
      </w:r>
      <w:r w:rsidRPr="00176811">
        <w:t xml:space="preserve">. </w:t>
      </w:r>
      <w:r w:rsidR="007D1625">
        <w:t xml:space="preserve">st. 1. </w:t>
      </w:r>
      <w:r w:rsidR="00260DC7">
        <w:t>SZ-a</w:t>
      </w:r>
      <w:r w:rsidRPr="00176811">
        <w:t xml:space="preserve">, a kako </w:t>
      </w:r>
      <w:r w:rsidR="00260DC7">
        <w:t>osob</w:t>
      </w:r>
      <w:r w:rsidR="00E956E4">
        <w:t>a</w:t>
      </w:r>
      <w:r w:rsidR="00260DC7">
        <w:t xml:space="preserve"> iz čl. 110. st. 2. SZ-a </w:t>
      </w:r>
      <w:r w:rsidR="00526AFE">
        <w:t>ni</w:t>
      </w:r>
      <w:r w:rsidR="00E956E4">
        <w:t>je</w:t>
      </w:r>
      <w:r w:rsidR="00260DC7">
        <w:t xml:space="preserve"> podnijel</w:t>
      </w:r>
      <w:r w:rsidR="00E956E4">
        <w:t>a</w:t>
      </w:r>
      <w:r w:rsidR="00526AFE">
        <w:t xml:space="preserve"> </w:t>
      </w:r>
      <w:r w:rsidR="00260DC7">
        <w:t xml:space="preserve">prijedlog za otvaranje stečajnog postupka u propisanom roku, sud </w:t>
      </w:r>
      <w:r w:rsidR="00867A9E">
        <w:t>joj</w:t>
      </w:r>
      <w:r w:rsidR="00260DC7">
        <w:t xml:space="preserve"> je po službenoj dužnosti naložio plaćanje predujma za namirenje </w:t>
      </w:r>
      <w:r w:rsidR="00022A47">
        <w:t xml:space="preserve">troškova stečajnog postupka </w:t>
      </w:r>
      <w:r w:rsidR="00D9463B">
        <w:t xml:space="preserve">(minimalna nagrada privremenog stečajnog upravitelja s doprinosima temeljem odredbe čl. 4. Uredbe o kriterijima i načinu obračuna i plaćanja nagrade stečajnim upraviteljima – NN 105/15) </w:t>
      </w:r>
      <w:r w:rsidR="00022A47">
        <w:t xml:space="preserve">sukladno odredbi </w:t>
      </w:r>
      <w:r>
        <w:t xml:space="preserve">čl. 113. </w:t>
      </w:r>
      <w:r w:rsidR="0071667C">
        <w:t xml:space="preserve">i </w:t>
      </w:r>
      <w:r w:rsidR="00DF6874">
        <w:t xml:space="preserve">čl. </w:t>
      </w:r>
      <w:r>
        <w:t>114. SZ-a</w:t>
      </w:r>
      <w:r w:rsidR="0071667C">
        <w:t xml:space="preserve">, te odlučio kao u t. 3. izreke temeljem odredbi čl. </w:t>
      </w:r>
      <w:r w:rsidR="00CB52A9">
        <w:t xml:space="preserve">117., </w:t>
      </w:r>
      <w:r w:rsidR="0071667C">
        <w:t>177., 178</w:t>
      </w:r>
      <w:r>
        <w:t>.</w:t>
      </w:r>
      <w:r w:rsidR="0071667C">
        <w:t xml:space="preserve"> i 180. SZ-a.</w:t>
      </w:r>
    </w:p>
    <w:p w:rsidRDefault="007D1625" w:rsidP="00E42FA6" w:rsidR="007D1625">
      <w:pPr>
        <w:ind w:firstLine="720"/>
        <w:jc w:val="both"/>
      </w:pPr>
    </w:p>
    <w:p w:rsidRDefault="007D1625" w:rsidP="00E42FA6" w:rsidR="007D1625">
      <w:pPr>
        <w:ind w:firstLine="720"/>
        <w:jc w:val="both"/>
      </w:pPr>
      <w:r>
        <w:t>Predmetni stečajni predmet Trgovačkog suda u Zagrebu</w:t>
      </w:r>
      <w:r w:rsidR="000C40DB">
        <w:t xml:space="preserve"> Stalne službe u Karlovcu</w:t>
      </w:r>
      <w:r>
        <w:t xml:space="preserve"> dana 13.07.2017. zaprimljen je na Trgovačkom sudu u Osijeku temeljem rješenja Visokog Trgovačkog suda Republike Hrvatske u Zagrebu poslovnog broja 31-Su-525/17-10 od 26.06.2017. o određivanju Trgovačkog suda u Osijeku kao drugog stvarno nadležnog suda za postupanje u ovom stečajnom predmetu</w:t>
      </w:r>
      <w:r w:rsidR="00B56BE6">
        <w:t>.</w:t>
      </w:r>
    </w:p>
    <w:p w:rsidRDefault="00E42FA6" w:rsidP="00E42FA6" w:rsidR="00E42FA6" w:rsidRPr="00DF2411">
      <w:pPr>
        <w:jc w:val="both"/>
      </w:pPr>
    </w:p>
    <w:p w:rsidRDefault="00E42FA6" w:rsidP="003B6B1C" w:rsidR="00E42FA6" w:rsidRPr="003B6B1C">
      <w:pPr>
        <w:pStyle w:val="Naslov2"/>
        <w:rPr>
          <w:b w:val="false"/>
        </w:rPr>
      </w:pPr>
      <w:r w:rsidRPr="00821DA2">
        <w:rPr>
          <w:b w:val="false"/>
        </w:rPr>
        <w:t xml:space="preserve">U Osijeku </w:t>
      </w:r>
      <w:r w:rsidR="00DD777B">
        <w:rPr>
          <w:b w:val="false"/>
        </w:rPr>
        <w:t>20</w:t>
      </w:r>
      <w:r>
        <w:rPr>
          <w:b w:val="false"/>
        </w:rPr>
        <w:t xml:space="preserve">. </w:t>
      </w:r>
      <w:r w:rsidR="00B65496">
        <w:rPr>
          <w:b w:val="false"/>
        </w:rPr>
        <w:t>srp</w:t>
      </w:r>
      <w:r w:rsidR="008D0EC2">
        <w:rPr>
          <w:b w:val="false"/>
        </w:rPr>
        <w:t>nja</w:t>
      </w:r>
      <w:r>
        <w:rPr>
          <w:b w:val="false"/>
        </w:rPr>
        <w:t xml:space="preserve"> </w:t>
      </w:r>
      <w:r w:rsidRPr="00821DA2">
        <w:rPr>
          <w:b w:val="false"/>
        </w:rPr>
        <w:t>201</w:t>
      </w:r>
      <w:r w:rsidR="008D0EC2">
        <w:rPr>
          <w:b w:val="false"/>
        </w:rPr>
        <w:t>7</w:t>
      </w:r>
      <w:r w:rsidRPr="00821DA2">
        <w:rPr>
          <w:b w:val="false"/>
        </w:rPr>
        <w:t xml:space="preserve">. </w:t>
      </w:r>
    </w:p>
    <w:p w:rsidRDefault="00E42FA6" w:rsidP="00E42FA6" w:rsidR="00E42FA6" w:rsidRPr="001B70DE">
      <w:r w:rsidRPr="001B70DE">
        <w:t>Zapisničar:</w:t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</w:t>
      </w:r>
      <w:r w:rsidR="0021326B">
        <w:t xml:space="preserve">  </w:t>
      </w:r>
      <w:r w:rsidRPr="001B70DE">
        <w:t xml:space="preserve"> STEČAJNI SUDAC:</w:t>
      </w:r>
    </w:p>
    <w:p w:rsidRDefault="00DE4AEE" w:rsidP="00A70D87" w:rsidR="00E42FA6" w:rsidRPr="00A70D87">
      <w:r>
        <w:t xml:space="preserve">Elizabeta Đeke  </w:t>
      </w:r>
      <w:r w:rsidR="00E42FA6" w:rsidRPr="001B70DE">
        <w:t xml:space="preserve">                                                                       mr. sc. </w:t>
      </w:r>
      <w:smartTag w:element="metricconverter" w:uri="urn:schemas-microsoft-com:office:smarttags">
        <w:r w:rsidR="00E42FA6" w:rsidRPr="001B70DE">
          <w:t>Tihomir Kovačević</w:t>
        </w:r>
      </w:smartTag>
    </w:p>
    <w:p w:rsidRDefault="00DD777B" w:rsidP="00E42FA6" w:rsidR="00DD777B">
      <w:pPr>
        <w:jc w:val="both"/>
        <w:rPr>
          <w:bCs/>
        </w:rPr>
      </w:pPr>
      <w:r>
        <w:rPr>
          <w:bCs/>
        </w:rPr>
        <w:t>UPUTA O PRAVNOM LIJEKU:</w:t>
      </w:r>
    </w:p>
    <w:p w:rsidRDefault="00DD777B" w:rsidP="00E42FA6" w:rsidR="00DD777B">
      <w:pPr>
        <w:jc w:val="both"/>
        <w:rPr>
          <w:bCs/>
        </w:rPr>
      </w:pPr>
      <w:r>
        <w:rPr>
          <w:bCs/>
        </w:rPr>
        <w:t>Protiv ovog zaključka žalba nije dopuštena (čl. 19. st. 7. SZ).</w:t>
      </w:r>
    </w:p>
    <w:p w:rsidRDefault="00525166" w:rsidP="00E42FA6" w:rsidR="00525166" w:rsidRPr="00821DA2">
      <w:pPr>
        <w:jc w:val="both"/>
        <w:rPr>
          <w:bCs/>
        </w:rPr>
      </w:pPr>
    </w:p>
    <w:p w:rsidRDefault="00E42FA6" w:rsidP="00E42FA6" w:rsidR="00E42FA6">
      <w:pPr>
        <w:jc w:val="both"/>
        <w:rPr>
          <w:bCs/>
        </w:rPr>
      </w:pPr>
      <w:r>
        <w:rPr>
          <w:bCs/>
        </w:rPr>
        <w:t>D N A:</w:t>
      </w:r>
    </w:p>
    <w:p w:rsidRDefault="000C40DB" w:rsidP="000C40DB" w:rsidR="000C40DB">
      <w:pPr>
        <w:numPr>
          <w:ilvl w:val="0"/>
          <w:numId w:val="8"/>
        </w:numPr>
        <w:jc w:val="both"/>
      </w:pPr>
      <w:r w:rsidRPr="000C40DB">
        <w:t xml:space="preserve">Matija Bišćan, Dugo Selo, Kolodvorska ulica 22/A </w:t>
      </w:r>
    </w:p>
    <w:p w:rsidRDefault="00E42FA6" w:rsidP="000C40DB" w:rsidR="00E42FA6">
      <w:pPr>
        <w:numPr>
          <w:ilvl w:val="0"/>
          <w:numId w:val="8"/>
        </w:numPr>
        <w:jc w:val="both"/>
      </w:pPr>
      <w:r>
        <w:t>Dužnik</w:t>
      </w:r>
      <w:r w:rsidR="003B6B1C">
        <w:t xml:space="preserve"> </w:t>
      </w:r>
    </w:p>
    <w:p w:rsidRDefault="003B6B1C" w:rsidP="003B6B1C" w:rsidR="003B6B1C" w:rsidRPr="003B6B1C">
      <w:pPr>
        <w:pStyle w:val="Odlomakpopisa"/>
        <w:numPr>
          <w:ilvl w:val="0"/>
          <w:numId w:val="8"/>
        </w:numPr>
        <w:jc w:val="both"/>
        <w:rPr>
          <w:rFonts w:cstheme="majorBidi" w:hAnsiTheme="majorBidi" w:asciiTheme="majorBidi"/>
        </w:rPr>
      </w:pPr>
      <w:r w:rsidRPr="003B6B1C">
        <w:rPr>
          <w:rFonts w:cstheme="majorBidi" w:hAnsiTheme="majorBidi" w:asciiTheme="majorBidi"/>
        </w:rPr>
        <w:t xml:space="preserve">mrežna stranica e-Oglasna ploča sudova </w:t>
      </w:r>
    </w:p>
    <w:p w:rsidRDefault="00E01223" w:rsidP="00A70D87" w:rsidR="009D3A79">
      <w:pPr>
        <w:numPr>
          <w:ilvl w:val="0"/>
          <w:numId w:val="8"/>
        </w:numPr>
        <w:jc w:val="both"/>
      </w:pPr>
      <w:r>
        <w:t>ka</w:t>
      </w:r>
      <w:r w:rsidR="00E42FA6">
        <w:t xml:space="preserve">l. </w:t>
      </w:r>
      <w:r w:rsidR="002A668B">
        <w:t>1</w:t>
      </w:r>
      <w:r w:rsidR="00525166">
        <w:t>9</w:t>
      </w:r>
      <w:r w:rsidR="00410D9A">
        <w:t>.</w:t>
      </w:r>
      <w:r w:rsidR="006A34CE">
        <w:t>9</w:t>
      </w:r>
      <w:r w:rsidR="00E3493A">
        <w:t>.</w:t>
      </w: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A57" w:rsidP="00FD0F32" w:rsidR="00DD6A57">
      <w:r>
        <w:separator/>
      </w:r>
    </w:p>
  </w:endnote>
  <w:endnote w:id="0" w:type="continuationSeparator">
    <w:p w:rsidRDefault="00DD6A57" w:rsidP="00FD0F32" w:rsidR="00DD6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A57" w:rsidP="00FD0F32" w:rsidR="00DD6A57">
      <w:r>
        <w:separator/>
      </w:r>
    </w:p>
  </w:footnote>
  <w:footnote w:id="0" w:type="continuationSeparator">
    <w:p w:rsidRDefault="00DD6A57" w:rsidP="00FD0F32" w:rsidR="00DD6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64F79">
      <w:rPr>
        <w:noProof/>
      </w:rPr>
      <w:t>2</w:t>
    </w:r>
    <w:r>
      <w:fldChar w:fldCharType="end"/>
    </w:r>
  </w:p>
  <w:p w:rsidRDefault="00FD0F32" w:rsidP="001276BC" w:rsidR="00FD0F32">
    <w:pPr>
      <w:jc w:val="right"/>
    </w:pPr>
    <w:r>
      <w:tab/>
    </w:r>
    <w:r w:rsidR="000D067C" w:rsidRPr="000D067C">
      <w:t>14 St-1</w:t>
    </w:r>
    <w:r w:rsidR="00866AAE">
      <w:t>2</w:t>
    </w:r>
    <w:r w:rsidR="000D067C" w:rsidRPr="000D067C">
      <w:t>1</w:t>
    </w:r>
    <w:r w:rsidR="007527AC">
      <w:t>2</w:t>
    </w:r>
    <w:r w:rsidR="000D067C" w:rsidRPr="000D067C">
      <w:t>/17-</w:t>
    </w:r>
    <w:r w:rsidR="00866AAE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22A47"/>
    <w:rsid w:val="000245B8"/>
    <w:rsid w:val="00030615"/>
    <w:rsid w:val="0003421E"/>
    <w:rsid w:val="00045996"/>
    <w:rsid w:val="00063E91"/>
    <w:rsid w:val="00072CF8"/>
    <w:rsid w:val="00077836"/>
    <w:rsid w:val="00081396"/>
    <w:rsid w:val="00082893"/>
    <w:rsid w:val="00084DCC"/>
    <w:rsid w:val="00092BED"/>
    <w:rsid w:val="000B1DB2"/>
    <w:rsid w:val="000C1636"/>
    <w:rsid w:val="000C40DB"/>
    <w:rsid w:val="000D067C"/>
    <w:rsid w:val="000E0D09"/>
    <w:rsid w:val="000F6394"/>
    <w:rsid w:val="001127C1"/>
    <w:rsid w:val="00121767"/>
    <w:rsid w:val="00124E1E"/>
    <w:rsid w:val="00125D50"/>
    <w:rsid w:val="001276BC"/>
    <w:rsid w:val="00136641"/>
    <w:rsid w:val="00141C44"/>
    <w:rsid w:val="00141CC3"/>
    <w:rsid w:val="00167125"/>
    <w:rsid w:val="00187702"/>
    <w:rsid w:val="00193952"/>
    <w:rsid w:val="001A6705"/>
    <w:rsid w:val="001B5071"/>
    <w:rsid w:val="001B7A91"/>
    <w:rsid w:val="001C7CF7"/>
    <w:rsid w:val="001D0B46"/>
    <w:rsid w:val="001D113B"/>
    <w:rsid w:val="001D4821"/>
    <w:rsid w:val="001D61CD"/>
    <w:rsid w:val="001E4C5F"/>
    <w:rsid w:val="001F3818"/>
    <w:rsid w:val="001F4E53"/>
    <w:rsid w:val="001F738E"/>
    <w:rsid w:val="0020185D"/>
    <w:rsid w:val="0021326B"/>
    <w:rsid w:val="00234C2C"/>
    <w:rsid w:val="00237D77"/>
    <w:rsid w:val="00241487"/>
    <w:rsid w:val="00244479"/>
    <w:rsid w:val="00245732"/>
    <w:rsid w:val="00251FAA"/>
    <w:rsid w:val="00254FDF"/>
    <w:rsid w:val="00260090"/>
    <w:rsid w:val="00260DC7"/>
    <w:rsid w:val="002665F9"/>
    <w:rsid w:val="00286E4F"/>
    <w:rsid w:val="002952DB"/>
    <w:rsid w:val="002A668B"/>
    <w:rsid w:val="002B6721"/>
    <w:rsid w:val="002C3B79"/>
    <w:rsid w:val="002C4C28"/>
    <w:rsid w:val="002C5C2E"/>
    <w:rsid w:val="002D75D8"/>
    <w:rsid w:val="002D75EC"/>
    <w:rsid w:val="002F3092"/>
    <w:rsid w:val="002F66B0"/>
    <w:rsid w:val="003135F3"/>
    <w:rsid w:val="00330999"/>
    <w:rsid w:val="00333984"/>
    <w:rsid w:val="00352EF3"/>
    <w:rsid w:val="003669BC"/>
    <w:rsid w:val="0037353C"/>
    <w:rsid w:val="003807C7"/>
    <w:rsid w:val="00383A81"/>
    <w:rsid w:val="00395DFD"/>
    <w:rsid w:val="003A2038"/>
    <w:rsid w:val="003A3C5D"/>
    <w:rsid w:val="003B6B1C"/>
    <w:rsid w:val="003B7B43"/>
    <w:rsid w:val="003C2AC2"/>
    <w:rsid w:val="003C50EE"/>
    <w:rsid w:val="003C7EC1"/>
    <w:rsid w:val="003D1330"/>
    <w:rsid w:val="003D468C"/>
    <w:rsid w:val="0041082E"/>
    <w:rsid w:val="00410D9A"/>
    <w:rsid w:val="00440509"/>
    <w:rsid w:val="00450450"/>
    <w:rsid w:val="004516F3"/>
    <w:rsid w:val="004557C4"/>
    <w:rsid w:val="00494668"/>
    <w:rsid w:val="004B11A6"/>
    <w:rsid w:val="004B691F"/>
    <w:rsid w:val="004C2E6C"/>
    <w:rsid w:val="004D098B"/>
    <w:rsid w:val="004E1799"/>
    <w:rsid w:val="004E475E"/>
    <w:rsid w:val="004F15EE"/>
    <w:rsid w:val="004F2640"/>
    <w:rsid w:val="004F7D86"/>
    <w:rsid w:val="00507083"/>
    <w:rsid w:val="00507A13"/>
    <w:rsid w:val="00511CE9"/>
    <w:rsid w:val="00525166"/>
    <w:rsid w:val="0052537D"/>
    <w:rsid w:val="00526AFE"/>
    <w:rsid w:val="0053263A"/>
    <w:rsid w:val="00533AEE"/>
    <w:rsid w:val="00534031"/>
    <w:rsid w:val="005428C9"/>
    <w:rsid w:val="00563E51"/>
    <w:rsid w:val="00576460"/>
    <w:rsid w:val="00593882"/>
    <w:rsid w:val="005A0866"/>
    <w:rsid w:val="005A0FB3"/>
    <w:rsid w:val="005D409B"/>
    <w:rsid w:val="005E4966"/>
    <w:rsid w:val="005E56BF"/>
    <w:rsid w:val="00600F33"/>
    <w:rsid w:val="006026BD"/>
    <w:rsid w:val="00607945"/>
    <w:rsid w:val="006113A7"/>
    <w:rsid w:val="00625DDD"/>
    <w:rsid w:val="00641D2E"/>
    <w:rsid w:val="006435F0"/>
    <w:rsid w:val="00645FF6"/>
    <w:rsid w:val="00650092"/>
    <w:rsid w:val="00650D8D"/>
    <w:rsid w:val="00654565"/>
    <w:rsid w:val="006610B9"/>
    <w:rsid w:val="00667214"/>
    <w:rsid w:val="006740D6"/>
    <w:rsid w:val="00683E8D"/>
    <w:rsid w:val="006A34CE"/>
    <w:rsid w:val="006B58A4"/>
    <w:rsid w:val="006B7688"/>
    <w:rsid w:val="006D22C9"/>
    <w:rsid w:val="006D7788"/>
    <w:rsid w:val="006E37C4"/>
    <w:rsid w:val="006E7ABA"/>
    <w:rsid w:val="006F076A"/>
    <w:rsid w:val="00714198"/>
    <w:rsid w:val="00716175"/>
    <w:rsid w:val="0071667C"/>
    <w:rsid w:val="007412F6"/>
    <w:rsid w:val="00742F05"/>
    <w:rsid w:val="00743F09"/>
    <w:rsid w:val="00746DE3"/>
    <w:rsid w:val="007527AC"/>
    <w:rsid w:val="00753FC1"/>
    <w:rsid w:val="00766F65"/>
    <w:rsid w:val="00786DD1"/>
    <w:rsid w:val="00786E64"/>
    <w:rsid w:val="00787851"/>
    <w:rsid w:val="007A09D1"/>
    <w:rsid w:val="007B3E8A"/>
    <w:rsid w:val="007B56C5"/>
    <w:rsid w:val="007B7EDC"/>
    <w:rsid w:val="007C1BC8"/>
    <w:rsid w:val="007C2225"/>
    <w:rsid w:val="007C2E60"/>
    <w:rsid w:val="007C7C7F"/>
    <w:rsid w:val="007D1625"/>
    <w:rsid w:val="007D4666"/>
    <w:rsid w:val="008067CC"/>
    <w:rsid w:val="00806A76"/>
    <w:rsid w:val="00807C9D"/>
    <w:rsid w:val="00812C96"/>
    <w:rsid w:val="00815CA5"/>
    <w:rsid w:val="00822AE5"/>
    <w:rsid w:val="0083315C"/>
    <w:rsid w:val="00837AEE"/>
    <w:rsid w:val="00840E89"/>
    <w:rsid w:val="00842EE6"/>
    <w:rsid w:val="008508C3"/>
    <w:rsid w:val="008519CA"/>
    <w:rsid w:val="00851EE1"/>
    <w:rsid w:val="008578FD"/>
    <w:rsid w:val="00866A2A"/>
    <w:rsid w:val="00866AAE"/>
    <w:rsid w:val="0086731F"/>
    <w:rsid w:val="00867A9E"/>
    <w:rsid w:val="00871A28"/>
    <w:rsid w:val="00877561"/>
    <w:rsid w:val="00884C61"/>
    <w:rsid w:val="00886270"/>
    <w:rsid w:val="00891A16"/>
    <w:rsid w:val="00894102"/>
    <w:rsid w:val="008A208A"/>
    <w:rsid w:val="008B7B03"/>
    <w:rsid w:val="008C5C3F"/>
    <w:rsid w:val="008D0585"/>
    <w:rsid w:val="008D05AE"/>
    <w:rsid w:val="008D0EC2"/>
    <w:rsid w:val="008D3706"/>
    <w:rsid w:val="008E7738"/>
    <w:rsid w:val="008F363E"/>
    <w:rsid w:val="00907C67"/>
    <w:rsid w:val="00913729"/>
    <w:rsid w:val="00925019"/>
    <w:rsid w:val="00925A27"/>
    <w:rsid w:val="00934FA1"/>
    <w:rsid w:val="009365DD"/>
    <w:rsid w:val="009429C0"/>
    <w:rsid w:val="0094421A"/>
    <w:rsid w:val="00946875"/>
    <w:rsid w:val="00950345"/>
    <w:rsid w:val="009504AE"/>
    <w:rsid w:val="00952AE1"/>
    <w:rsid w:val="00952FC1"/>
    <w:rsid w:val="00955B33"/>
    <w:rsid w:val="0096332B"/>
    <w:rsid w:val="009635B8"/>
    <w:rsid w:val="00964F79"/>
    <w:rsid w:val="009654F9"/>
    <w:rsid w:val="00992D9D"/>
    <w:rsid w:val="00993B7F"/>
    <w:rsid w:val="00997D9B"/>
    <w:rsid w:val="009A3914"/>
    <w:rsid w:val="009B228A"/>
    <w:rsid w:val="009B59DB"/>
    <w:rsid w:val="009C29B7"/>
    <w:rsid w:val="009D3A79"/>
    <w:rsid w:val="009D66DB"/>
    <w:rsid w:val="009D7C3F"/>
    <w:rsid w:val="009E37DF"/>
    <w:rsid w:val="009E42B9"/>
    <w:rsid w:val="009E4CE5"/>
    <w:rsid w:val="009F0CD5"/>
    <w:rsid w:val="009F2EB2"/>
    <w:rsid w:val="00A02FF6"/>
    <w:rsid w:val="00A06F89"/>
    <w:rsid w:val="00A13A80"/>
    <w:rsid w:val="00A13D65"/>
    <w:rsid w:val="00A15CA0"/>
    <w:rsid w:val="00A22B74"/>
    <w:rsid w:val="00A320F5"/>
    <w:rsid w:val="00A353C1"/>
    <w:rsid w:val="00A36539"/>
    <w:rsid w:val="00A37C30"/>
    <w:rsid w:val="00A422F9"/>
    <w:rsid w:val="00A438B9"/>
    <w:rsid w:val="00A440A0"/>
    <w:rsid w:val="00A47514"/>
    <w:rsid w:val="00A5102B"/>
    <w:rsid w:val="00A62737"/>
    <w:rsid w:val="00A70D87"/>
    <w:rsid w:val="00A92278"/>
    <w:rsid w:val="00A930D6"/>
    <w:rsid w:val="00AA2AA8"/>
    <w:rsid w:val="00AB6EA6"/>
    <w:rsid w:val="00AC1367"/>
    <w:rsid w:val="00AC37BC"/>
    <w:rsid w:val="00AD694D"/>
    <w:rsid w:val="00AE1CD3"/>
    <w:rsid w:val="00AF7215"/>
    <w:rsid w:val="00B062F1"/>
    <w:rsid w:val="00B11825"/>
    <w:rsid w:val="00B246D8"/>
    <w:rsid w:val="00B252A8"/>
    <w:rsid w:val="00B45C79"/>
    <w:rsid w:val="00B56BE6"/>
    <w:rsid w:val="00B573FB"/>
    <w:rsid w:val="00B65496"/>
    <w:rsid w:val="00B76A6C"/>
    <w:rsid w:val="00B84963"/>
    <w:rsid w:val="00B95C5A"/>
    <w:rsid w:val="00BA0AD0"/>
    <w:rsid w:val="00BA13EB"/>
    <w:rsid w:val="00BA340C"/>
    <w:rsid w:val="00BA3984"/>
    <w:rsid w:val="00BB3ED9"/>
    <w:rsid w:val="00BB4840"/>
    <w:rsid w:val="00BB5364"/>
    <w:rsid w:val="00BD057C"/>
    <w:rsid w:val="00BF7875"/>
    <w:rsid w:val="00C03878"/>
    <w:rsid w:val="00C05166"/>
    <w:rsid w:val="00C07624"/>
    <w:rsid w:val="00C0764A"/>
    <w:rsid w:val="00C10C76"/>
    <w:rsid w:val="00C13705"/>
    <w:rsid w:val="00C24CC6"/>
    <w:rsid w:val="00C2518C"/>
    <w:rsid w:val="00C259F2"/>
    <w:rsid w:val="00C263CA"/>
    <w:rsid w:val="00C30255"/>
    <w:rsid w:val="00C30DBA"/>
    <w:rsid w:val="00C316FD"/>
    <w:rsid w:val="00C31A13"/>
    <w:rsid w:val="00C35481"/>
    <w:rsid w:val="00C354FB"/>
    <w:rsid w:val="00C467DE"/>
    <w:rsid w:val="00C50158"/>
    <w:rsid w:val="00C55BCC"/>
    <w:rsid w:val="00C67E69"/>
    <w:rsid w:val="00C93F1F"/>
    <w:rsid w:val="00CA762F"/>
    <w:rsid w:val="00CB1EAB"/>
    <w:rsid w:val="00CB3938"/>
    <w:rsid w:val="00CB52A9"/>
    <w:rsid w:val="00CD3093"/>
    <w:rsid w:val="00CE55F3"/>
    <w:rsid w:val="00CE6509"/>
    <w:rsid w:val="00D01C81"/>
    <w:rsid w:val="00D040B1"/>
    <w:rsid w:val="00D06A32"/>
    <w:rsid w:val="00D131ED"/>
    <w:rsid w:val="00D32FED"/>
    <w:rsid w:val="00D42CE1"/>
    <w:rsid w:val="00D42DF6"/>
    <w:rsid w:val="00D45D6C"/>
    <w:rsid w:val="00D5401B"/>
    <w:rsid w:val="00D601D5"/>
    <w:rsid w:val="00D710C0"/>
    <w:rsid w:val="00D76E41"/>
    <w:rsid w:val="00D85221"/>
    <w:rsid w:val="00D9463B"/>
    <w:rsid w:val="00DA6030"/>
    <w:rsid w:val="00DC2C70"/>
    <w:rsid w:val="00DD4792"/>
    <w:rsid w:val="00DD4A37"/>
    <w:rsid w:val="00DD6A57"/>
    <w:rsid w:val="00DD777B"/>
    <w:rsid w:val="00DE4AEE"/>
    <w:rsid w:val="00DF4481"/>
    <w:rsid w:val="00DF5D62"/>
    <w:rsid w:val="00DF6874"/>
    <w:rsid w:val="00E01223"/>
    <w:rsid w:val="00E05F2C"/>
    <w:rsid w:val="00E14899"/>
    <w:rsid w:val="00E2679F"/>
    <w:rsid w:val="00E3493A"/>
    <w:rsid w:val="00E42FA6"/>
    <w:rsid w:val="00E443D6"/>
    <w:rsid w:val="00E73320"/>
    <w:rsid w:val="00E81070"/>
    <w:rsid w:val="00E82BC0"/>
    <w:rsid w:val="00E8650F"/>
    <w:rsid w:val="00E905B8"/>
    <w:rsid w:val="00E920FD"/>
    <w:rsid w:val="00E9292F"/>
    <w:rsid w:val="00E956E4"/>
    <w:rsid w:val="00EA6AD5"/>
    <w:rsid w:val="00EA7AD7"/>
    <w:rsid w:val="00EA7C38"/>
    <w:rsid w:val="00EB03B5"/>
    <w:rsid w:val="00EC4508"/>
    <w:rsid w:val="00ED36D9"/>
    <w:rsid w:val="00ED431D"/>
    <w:rsid w:val="00EE5091"/>
    <w:rsid w:val="00EF08E3"/>
    <w:rsid w:val="00EF6417"/>
    <w:rsid w:val="00EF74DB"/>
    <w:rsid w:val="00F078AC"/>
    <w:rsid w:val="00F10B9E"/>
    <w:rsid w:val="00F12013"/>
    <w:rsid w:val="00F2323A"/>
    <w:rsid w:val="00F37384"/>
    <w:rsid w:val="00F4099D"/>
    <w:rsid w:val="00F45589"/>
    <w:rsid w:val="00F57F30"/>
    <w:rsid w:val="00F745E7"/>
    <w:rsid w:val="00F8730A"/>
    <w:rsid w:val="00FA4951"/>
    <w:rsid w:val="00FB222F"/>
    <w:rsid w:val="00FC1274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true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712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64F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4F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4F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4F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4F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1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712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64F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4F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4F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4F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4F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2017.</izvorni_sadrzaj>
    <derivirana_varijabla naziv="DomainObject.DatumDonosenjaOdluke_1">20.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1212</izvorni_sadrzaj>
    <derivirana_varijabla naziv="DomainObject.Predmet.Broj_1">1212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St-1212/2017</izvorni_sadrzaj>
    <derivirana_varijabla naziv="DomainObject.Predmet.OznakaBroj_1">St-1212/2017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PROIZVODNJA BIŠĆAN j.d.o.o.</izvorni_sadrzaj>
    <derivirana_varijabla naziv="DomainObject.Predmet.ProtustrankaFormated_1">  PROIZVODNJA BIŠĆAN j.d.o.o.</derivirana_varijabla>
  </DomainObject.Predmet.ProtustrankaFormated>
  <DomainObject.Predmet.ProtustrankaFormatedOIB>
    <izvorni_sadrzaj>  PROIZVODNJA BIŠĆAN j.d.o.o., OIB 25461967807</izvorni_sadrzaj>
    <derivirana_varijabla naziv="DomainObject.Predmet.ProtustrankaFormatedOIB_1">  PROIZVODNJA BIŠĆAN j.d.o.o., OIB 25461967807</derivirana_varijabla>
  </DomainObject.Predmet.ProtustrankaFormatedOIB>
  <DomainObject.Predmet.ProtustrankaFormatedWithAdress>
    <izvorni_sadrzaj> PROIZVODNJA BIŠĆAN j.d.o.o., Trg Josipa Broza 2, 47000 Karlovac</izvorni_sadrzaj>
    <derivirana_varijabla naziv="DomainObject.Predmet.ProtustrankaFormatedWithAdress_1"> PROIZVODNJA BIŠĆAN j.d.o.o., Trg Josipa Broza 2, 47000 Karlovac</derivirana_varijabla>
  </DomainObject.Predmet.ProtustrankaFormatedWithAdress>
  <DomainObject.Predmet.ProtustrankaFormatedWithAdressOIB>
    <izvorni_sadrzaj> PROIZVODNJA BIŠĆAN j.d.o.o., OIB 25461967807, Trg Josipa Broza 2, 47000 Karlovac</izvorni_sadrzaj>
    <derivirana_varijabla naziv="DomainObject.Predmet.ProtustrankaFormatedWithAdressOIB_1"> PROIZVODNJA BIŠĆAN j.d.o.o., OIB 25461967807, Trg Josipa Broza 2, 47000 Karlovac</derivirana_varijabla>
  </DomainObject.Predmet.ProtustrankaFormatedWithAdressOIB>
  <DomainObject.Predmet.ProtustrankaWithAdress>
    <izvorni_sadrzaj>PROIZVODNJA BIŠĆAN j.d.o.o. Trg Josipa Broza 2, 47000 Karlovac</izvorni_sadrzaj>
    <derivirana_varijabla naziv="DomainObject.Predmet.ProtustrankaWithAdress_1">PROIZVODNJA BIŠĆAN j.d.o.o. Trg Josipa Broza 2, 47000 Karlovac</derivirana_varijabla>
  </DomainObject.Predmet.ProtustrankaWithAdress>
  <DomainObject.Predmet.ProtustrankaWithAdressOIB>
    <izvorni_sadrzaj>PROIZVODNJA BIŠĆAN j.d.o.o., OIB 25461967807, Trg Josipa Broza 2, 47000 Karlovac</izvorni_sadrzaj>
    <derivirana_varijabla naziv="DomainObject.Predmet.ProtustrankaWithAdressOIB_1">PROIZVODNJA BIŠĆAN j.d.o.o., OIB 25461967807, Trg Josipa Broza 2, 47000 Karlovac</derivirana_varijabla>
  </DomainObject.Predmet.ProtustrankaWithAdressOIB>
  <DomainObject.Predmet.ProtustrankaNazivFormated>
    <izvorni_sadrzaj>PROIZVODNJA BIŠĆAN j.d.o.o.</izvorni_sadrzaj>
    <derivirana_varijabla naziv="DomainObject.Predmet.ProtustrankaNazivFormated_1">PROIZVODNJA BIŠĆAN j.d.o.o.</derivirana_varijabla>
  </DomainObject.Predmet.ProtustrankaNazivFormated>
  <DomainObject.Predmet.ProtustrankaNazivFormatedOIB>
    <izvorni_sadrzaj>PROIZVODNJA BIŠĆAN j.d.o.o., OIB 25461967807</izvorni_sadrzaj>
    <derivirana_varijabla naziv="DomainObject.Predmet.ProtustrankaNazivFormatedOIB_1">PROIZVODNJA BIŠĆAN j.d.o.o., OIB 25461967807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PROIZVODNJA BIŠĆAN j.d.o.o.</item>
    </izvorni_sadrzaj>
    <derivirana_varijabla naziv="DomainObject.Predmet.ProtuStrankaListFormated_1">
      <item>PROIZVODNJA BIŠĆAN j.d.o.o.</item>
    </derivirana_varijabla>
  </DomainObject.Predmet.ProtuStrankaListFormated>
  <DomainObject.Predmet.ProtuStrankaListFormatedOIB>
    <izvorni_sadrzaj>
      <item>PROIZVODNJA BIŠĆAN j.d.o.o., OIB 25461967807</item>
    </izvorni_sadrzaj>
    <derivirana_varijabla naziv="DomainObject.Predmet.ProtuStrankaListFormatedOIB_1">
      <item>PROIZVODNJA BIŠĆAN j.d.o.o., OIB 25461967807</item>
    </derivirana_varijabla>
  </DomainObject.Predmet.ProtuStrankaListFormatedOIB>
  <DomainObject.Predmet.ProtuStrankaListFormatedWithAdress>
    <izvorni_sadrzaj>
      <item>PROIZVODNJA BIŠĆAN j.d.o.o., Trg Josipa Broza 2, 47000 Karlovac</item>
    </izvorni_sadrzaj>
    <derivirana_varijabla naziv="DomainObject.Predmet.ProtuStrankaListFormatedWithAdress_1">
      <item>PROIZVODNJA BIŠĆAN j.d.o.o., Trg Josipa Broza 2, 47000 Karlovac</item>
    </derivirana_varijabla>
  </DomainObject.Predmet.ProtuStrankaListFormatedWithAdress>
  <DomainObject.Predmet.ProtuStrankaListFormatedWithAdressOIB>
    <izvorni_sadrzaj>
      <item>PROIZVODNJA BIŠĆAN j.d.o.o., OIB 25461967807, Trg Josipa Broza 2, 47000 Karlovac</item>
    </izvorni_sadrzaj>
    <derivirana_varijabla naziv="DomainObject.Predmet.ProtuStrankaListFormatedWithAdressOIB_1">
      <item>PROIZVODNJA BIŠĆAN j.d.o.o., OIB 25461967807, Trg Josipa Broza 2, 47000 Karlovac</item>
    </derivirana_varijabla>
  </DomainObject.Predmet.ProtuStrankaListFormatedWithAdressOIB>
  <DomainObject.Predmet.ProtuStrankaListNazivFormated>
    <izvorni_sadrzaj>
      <item>PROIZVODNJA BIŠĆAN j.d.o.o.</item>
    </izvorni_sadrzaj>
    <derivirana_varijabla naziv="DomainObject.Predmet.ProtuStrankaListNazivFormated_1">
      <item>PROIZVODNJA BIŠĆAN j.d.o.o.</item>
    </derivirana_varijabla>
  </DomainObject.Predmet.ProtuStrankaListNazivFormated>
  <DomainObject.Predmet.ProtuStrankaListNazivFormatedOIB>
    <izvorni_sadrzaj>
      <item>PROIZVODNJA BIŠĆAN j.d.o.o., OIB 25461967807</item>
    </izvorni_sadrzaj>
    <derivirana_varijabla naziv="DomainObject.Predmet.ProtuStrankaListNazivFormatedOIB_1">
      <item>PROIZVODNJA BIŠĆAN j.d.o.o., OIB 25461967807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PROIZVODNJA BIŠĆAN j.d.o.o.</izvorni_sadrzaj>
    <derivirana_varijabla naziv="DomainObject.Predmet.ProtustrankaIDrugi_1">PROIZVODNJA BIŠĆAN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PROIZVODNJA BIŠĆAN j.d.o.o., OIB 25461967807, Trg Josipa Broza 2, 47000 Karlovac</izvorni_sadrzaj>
    <derivirana_varijabla naziv="DomainObject.Predmet.ProtustrankaIDrugiAdressOIB_1">PROIZVODNJA BIŠĆAN j.d.o.o., OIB 25461967807, Trg Josipa Broza 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PROIZVODNJA BIŠĆAN j.d.o.o.</item>
      <item>FINA regionalni centar Zagreb, podružnica Karlovac</item>
    </izvorni_sadrzaj>
    <derivirana_varijabla naziv="DomainObject.Predmet.SudioniciListNaziv_1">
      <item>PROIZVODNJA BIŠĆAN j.d.o.o.</item>
      <item>FINA regionalni centar Zagreb, podružnica Karlovac</item>
    </derivirana_varijabla>
  </DomainObject.Predmet.SudioniciListNaziv>
  <DomainObject.Predmet.SudioniciListAdressOIB>
    <izvorni_sadrzaj>
      <item>PROIZVODNJA BIŠĆAN j.d.o.o., OIB 25461967807, Trg Josipa Broza 2,47000 Karlovac</item>
      <item>FINA regionalni centar Zagreb, podružnica Karlovac, OIB 85821130368, Vitezovićeva 1,47000 Karlovac</item>
    </izvorni_sadrzaj>
    <derivirana_varijabla naziv="DomainObject.Predmet.SudioniciListAdressOIB_1">
      <item>PROIZVODNJA BIŠĆAN j.d.o.o., OIB 25461967807, Trg Josipa Broza 2,47000 Karlovac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25461967807</item>
      <item>, OIB 85821130368</item>
    </izvorni_sadrzaj>
    <derivirana_varijabla naziv="DomainObject.Predmet.SudioniciListNazivOIB_1">
      <item>, OIB 25461967807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41AF13-CA50-402C-9A50-D9D8B0D2BD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611</properties:Words>
  <properties:Characters>3383</properties:Characters>
  <properties:Lines>89</properties:Lines>
  <properties:Paragraphs>28</properties:Paragraphs>
  <properties:TotalTime>236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2016-06-20T08:16:00Z</dcterms:created>
  <dc:creator>tkovacevic</dc:creator>
  <cp:lastModifiedBy>Elizabeta Đeke</cp:lastModifiedBy>
  <cp:lastPrinted>2017-07-19T11:17:00Z</cp:lastPrinted>
  <dcterms:modified xmlns:xsi="http://www.w3.org/2001/XMLSchema-instance" xsi:type="dcterms:W3CDTF">2017-07-20T10:02:00Z</dcterms:modified>
  <cp:revision>38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