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c921" w14:paraId="705c921" w:rsidRDefault="00B1687B" w:rsidP="008E1253" w:rsidR="007C6F8E">
      <w:pPr>
        <w15:collapsed w:val="false"/>
      </w:pPr>
      <w:bookmarkStart w:name="_GoBack" w:id="0"/>
      <w:bookmarkEnd w:id="0"/>
      <w:r>
        <w:t xml:space="preserve"> </w:t>
      </w:r>
      <w:r w:rsidR="008E1253">
        <w:t xml:space="preserve">   </w:t>
      </w:r>
      <w:r w:rsidR="00736AD5">
        <w:t xml:space="preserve"> </w:t>
      </w:r>
    </w:p>
    <w:p w:rsidRDefault="007C6F8E" w:rsidP="008E1253" w:rsidR="0070027B" w:rsidRPr="0070027B">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w:t>
      </w:r>
    </w:p>
    <w:p w:rsidRDefault="008E1253" w:rsidP="0070027B" w:rsidR="0070027B" w:rsidRPr="0070027B">
      <w:pPr>
        <w:jc w:val="both"/>
      </w:pPr>
      <w:r>
        <w:t xml:space="preserve">        </w:t>
      </w:r>
      <w:r w:rsidR="00B1687B">
        <w:t xml:space="preserve">Zagreb, </w:t>
      </w:r>
      <w:r w:rsidR="0070027B" w:rsidRPr="0070027B">
        <w:t>Amruševa 2/II</w:t>
      </w:r>
    </w:p>
    <w:p w:rsidRDefault="007C6F8E" w:rsidP="00AE30AB" w:rsidR="00F87C92">
      <w:pPr>
        <w:jc w:val="center"/>
      </w:pPr>
      <w:r>
        <w:tab/>
      </w:r>
      <w:r>
        <w:tab/>
      </w:r>
      <w:r>
        <w:tab/>
      </w:r>
      <w:r>
        <w:tab/>
      </w:r>
      <w:r>
        <w:tab/>
      </w:r>
      <w:r>
        <w:tab/>
      </w:r>
      <w:r>
        <w:tab/>
      </w:r>
      <w:r>
        <w:tab/>
        <w:t xml:space="preserve">                        </w:t>
      </w:r>
    </w:p>
    <w:p w:rsidRDefault="00F87C92" w:rsidP="00AE30AB" w:rsidR="00205451">
      <w:pPr>
        <w:jc w:val="center"/>
      </w:pPr>
      <w:r>
        <w:tab/>
      </w:r>
      <w:r>
        <w:tab/>
      </w:r>
      <w:r>
        <w:tab/>
      </w:r>
      <w:r>
        <w:tab/>
      </w:r>
      <w:r>
        <w:tab/>
      </w:r>
      <w:r>
        <w:tab/>
      </w:r>
      <w:r>
        <w:tab/>
      </w:r>
      <w:r>
        <w:tab/>
      </w:r>
      <w:r>
        <w:tab/>
      </w:r>
      <w:r>
        <w:tab/>
      </w:r>
      <w:r w:rsidR="007C6F8E">
        <w:t xml:space="preserve"> 89. St-4206/16-</w:t>
      </w:r>
      <w:r w:rsidR="006F1667">
        <w:t>11</w:t>
      </w:r>
    </w:p>
    <w:p w:rsidRDefault="00F87C92" w:rsidP="00AE30AB" w:rsidR="00F87C92">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843BBB" w:rsidP="00843BBB" w:rsidR="00843BBB" w:rsidRPr="006F1667">
      <w:pPr>
        <w:ind w:firstLine="708"/>
        <w:jc w:val="both"/>
      </w:pPr>
      <w:r w:rsidRPr="00F53100">
        <w:t xml:space="preserve">Trgovački sud u Zagrebu, po sucu </w:t>
      </w:r>
      <w:r>
        <w:t>Nikolini Dorić Hadžisejdić,</w:t>
      </w:r>
      <w:r w:rsidRPr="00F53100">
        <w:t xml:space="preserve">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sidR="007C6F8E" w:rsidRPr="00746E32">
        <w:rPr>
          <w:lang w:val="pt-BR"/>
        </w:rPr>
        <w:t xml:space="preserve">IVANIĆANKA d.o.o., Deanovec, Ivana Horčičke 9, OIB: </w:t>
      </w:r>
      <w:r w:rsidR="007C6F8E" w:rsidRPr="0052679C">
        <w:rPr>
          <w:lang w:val="pt-BR"/>
        </w:rPr>
        <w:t>48633628874</w:t>
      </w:r>
      <w:r w:rsidRPr="003F0A4A">
        <w:rPr>
          <w:lang w:val="pt-BR"/>
        </w:rPr>
        <w:t xml:space="preserve">, </w:t>
      </w:r>
      <w:r w:rsidR="006F1667" w:rsidRPr="006F1667">
        <w:rPr>
          <w:lang w:val="pt-BR"/>
        </w:rPr>
        <w:t>31</w:t>
      </w:r>
      <w:r w:rsidR="00395B4F" w:rsidRPr="006F1667">
        <w:rPr>
          <w:lang w:val="pt-BR"/>
        </w:rPr>
        <w:t xml:space="preserve">. </w:t>
      </w:r>
      <w:r w:rsidR="0091046E" w:rsidRPr="006F1667">
        <w:rPr>
          <w:lang w:val="pt-BR"/>
        </w:rPr>
        <w:t>siječnja</w:t>
      </w:r>
      <w:r w:rsidR="0084486C" w:rsidRPr="006F1667">
        <w:rPr>
          <w:lang w:val="pt-BR"/>
        </w:rPr>
        <w:t xml:space="preserve"> 201</w:t>
      </w:r>
      <w:r w:rsidR="0091046E" w:rsidRPr="006F1667">
        <w:rPr>
          <w:lang w:val="pt-BR"/>
        </w:rPr>
        <w:t>9</w:t>
      </w:r>
      <w:r w:rsidRPr="006F1667">
        <w:t>.,</w:t>
      </w:r>
    </w:p>
    <w:p w:rsidRDefault="006E23F3" w:rsidP="00843BBB" w:rsidR="006E23F3" w:rsidRPr="003F0A4A">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6E23F3" w:rsidR="00A93839" w:rsidRPr="006F1667">
      <w:pPr>
        <w:ind w:firstLine="708"/>
        <w:jc w:val="both"/>
      </w:pPr>
      <w:r w:rsidRPr="00A93839">
        <w:t xml:space="preserve">I. Otvara se stečajni postupak nad dužnikom </w:t>
      </w:r>
      <w:r w:rsidR="007C6F8E" w:rsidRPr="00746E32">
        <w:rPr>
          <w:lang w:val="pt-BR"/>
        </w:rPr>
        <w:t xml:space="preserve">IVANIĆANKA d.o.o., Deanovec, Ivana Horčičke 9, OIB: </w:t>
      </w:r>
      <w:r w:rsidR="007C6F8E" w:rsidRPr="0052679C">
        <w:rPr>
          <w:lang w:val="pt-BR"/>
        </w:rPr>
        <w:t>48633628874</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3F0A4A">
        <w:t xml:space="preserve">Zagrebu </w:t>
      </w:r>
      <w:r w:rsidR="006F1667" w:rsidRPr="006F1667">
        <w:rPr>
          <w:lang w:val="pt-BR"/>
        </w:rPr>
        <w:t>31. siječnja 2019</w:t>
      </w:r>
      <w:r w:rsidR="006F1667" w:rsidRPr="006F1667">
        <w:t>.</w:t>
      </w:r>
      <w:r w:rsidRPr="006F1667">
        <w:t xml:space="preserve"> u </w:t>
      </w:r>
      <w:r w:rsidR="006F1667" w:rsidRPr="006F1667">
        <w:t>10</w:t>
      </w:r>
      <w:r w:rsidR="00C70ACC" w:rsidRPr="006F1667">
        <w:t>.</w:t>
      </w:r>
      <w:r w:rsidR="003F0A4A" w:rsidRPr="006F1667">
        <w:t>3</w:t>
      </w:r>
      <w:r w:rsidR="00DC7C75" w:rsidRPr="006F1667">
        <w:t>0</w:t>
      </w:r>
      <w:r w:rsidRPr="006F1667">
        <w:t xml:space="preserve"> sati.</w:t>
      </w:r>
    </w:p>
    <w:p w:rsidRDefault="00A93839" w:rsidP="00395B4F" w:rsidR="00A93839" w:rsidRPr="001241F5">
      <w:pPr>
        <w:ind w:firstLine="708"/>
        <w:jc w:val="both"/>
      </w:pPr>
      <w:r w:rsidRPr="00DC7C75">
        <w:t xml:space="preserve">II. Za </w:t>
      </w:r>
      <w:r w:rsidRPr="001241F5">
        <w:t xml:space="preserve">stečajnog upravitelja imenuje se </w:t>
      </w:r>
      <w:r w:rsidR="006F1667">
        <w:t>Lovro Badžim, OIB: 81431059298, Zagreb, Hebrangova 9</w:t>
      </w:r>
      <w:r w:rsidR="009B6435" w:rsidRPr="001241F5">
        <w:t>.</w:t>
      </w:r>
    </w:p>
    <w:p w:rsidRDefault="00A93839" w:rsidP="006E23F3" w:rsidR="00A93839" w:rsidRPr="00A93839">
      <w:pPr>
        <w:ind w:firstLine="708"/>
        <w:jc w:val="both"/>
      </w:pPr>
      <w:r w:rsidRPr="00A93839">
        <w:t xml:space="preserve">III. Zaključuje se stečajni postupak nad dužnikom </w:t>
      </w:r>
      <w:r w:rsidR="007C6F8E" w:rsidRPr="00746E32">
        <w:rPr>
          <w:lang w:val="pt-BR"/>
        </w:rPr>
        <w:t xml:space="preserve">IVANIĆANKA d.o.o., Deanovec, Ivana Horčičke 9, OIB: </w:t>
      </w:r>
      <w:r w:rsidR="007C6F8E" w:rsidRPr="0052679C">
        <w:rPr>
          <w:lang w:val="pt-BR"/>
        </w:rPr>
        <w:t>48633628874</w:t>
      </w:r>
      <w:r w:rsidRPr="00A93839">
        <w:t>.</w:t>
      </w:r>
    </w:p>
    <w:p w:rsidRDefault="00A93839" w:rsidP="006E23F3" w:rsidR="00A93839" w:rsidRPr="00A93839">
      <w:pPr>
        <w:ind w:firstLine="708"/>
        <w:jc w:val="both"/>
      </w:pPr>
      <w:r w:rsidRPr="00A93839">
        <w:t>IV. Nastali troškovi podmirit će se iz Fonda za pokriće troškova stečajnog postupka koji se ne mogu namiriti iz imovine dužnika.</w:t>
      </w:r>
    </w:p>
    <w:p w:rsidRDefault="00A93839" w:rsidP="006E23F3"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pPr>
        <w:jc w:val="both"/>
      </w:pPr>
    </w:p>
    <w:p w:rsidRDefault="00F87C92" w:rsidP="0023149C" w:rsidR="00F87C92" w:rsidRPr="003A7D16">
      <w:pPr>
        <w:jc w:val="both"/>
      </w:pPr>
    </w:p>
    <w:p w:rsidRDefault="00C12410" w:rsidP="00D85CC6" w:rsidR="00C12410" w:rsidRPr="003A7D16">
      <w:pPr>
        <w:jc w:val="center"/>
      </w:pPr>
      <w:r w:rsidRPr="003A7D16">
        <w:t>Obrazloženje</w:t>
      </w:r>
    </w:p>
    <w:p w:rsidRDefault="00C12410" w:rsidP="00C12410" w:rsidR="00C12410" w:rsidRPr="003A7D16"/>
    <w:p w:rsidRDefault="007C6F8E" w:rsidP="007C6F8E" w:rsidR="007C6F8E">
      <w:pPr>
        <w:ind w:firstLine="709"/>
        <w:jc w:val="both"/>
        <w:rPr>
          <w:lang w:val="pt-BR"/>
        </w:rPr>
      </w:pPr>
      <w:r w:rsidRPr="00B15B5E">
        <w:t xml:space="preserve">Financijska agencija, Regionalni centar Zagreb, podnijela je ovom sudu prijedlog za otvaranje stečajnog postupka nad dužnikom </w:t>
      </w:r>
      <w:r w:rsidRPr="00746E32">
        <w:rPr>
          <w:lang w:val="pt-BR"/>
        </w:rPr>
        <w:t>IVANIĆANKA d.o.o., Deanovec, Ivana Horčičke 9, OIB: 48633628874</w:t>
      </w:r>
      <w:r>
        <w:rPr>
          <w:lang w:val="pt-BR"/>
        </w:rPr>
        <w:t>.</w:t>
      </w:r>
    </w:p>
    <w:p w:rsidRDefault="007C6F8E" w:rsidP="007C6F8E" w:rsidR="007C6F8E" w:rsidRPr="004B10A2">
      <w:pPr>
        <w:ind w:firstLine="709"/>
        <w:jc w:val="both"/>
      </w:pPr>
      <w:r w:rsidRPr="00B15B5E">
        <w:t xml:space="preserve">Prijedlog je podnesen na temelju Zakona o financijskom poslovanju i predstečajnoj nagodbi („Narodne novine“ broj 108/12, 144/12, 81/13 i 112/13, dalje ZFPPN) jer je rješenjem </w:t>
      </w:r>
      <w:r w:rsidRPr="004B10A2">
        <w:t xml:space="preserve">od 17. ožujka 2016., Klasa: UP-I/110/07/15-01/8431, ur. br. 04-06-16-8431-83 nagodbeno vijeće obustavilo postupak predstečajne nagodbe nad dužnikom te je uz prijedlog dostavljena potvrda predlagatelja prema kojoj je dužnikov račun blokiran duže od 60 dana (list 8 spisa). </w:t>
      </w:r>
    </w:p>
    <w:p w:rsidRDefault="007C6F8E" w:rsidP="007C6F8E" w:rsidR="007C6F8E">
      <w:pPr>
        <w:pStyle w:val="Tijeloteksta"/>
        <w:ind w:firstLine="708"/>
      </w:pPr>
      <w:r w:rsidRPr="00FD5550">
        <w:t xml:space="preserve">Odredbom čl. 115. st. 1. SZ-a propisano je da sud na temelju prijedloga za otvaranje stečajnoga postupka donosi rješenje o pokretanju prethodnoga postupka radi utvrđivanja pretpostavki za otvaranje stečajnoga postupka (prethodni postupak). </w:t>
      </w:r>
      <w:r>
        <w:t xml:space="preserve">Sud je rješenjem </w:t>
      </w:r>
      <w:r>
        <w:lastRenderedPageBreak/>
        <w:t xml:space="preserve">pokrenuo prethodni postupak nad dužnikom, a potom je održano </w:t>
      </w:r>
      <w:r w:rsidRPr="0089526A">
        <w:t xml:space="preserve"> ročište radi </w:t>
      </w:r>
      <w:r>
        <w:t>očitovanja</w:t>
      </w:r>
      <w:r w:rsidRPr="0089526A">
        <w:t xml:space="preserve"> o prijedlogu za otvaranje stečajnog postupka</w:t>
      </w:r>
      <w:r>
        <w:t>.</w:t>
      </w:r>
    </w:p>
    <w:p w:rsidRDefault="007C6F8E" w:rsidP="007C6F8E" w:rsidR="007C6F8E">
      <w:pPr>
        <w:jc w:val="both"/>
      </w:pPr>
      <w:r>
        <w:tab/>
      </w:r>
      <w:r w:rsidRPr="00184012">
        <w:t xml:space="preserve">Na ročištu radi očitovanja o prijedlogu za otvaranje stečajnog postupka održanom </w:t>
      </w:r>
      <w:r>
        <w:t>28. studenog</w:t>
      </w:r>
      <w:r w:rsidRPr="00184012">
        <w:t xml:space="preserve"> 201</w:t>
      </w:r>
      <w:r>
        <w:t xml:space="preserve">8. zakonska zastupnica dužnika navela je </w:t>
      </w:r>
      <w:r w:rsidRPr="00DF7FAC">
        <w:t xml:space="preserve">da se ne protivi prijedlogu da se nad društvom </w:t>
      </w:r>
      <w:r w:rsidRPr="00746E32">
        <w:rPr>
          <w:lang w:val="pt-BR"/>
        </w:rPr>
        <w:t>IVANIĆANKA d.o.o., Deanovec, Ivana Horčičke 9, OIB: 48633628874</w:t>
      </w:r>
      <w:r>
        <w:t xml:space="preserve">, otvori stečaj te je pod materijalnom, moralnom i kaznenom odgovornošću izjavila da dužnik nema imovine, kako pokretnina tako ni nekretnina, novčanih tražbina kao niti imovinskih prava na tuđim stvarima, da nema zaposlenih te da je dužnik prestao sa obavljanjem djelatnosti 2015. godine. </w:t>
      </w:r>
    </w:p>
    <w:p w:rsidRDefault="007C6F8E" w:rsidP="007C6F8E" w:rsidR="00843E29">
      <w:pPr>
        <w:jc w:val="both"/>
      </w:pPr>
      <w:r>
        <w:tab/>
      </w:r>
      <w:r w:rsidRPr="0002701E">
        <w:t xml:space="preserve">Uvidom u </w:t>
      </w:r>
      <w:r>
        <w:t>potvrdu Financijske agencije od 27. studenog 2018. (list 323 spisa) utvrđeno je da dužnik na dan 27. studenog 2018. u Očevidniku redoslijeda osnova za plaćanje ima neizvršene osnove za plaćanje u neprekinutom razdoblju od 984 dana u ukupnom iznosu od 1.727.083,31 kn.</w:t>
      </w:r>
    </w:p>
    <w:p w:rsidRDefault="00BC4C8E" w:rsidP="00BC4C8E" w:rsidR="00BC4C8E">
      <w:pPr>
        <w:pStyle w:val="Tijeloteksta"/>
        <w:ind w:firstLine="708"/>
      </w:pPr>
      <w:r w:rsidRPr="00184012">
        <w:t>U konkretnom slučaju, sud je prihvatio predlagateljeve tvrdnje o neprekinutom razdoblju evidentiranih neizvršenih osnova za plaćanje koji su zavedeni u Očevidniku  redoslijeda osnova za plaćanje.</w:t>
      </w:r>
    </w:p>
    <w:p w:rsidRDefault="00053309" w:rsidP="006E23F3" w:rsidR="00053309" w:rsidRPr="006E23F3">
      <w:pPr>
        <w:pStyle w:val="Tijeloteksta"/>
        <w:ind w:firstLine="708"/>
      </w:pPr>
      <w:r w:rsidRPr="006E23F3">
        <w:t xml:space="preserve">Sud je rješenjem od </w:t>
      </w:r>
      <w:r w:rsidR="007C6F8E">
        <w:t>29</w:t>
      </w:r>
      <w:r w:rsidR="00BC4C8E">
        <w:t xml:space="preserve">. </w:t>
      </w:r>
      <w:r w:rsidR="00C72E9A">
        <w:t>studenog</w:t>
      </w:r>
      <w:r w:rsidR="0084486C">
        <w:t xml:space="preserve"> 2018</w:t>
      </w:r>
      <w:r w:rsidRPr="006E23F3">
        <w:t xml:space="preserve">. pozvao osobe koje imaju pravni interes za provedbom stečajnoga postupaka nad  dužnikom </w:t>
      </w:r>
      <w:r w:rsidRPr="006E23F3">
        <w:rPr>
          <w:lang w:val="pt-BR"/>
        </w:rPr>
        <w:t xml:space="preserve">u roku 15 dana predujmiti iznos od </w:t>
      </w:r>
      <w:r w:rsidR="0091046E">
        <w:t>9</w:t>
      </w:r>
      <w:r w:rsidRPr="006E23F3">
        <w:t xml:space="preserve">.000,00 kn za pokriće troškova prethodnog i stečajnog postupka. Navedeno rješenje objavljeno je na mrežnoj stranici e-oglasna ploča Trgovačkog suda u Zagrebu </w:t>
      </w:r>
      <w:r w:rsidR="00C72E9A">
        <w:t>2</w:t>
      </w:r>
      <w:r w:rsidR="007C6F8E">
        <w:t>9</w:t>
      </w:r>
      <w:r w:rsidR="006E23F3" w:rsidRPr="006E23F3">
        <w:t xml:space="preserve">. </w:t>
      </w:r>
      <w:r w:rsidR="00C72E9A">
        <w:t>studenog</w:t>
      </w:r>
      <w:r w:rsidR="006E23F3" w:rsidRPr="006E23F3">
        <w:t xml:space="preserve"> 201</w:t>
      </w:r>
      <w:r w:rsidR="0084486C">
        <w:t>8</w:t>
      </w:r>
      <w:r w:rsidRPr="006E23F3">
        <w:t>. Vjerov</w:t>
      </w:r>
      <w:r w:rsidR="00B02A49">
        <w:t xml:space="preserve">nici </w:t>
      </w:r>
      <w:r w:rsidR="0091046E">
        <w:t>nisu predujmili iznos od 9</w:t>
      </w:r>
      <w:r w:rsidRPr="006E23F3">
        <w:t xml:space="preserve">.000,00 kn za pokriće troškova prethodnog i stečajnog postupka. </w:t>
      </w:r>
    </w:p>
    <w:p w:rsidRDefault="00053309" w:rsidP="00053309" w:rsidR="00053309" w:rsidRPr="00A93839">
      <w:pPr>
        <w:ind w:firstLine="708"/>
        <w:jc w:val="both"/>
      </w:pPr>
      <w:r w:rsidRPr="006E23F3">
        <w:t xml:space="preserve"> Prema odredbi čl. 5. st. 1. </w:t>
      </w:r>
      <w:r w:rsidRPr="00A93839">
        <w:t>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7C6F8E" w:rsidP="00053309" w:rsidR="00053309">
      <w:pPr>
        <w:ind w:firstLine="708"/>
        <w:jc w:val="both"/>
        <w:rPr>
          <w:color w:val="FF0000"/>
        </w:rPr>
      </w:pPr>
      <w:r w:rsidRPr="00ED6918">
        <w:t>Imajući u vidu navode zastupnice po zakonu dužnika (koja odgovara kazneno za davanje netočnih ili nepotpunih podataka, obavijesti i izvješća kao i za davanje lažnog iskaza u postupku pred sudom)</w:t>
      </w:r>
      <w:r w:rsidR="00B02A49">
        <w:t xml:space="preserve"> da</w:t>
      </w:r>
      <w:r w:rsidR="00B02A49"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rsidR="00B02A49">
        <w:t>132. st. 2</w:t>
      </w:r>
      <w:r w:rsidR="00B02A49" w:rsidRPr="003A7D16">
        <w:t>. SZ-a otvoriti i zaključiti stečajni postupak nad dužnikom.</w:t>
      </w:r>
      <w:r w:rsidR="00B02A49">
        <w:t xml:space="preserve"> </w:t>
      </w:r>
      <w:r w:rsidR="00053309">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4D2E47" w:rsidP="00363447" w:rsidR="004D2E47">
      <w:pPr>
        <w:jc w:val="center"/>
      </w:pPr>
    </w:p>
    <w:p w:rsidRDefault="00363447" w:rsidP="00252C3A" w:rsidR="00C12410" w:rsidRPr="001241F5">
      <w:pPr>
        <w:jc w:val="center"/>
      </w:pPr>
      <w:r w:rsidRPr="00372077">
        <w:t xml:space="preserve">U </w:t>
      </w:r>
      <w:r w:rsidR="00C12410" w:rsidRPr="00F87C92">
        <w:t>Zagreb</w:t>
      </w:r>
      <w:r w:rsidR="00CA4E71" w:rsidRPr="00F87C92">
        <w:t>u</w:t>
      </w:r>
      <w:r w:rsidR="00BC4C8E" w:rsidRPr="00F87C92">
        <w:t>,</w:t>
      </w:r>
      <w:r w:rsidR="00CA4E71" w:rsidRPr="00F87C92">
        <w:t xml:space="preserve"> </w:t>
      </w:r>
      <w:r w:rsidR="00F87C92" w:rsidRPr="00F87C92">
        <w:t>31</w:t>
      </w:r>
      <w:r w:rsidR="0084486C" w:rsidRPr="00F87C92">
        <w:t xml:space="preserve">. </w:t>
      </w:r>
      <w:r w:rsidR="0091046E" w:rsidRPr="00F87C92">
        <w:t>siječnja</w:t>
      </w:r>
      <w:r w:rsidR="00B6336F" w:rsidRPr="00F87C92">
        <w:t xml:space="preserve"> </w:t>
      </w:r>
      <w:r w:rsidR="0084486C" w:rsidRPr="00F87C92">
        <w:t>201</w:t>
      </w:r>
      <w:r w:rsidR="0091046E" w:rsidRPr="00F87C92">
        <w:t>9</w:t>
      </w:r>
      <w:r w:rsidR="00C12410" w:rsidRPr="00F87C92">
        <w:t>.</w:t>
      </w:r>
    </w:p>
    <w:p w:rsidRDefault="00C12410" w:rsidP="00363447" w:rsidR="00C12410" w:rsidRPr="003A7D16">
      <w:pPr>
        <w:jc w:val="right"/>
      </w:pPr>
      <w:r w:rsidRPr="003A7D16">
        <w:t>Sudac:</w:t>
      </w:r>
    </w:p>
    <w:p w:rsidRDefault="00205451" w:rsidP="00C6375B" w:rsidR="00DC7C75">
      <w:pPr>
        <w:jc w:val="right"/>
      </w:pPr>
      <w:r>
        <w:t>Nikolina Dorić Hadžisejdić</w:t>
      </w:r>
      <w:r w:rsidR="00987E7E">
        <w:t>, v.r.</w:t>
      </w: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lastRenderedPageBreak/>
        <w:t>Protiv točke III i IV ovog rješenja može se izjaviti žalba. Žalba se podnosi ovom sudu u 2 primjerka za Visoki trgovački sud RH u roku od 8 dana, od dana dostave rješenja.</w:t>
      </w:r>
    </w:p>
    <w:p w:rsidRDefault="00B15477" w:rsidP="00C12410" w:rsidR="00B15477"/>
    <w:p w:rsidRDefault="00987E7E" w:rsidP="007B64C7" w:rsidR="00987E7E">
      <w:pPr>
        <w:ind w:firstLine="708" w:left="3540"/>
        <w:jc w:val="right"/>
      </w:pPr>
    </w:p>
    <w:p w:rsidRDefault="00987E7E" w:rsidP="007B64C7" w:rsidR="00987E7E">
      <w:pPr>
        <w:ind w:firstLine="708" w:left="3540"/>
        <w:jc w:val="right"/>
      </w:pPr>
    </w:p>
    <w:p w:rsidRDefault="00987E7E" w:rsidP="007B64C7" w:rsidR="00987E7E">
      <w:pPr>
        <w:ind w:firstLine="708" w:left="3540"/>
        <w:jc w:val="right"/>
      </w:pPr>
      <w:r>
        <w:t>Za točnost otpravka-ovlašteni službenik:</w:t>
      </w:r>
    </w:p>
    <w:p w:rsidRDefault="00987E7E" w:rsidP="007B64C7" w:rsidR="00987E7E">
      <w:pPr>
        <w:ind w:firstLine="708" w:left="3540"/>
        <w:jc w:val="right"/>
      </w:pPr>
      <w:r>
        <w:t xml:space="preserve">                                       Valentina Gabud</w:t>
      </w:r>
    </w:p>
    <w:p w:rsidRDefault="00D42E0E" w:rsidP="00C12410" w:rsidR="00D42E0E"/>
    <w:sectPr w:rsidSect="00B83F80" w:rsidR="00D42E0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987E7E">
          <w:rPr>
            <w:noProof/>
          </w:rPr>
          <w:t>3</w:t>
        </w:r>
        <w:r>
          <w:fldChar w:fldCharType="end"/>
        </w:r>
        <w:r w:rsidR="00C70ACC">
          <w:tab/>
        </w:r>
        <w:r w:rsidR="009B6435">
          <w:t>89</w:t>
        </w:r>
        <w:r w:rsidR="00C70ACC">
          <w:t>. St-</w:t>
        </w:r>
        <w:r w:rsidR="007C6F8E">
          <w:t>4206/16</w:t>
        </w:r>
        <w:r w:rsidR="00887AB8">
          <w:t>-</w:t>
        </w:r>
        <w:r w:rsidR="006F1667">
          <w:t>11</w:t>
        </w:r>
      </w:p>
    </w:sdtContent>
  </w:sdt>
  <w:p w:rsidRDefault="00B15477" w:rsidR="00B154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253" w:rsidR="008E1253">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065C63"/>
    <w:rsid w:val="000E1527"/>
    <w:rsid w:val="001241F5"/>
    <w:rsid w:val="00144607"/>
    <w:rsid w:val="00154D5E"/>
    <w:rsid w:val="001D0B43"/>
    <w:rsid w:val="00205451"/>
    <w:rsid w:val="00210903"/>
    <w:rsid w:val="0023149C"/>
    <w:rsid w:val="002522AD"/>
    <w:rsid w:val="00252C3A"/>
    <w:rsid w:val="00290380"/>
    <w:rsid w:val="002B4737"/>
    <w:rsid w:val="002C25CA"/>
    <w:rsid w:val="002E0229"/>
    <w:rsid w:val="00347CA4"/>
    <w:rsid w:val="003506E4"/>
    <w:rsid w:val="00350F72"/>
    <w:rsid w:val="00363447"/>
    <w:rsid w:val="00372077"/>
    <w:rsid w:val="0038259F"/>
    <w:rsid w:val="00392E4D"/>
    <w:rsid w:val="00395B4F"/>
    <w:rsid w:val="003A7D16"/>
    <w:rsid w:val="003F0A4A"/>
    <w:rsid w:val="00410190"/>
    <w:rsid w:val="00413C3F"/>
    <w:rsid w:val="00422789"/>
    <w:rsid w:val="00470722"/>
    <w:rsid w:val="00471353"/>
    <w:rsid w:val="004941B1"/>
    <w:rsid w:val="004963DC"/>
    <w:rsid w:val="004971B3"/>
    <w:rsid w:val="004A1B2D"/>
    <w:rsid w:val="004C5B58"/>
    <w:rsid w:val="004D2E47"/>
    <w:rsid w:val="004D34E6"/>
    <w:rsid w:val="00505924"/>
    <w:rsid w:val="0051697E"/>
    <w:rsid w:val="005224DC"/>
    <w:rsid w:val="00524651"/>
    <w:rsid w:val="005448EA"/>
    <w:rsid w:val="005A2B10"/>
    <w:rsid w:val="005E11C7"/>
    <w:rsid w:val="005F5F63"/>
    <w:rsid w:val="00603A21"/>
    <w:rsid w:val="00645B73"/>
    <w:rsid w:val="00693D34"/>
    <w:rsid w:val="006A7E02"/>
    <w:rsid w:val="006E23F3"/>
    <w:rsid w:val="006F05DF"/>
    <w:rsid w:val="006F1667"/>
    <w:rsid w:val="0070027B"/>
    <w:rsid w:val="00736AD5"/>
    <w:rsid w:val="007859F3"/>
    <w:rsid w:val="007A570C"/>
    <w:rsid w:val="007C030D"/>
    <w:rsid w:val="007C6F8E"/>
    <w:rsid w:val="007E349A"/>
    <w:rsid w:val="00830ADC"/>
    <w:rsid w:val="00843BBB"/>
    <w:rsid w:val="00843E29"/>
    <w:rsid w:val="0084486C"/>
    <w:rsid w:val="0086652B"/>
    <w:rsid w:val="00887AB8"/>
    <w:rsid w:val="008A1754"/>
    <w:rsid w:val="008E1253"/>
    <w:rsid w:val="008E59F9"/>
    <w:rsid w:val="008F6699"/>
    <w:rsid w:val="008F76E8"/>
    <w:rsid w:val="009050DC"/>
    <w:rsid w:val="0091046E"/>
    <w:rsid w:val="0093392E"/>
    <w:rsid w:val="0095290B"/>
    <w:rsid w:val="00975210"/>
    <w:rsid w:val="00987E7E"/>
    <w:rsid w:val="00992EBE"/>
    <w:rsid w:val="009B52EA"/>
    <w:rsid w:val="009B6435"/>
    <w:rsid w:val="009B7AB6"/>
    <w:rsid w:val="009C6B90"/>
    <w:rsid w:val="009D1342"/>
    <w:rsid w:val="009E4E4C"/>
    <w:rsid w:val="00A1560F"/>
    <w:rsid w:val="00A17C2C"/>
    <w:rsid w:val="00A93839"/>
    <w:rsid w:val="00AD1CFD"/>
    <w:rsid w:val="00AE30AB"/>
    <w:rsid w:val="00B02A49"/>
    <w:rsid w:val="00B15477"/>
    <w:rsid w:val="00B1687B"/>
    <w:rsid w:val="00B2337F"/>
    <w:rsid w:val="00B47357"/>
    <w:rsid w:val="00B6336F"/>
    <w:rsid w:val="00B6403F"/>
    <w:rsid w:val="00B8024A"/>
    <w:rsid w:val="00B8114B"/>
    <w:rsid w:val="00B83F80"/>
    <w:rsid w:val="00BB5147"/>
    <w:rsid w:val="00BC4C8E"/>
    <w:rsid w:val="00BD17D3"/>
    <w:rsid w:val="00C12410"/>
    <w:rsid w:val="00C12C33"/>
    <w:rsid w:val="00C47008"/>
    <w:rsid w:val="00C6375B"/>
    <w:rsid w:val="00C70ACC"/>
    <w:rsid w:val="00C72E9A"/>
    <w:rsid w:val="00C755A1"/>
    <w:rsid w:val="00C9698B"/>
    <w:rsid w:val="00CA4E71"/>
    <w:rsid w:val="00CC6A3E"/>
    <w:rsid w:val="00CE7E27"/>
    <w:rsid w:val="00D048DF"/>
    <w:rsid w:val="00D42E0E"/>
    <w:rsid w:val="00D85CC6"/>
    <w:rsid w:val="00DC268C"/>
    <w:rsid w:val="00DC7C75"/>
    <w:rsid w:val="00E05D64"/>
    <w:rsid w:val="00E23F79"/>
    <w:rsid w:val="00E46026"/>
    <w:rsid w:val="00E67E76"/>
    <w:rsid w:val="00EB51F8"/>
    <w:rsid w:val="00ED0205"/>
    <w:rsid w:val="00F018A0"/>
    <w:rsid w:val="00F24636"/>
    <w:rsid w:val="00F51E11"/>
    <w:rsid w:val="00F61CF3"/>
    <w:rsid w:val="00F87C92"/>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987E7E"/>
    <w:rPr>
      <w:color w:val="808080"/>
      <w:bdr w:space="0" w:sz="0" w:color="auto" w:val="none"/>
      <w:shd w:fill="auto" w:color="auto" w:val="clear"/>
    </w:rPr>
  </w:style>
  <w:style w:customStyle="true" w:styleId="eSPISCCParagraphDefaultFont" w:type="character">
    <w:name w:val="eSPIS_CC_Paragraph Default Font"/>
    <w:basedOn w:val="Zadanifontodlomka"/>
    <w:rsid w:val="00987E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7E7E"/>
    <w:rPr>
      <w:bdr w:space="0" w:sz="0" w:color="auto" w:val="none"/>
      <w:shd w:fill="FFFFCC" w:color="auto" w:val="clear"/>
      <w:lang w:val="hr-HR"/>
    </w:rPr>
  </w:style>
  <w:style w:customStyle="true" w:styleId="PozadinaSvijetloCrvena" w:type="character">
    <w:name w:val="Pozadina_SvijetloCrvena"/>
    <w:basedOn w:val="eSPISCCParagraphDefaultFont"/>
    <w:rsid w:val="00987E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7E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987E7E"/>
    <w:rPr>
      <w:color w:val="808080"/>
      <w:bdr w:color="auto" w:space="0" w:sz="0" w:val="none"/>
      <w:shd w:color="auto" w:fill="auto" w:val="clear"/>
    </w:rPr>
  </w:style>
  <w:style w:customStyle="1" w:styleId="eSPISCCParagraphDefaultFont" w:type="character">
    <w:name w:val="eSPIS_CC_Paragraph Default Font"/>
    <w:basedOn w:val="Zadanifontodlomka"/>
    <w:rsid w:val="00987E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7E7E"/>
    <w:rPr>
      <w:bdr w:color="auto" w:space="0" w:sz="0" w:val="none"/>
      <w:shd w:color="auto" w:fill="FFFFCC" w:val="clear"/>
      <w:lang w:val="hr-HR"/>
    </w:rPr>
  </w:style>
  <w:style w:customStyle="1" w:styleId="PozadinaSvijetloCrvena" w:type="character">
    <w:name w:val="Pozadina_SvijetloCrvena"/>
    <w:basedOn w:val="eSPISCCParagraphDefaultFont"/>
    <w:rsid w:val="00987E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7E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4206</izvorni_sadrzaj>
    <derivirana_varijabla naziv="DomainObject.Predmet.Broj_1">4206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St-4206/2016</izvorni_sadrzaj>
    <derivirana_varijabla naziv="DomainObject.Predmet.OznakaBroj_1">St-4206/2016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IVANIĆANKA d.o.o. zastupanog po punomoćniku Lidija Trnčić</izvorni_sadrzaj>
    <derivirana_varijabla naziv="DomainObject.Predmet.ProtustrankaFormated_1">  IVANIĆANKA d.o.o. zastupanog po punomoćniku Lidija Trnčić</derivirana_varijabla>
  </DomainObject.Predmet.ProtustrankaFormated>
  <DomainObject.Predmet.ProtustrankaFormatedOIB>
    <izvorni_sadrzaj>  IVANIĆANKA d.o.o., OIB 48633628874 zastupanog po punomoćniku Lidija Trnčić</izvorni_sadrzaj>
    <derivirana_varijabla naziv="DomainObject.Predmet.ProtustrankaFormatedOIB_1">  IVANIĆANKA d.o.o., OIB 48633628874 zastupanog po punomoćniku Lidija Trnčić</derivirana_varijabla>
  </DomainObject.Predmet.ProtustrankaFormatedOIB>
  <DomainObject.Predmet.ProtustrankaFormatedWithAdress>
    <izvorni_sadrzaj> IVANIĆANKA d.o.o., Ivana Horčičke 9, 10310 Deanovec zastupanog po punomoćniku Lidija Trnčić</izvorni_sadrzaj>
    <derivirana_varijabla naziv="DomainObject.Predmet.ProtustrankaFormatedWithAdress_1"> IVANIĆANKA d.o.o., Ivana Horčičke 9, 10310 Deanovec zastupanog po punomoćniku Lidija Trnčić</derivirana_varijabla>
  </DomainObject.Predmet.ProtustrankaFormatedWithAdress>
  <DomainObject.Predmet.ProtustrankaFormatedWithAdressOIB>
    <izvorni_sadrzaj> IVANIĆANKA d.o.o., OIB 48633628874, Ivana Horčičke 9, 10310 Deanovec zastupanog po punomoćniku Lidija Trnčić</izvorni_sadrzaj>
    <derivirana_varijabla naziv="DomainObject.Predmet.ProtustrankaFormatedWithAdressOIB_1"> IVANIĆANKA d.o.o., OIB 48633628874, Ivana Horčičke 9, 10310 Deanovec zastupanog po punomoćniku Lidija Trnčić</derivirana_varijabla>
  </DomainObject.Predmet.ProtustrankaFormatedWithAdressOIB>
  <DomainObject.Predmet.ProtustrankaWithAdress>
    <izvorni_sadrzaj>IVANIĆANKA d.o.o. Ivana Horčičke 9, 10310 Deanovec</izvorni_sadrzaj>
    <derivirana_varijabla naziv="DomainObject.Predmet.ProtustrankaWithAdress_1">IVANIĆANKA d.o.o. Ivana Horčičke 9, 10310 Deanovec</derivirana_varijabla>
  </DomainObject.Predmet.ProtustrankaWithAdress>
  <DomainObject.Predmet.ProtustrankaWithAdressOIB>
    <izvorni_sadrzaj>IVANIĆANKA d.o.o., OIB 48633628874, Ivana Horčičke 9, 10310 Deanovec</izvorni_sadrzaj>
    <derivirana_varijabla naziv="DomainObject.Predmet.ProtustrankaWithAdressOIB_1">IVANIĆANKA d.o.o., OIB 48633628874, Ivana Horčičke 9, 10310 Deanovec</derivirana_varijabla>
  </DomainObject.Predmet.ProtustrankaWithAdressOIB>
  <DomainObject.Predmet.ProtustrankaNazivFormated>
    <izvorni_sadrzaj>IVANIĆANKA d.o.o.</izvorni_sadrzaj>
    <derivirana_varijabla naziv="DomainObject.Predmet.ProtustrankaNazivFormated_1">IVANIĆANKA d.o.o.</derivirana_varijabla>
  </DomainObject.Predmet.ProtustrankaNazivFormated>
  <DomainObject.Predmet.ProtustrankaNazivFormatedOIB>
    <izvorni_sadrzaj>IVANIĆANKA d.o.o., OIB 48633628874</izvorni_sadrzaj>
    <derivirana_varijabla naziv="DomainObject.Predmet.ProtustrankaNazivFormatedOIB_1">IVANIĆANKA d.o.o., OIB 48633628874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Ulica grada Vukovara 70, 10000 Zagreb; VJEROVNICI</izvorni_sadrzaj>
    <derivirana_varijabla naziv="DomainObject.Predmet.StrankaFormatedWithAdress_1"> FINA Regionalni centar Zagreb, Ulica grada Vukovara 70, 10000 Zagreb; VJEROVNICI</derivirana_varijabla>
  </DomainObject.Predmet.StrankaFormatedWithAdress>
  <DomainObject.Predmet.StrankaFormatedWithAdressOIB>
    <izvorni_sadrzaj> FINA Regionalni centar Zagreb, OIB 85821130368, Ulica grada Vukovara 70, 10000 Zagreb; VJEROVNICI</izvorni_sadrzaj>
    <derivirana_varijabla naziv="DomainObject.Predmet.StrankaFormatedWithAdressOIB_1"> FINA Regionalni centar Zagreb, OIB 85821130368, Ulica grada Vukovara 70, 10000 Zagreb; VJEROVNICI</derivirana_varijabla>
  </DomainObject.Predmet.StrankaFormatedWithAdressOIB>
  <DomainObject.Predmet.StrankaWithAdress>
    <izvorni_sadrzaj>FINA Regionalni centar Zagreb Ulica grada Vukovara 70,10000 Zagreb,VJEROVNICI </izvorni_sadrzaj>
    <derivirana_varijabla naziv="DomainObject.Predmet.StrankaWithAdress_1">FINA Regionalni centar Zagreb Ulica grada Vukovara 70,10000 Zagreb,VJEROVNICI </derivirana_varijabla>
  </DomainObject.Predmet.StrankaWithAdress>
  <DomainObject.Predmet.StrankaWithAdressOIB>
    <izvorni_sadrzaj>FINA Regionalni centar Zagreb, OIB 85821130368, Ulica grada Vukovara 70,10000 Zagreb,VJEROVNICI</izvorni_sadrzaj>
    <derivirana_varijabla naziv="DomainObject.Predmet.StrankaWithAdressOIB_1">FINA Regionalni centar Zagreb, OIB 85821130368, Ulica grada Vukovara 70,10000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Ulica grada Vukovara 70, 10000 Zagreb</item>
      <item>VJEROVNICI</item>
    </izvorni_sadrzaj>
    <derivirana_varijabla naziv="DomainObject.Predmet.StrankaListFormatedWithAdress_1">
      <item>FINA Regionalni centar Zagreb, Ulica grada Vukovara 70, 10000 Zagreb</item>
      <item>VJEROVNICI</item>
    </derivirana_varijabla>
  </DomainObject.Predmet.StrankaListFormatedWithAdress>
  <DomainObject.Predmet.StrankaListFormatedWithAdressOIB>
    <izvorni_sadrzaj>
      <item>FINA Regionalni centar Zagreb, OIB 85821130368, Ulica grada Vukovara 70, 10000 Zagreb</item>
      <item>VJEROVNICI</item>
    </izvorni_sadrzaj>
    <derivirana_varijabla naziv="DomainObject.Predmet.StrankaListFormatedWithAdressOIB_1">
      <item>FINA Regionalni centar Zagreb, OIB 85821130368, Ulica grada Vukovara 70,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IVANIĆANKA d.o.o. zastupanog po punomoćniku Lidija Trnčić</item>
    </izvorni_sadrzaj>
    <derivirana_varijabla naziv="DomainObject.Predmet.ProtuStrankaListFormated_1">
      <item>IVANIĆANKA d.o.o. zastupanog po punomoćniku Lidija Trnčić</item>
    </derivirana_varijabla>
  </DomainObject.Predmet.ProtuStrankaListFormated>
  <DomainObject.Predmet.ProtuStrankaListFormatedOIB>
    <izvorni_sadrzaj>
      <item>IVANIĆANKA d.o.o., OIB 48633628874 zastupanog po punomoćniku Lidija Trnčić</item>
    </izvorni_sadrzaj>
    <derivirana_varijabla naziv="DomainObject.Predmet.ProtuStrankaListFormatedOIB_1">
      <item>IVANIĆANKA d.o.o., OIB 48633628874 zastupanog po punomoćniku Lidija Trnčić</item>
    </derivirana_varijabla>
  </DomainObject.Predmet.ProtuStrankaListFormatedOIB>
  <DomainObject.Predmet.ProtuStrankaListFormatedWithAdress>
    <izvorni_sadrzaj>
      <item>IVANIĆANKA d.o.o., Ivana Horčičke 9, 10310 Deanovec zastupanog po punomoćniku Lidija Trnčić</item>
    </izvorni_sadrzaj>
    <derivirana_varijabla naziv="DomainObject.Predmet.ProtuStrankaListFormatedWithAdress_1">
      <item>IVANIĆANKA d.o.o., Ivana Horčičke 9, 10310 Deanovec zastupanog po punomoćniku Lidija Trnčić</item>
    </derivirana_varijabla>
  </DomainObject.Predmet.ProtuStrankaListFormatedWithAdress>
  <DomainObject.Predmet.ProtuStrankaListFormatedWithAdressOIB>
    <izvorni_sadrzaj>
      <item>IVANIĆANKA d.o.o., OIB 48633628874, Ivana Horčičke 9, 10310 Deanovec zastupanog po punomoćniku Lidija Trnčić</item>
    </izvorni_sadrzaj>
    <derivirana_varijabla naziv="DomainObject.Predmet.ProtuStrankaListFormatedWithAdressOIB_1">
      <item>IVANIĆANKA d.o.o., OIB 48633628874, Ivana Horčičke 9, 10310 Deanovec zastupanog po punomoćniku Lidija Trnčić</item>
    </derivirana_varijabla>
  </DomainObject.Predmet.ProtuStrankaListFormatedWithAdressOIB>
  <DomainObject.Predmet.ProtuStrankaListNazivFormated>
    <izvorni_sadrzaj>
      <item>IVANIĆANKA d.o.o.</item>
    </izvorni_sadrzaj>
    <derivirana_varijabla naziv="DomainObject.Predmet.ProtuStrankaListNazivFormated_1">
      <item>IVANIĆANKA d.o.o.</item>
    </derivirana_varijabla>
  </DomainObject.Predmet.ProtuStrankaListNazivFormated>
  <DomainObject.Predmet.ProtuStrankaListNazivFormatedOIB>
    <izvorni_sadrzaj>
      <item>IVANIĆANKA d.o.o., OIB 48633628874</item>
    </izvorni_sadrzaj>
    <derivirana_varijabla naziv="DomainObject.Predmet.ProtuStrankaListNazivFormatedOIB_1">
      <item>IVANIĆANKA d.o.o., OIB 48633628874</item>
    </derivirana_varijabla>
  </DomainObject.Predmet.ProtuStrankaListNazivFormatedOIB>
  <DomainObject.Predmet.OstaliListFormated>
    <izvorni_sadrzaj>
      <item>Lidija Trnčić punomoćnica sudionika u postupku IVANIĆANKA d.o.o.</item>
    </izvorni_sadrzaj>
    <derivirana_varijabla naziv="DomainObject.Predmet.OstaliListFormated_1">
      <item>Lidija Trnčić punomoćnica sudionika u postupku IVANIĆANKA d.o.o.</item>
    </derivirana_varijabla>
  </DomainObject.Predmet.OstaliListFormated>
  <DomainObject.Predmet.OstaliListFormatedOIB>
    <izvorni_sadrzaj>
      <item>Lidija Trnčić, OIB 77505940260 punomoćnica sudionika u postupku IVANIĆANKA d.o.o.</item>
    </izvorni_sadrzaj>
    <derivirana_varijabla naziv="DomainObject.Predmet.OstaliListFormatedOIB_1">
      <item>Lidija Trnčić, OIB 77505940260 punomoćnica sudionika u postupku IVANIĆANKA d.o.o.</item>
    </derivirana_varijabla>
  </DomainObject.Predmet.OstaliListFormatedOIB>
  <DomainObject.Predmet.OstaliListFormatedWithAdress>
    <izvorni_sadrzaj>
      <item>Lidija Trnčić, Ulica Kralja Tomislava 41 A, 10310 Kloštar Ivanić punomoćnica sudionika u postupku IVANIĆANKA d.o.o.</item>
    </izvorni_sadrzaj>
    <derivirana_varijabla naziv="DomainObject.Predmet.OstaliListFormatedWithAdress_1">
      <item>Lidija Trnčić, Ulica Kralja Tomislava 41 A, 10310 Kloštar Ivanić punomoćnica sudionika u postupku IVANIĆANKA d.o.o.</item>
    </derivirana_varijabla>
  </DomainObject.Predmet.OstaliListFormatedWithAdress>
  <DomainObject.Predmet.OstaliListFormatedWithAdressOIB>
    <izvorni_sadrzaj>
      <item>Lidija Trnčić, OIB 77505940260, Ulica Kralja Tomislava 41 A, 10310 Kloštar Ivanić punomoćnica sudionika u postupku IVANIĆANKA d.o.o.</item>
    </izvorni_sadrzaj>
    <derivirana_varijabla naziv="DomainObject.Predmet.OstaliListFormatedWithAdressOIB_1">
      <item>Lidija Trnčić, OIB 77505940260, Ulica Kralja Tomislava 41 A, 10310 Kloštar Ivanić punomoćnica sudionika u postupku IVANIĆANKA d.o.o.</item>
    </derivirana_varijabla>
  </DomainObject.Predmet.OstaliListFormatedWithAdressOIB>
  <DomainObject.Predmet.OstaliListNazivFormated>
    <izvorni_sadrzaj>
      <item>Lidija Trnčić</item>
    </izvorni_sadrzaj>
    <derivirana_varijabla naziv="DomainObject.Predmet.OstaliListNazivFormated_1">
      <item>Lidija Trnčić</item>
    </derivirana_varijabla>
  </DomainObject.Predmet.OstaliListNazivFormated>
  <DomainObject.Predmet.OstaliListNazivFormatedOIB>
    <izvorni_sadrzaj>
      <item>Lidija Trnčić, OIB 77505940260</item>
    </izvorni_sadrzaj>
    <derivirana_varijabla naziv="DomainObject.Predmet.OstaliListNazivFormatedOIB_1">
      <item>Lidija Trnčić, OIB 77505940260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IVANIĆANKA d.o.o.</izvorni_sadrzaj>
    <derivirana_varijabla naziv="DomainObject.Predmet.ProtustrankaIDrugi_1">IVANIĆANKA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IVANIĆANKA d.o.o., OIB 48633628874, Ivana Horčičke 9, 10310 Deanovec</izvorni_sadrzaj>
    <derivirana_varijabla naziv="DomainObject.Predmet.ProtustrankaIDrugiAdressOIB_1">IVANIĆANKA d.o.o., OIB 48633628874, Ivana Horčičke 9, 10310 Deanovec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IVANIĆANKA d.o.o.</item>
      <item>Lidija Trnčić</item>
      <item>VJEROVNICI</item>
    </izvorni_sadrzaj>
    <derivirana_varijabla naziv="DomainObject.Predmet.SudioniciListNaziv_1">
      <item>FINA Regionalni centar Zagreb</item>
      <item>IVANIĆANKA d.o.o.</item>
      <item>Lidija Trnčić</item>
      <item>VJEROVNICI</item>
    </derivirana_varijabla>
  </DomainObject.Predmet.SudioniciListNaziv>
  <DomainObject.Predmet.SudioniciListAdressOIB>
    <izvorni_sadrzaj>
      <item>FINA Regionalni centar Zagreb, OIB 85821130368, Ulica grada Vukovara 70,10000 Zagreb</item>
      <item>IVANIĆANKA d.o.o., OIB 48633628874, Ivana Horčičke 9,10310 Deanovec</item>
      <item>Lidija Trnčić, OIB 77505940260, Ulica Kralja Tomislava 41 A,10310 Kloštar Ivanić</item>
      <item>VJEROVNICI</item>
    </izvorni_sadrzaj>
    <derivirana_varijabla naziv="DomainObject.Predmet.SudioniciListAdressOIB_1">
      <item>FINA Regionalni centar Zagreb, OIB 85821130368, Ulica grada Vukovara 70,10000 Zagreb</item>
      <item>IVANIĆANKA d.o.o., OIB 48633628874, Ivana Horčičke 9,10310 Deanovec</item>
      <item>Lidija Trnčić, OIB 77505940260, Ulica Kralja Tomislava 41 A,10310 Kloštar Ivanić</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48633628874</item>
      <item>, OIB 77505940260</item>
      <item>, OIB null</item>
    </izvorni_sadrzaj>
    <derivirana_varijabla naziv="DomainObject.Predmet.SudioniciListNazivOIB_1">
      <item>, OIB 85821130368</item>
      <item>, OIB 48633628874</item>
      <item>, OIB 77505940260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Lovro Badžim, OIB 81431059298, Hebrangova 9, 10000 Zagreb</item>
    </izvorni_sadrzaj>
    <derivirana_varijabla naziv="DomainObject.Predmet.StecajniUpraviteljiListAddressOIB_1">
      <item>Lovro Badžim, OIB 81431059298, Hebrangova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St-4206/2016-5</izvorni_sadrzaj>
    <derivirana_varijabla naziv="DomainObject.PredzadnjaOdlukaIzPredmeta.Oznaka_1">St-4206/2016-5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A9EB9A-41B6-4881-AA54-B1EA0D9F90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881</properties:Words>
  <properties:Characters>4957</properties:Characters>
  <properties:Lines>103</properties:Lines>
  <properties:Paragraphs>32</properties:Paragraphs>
  <properties:TotalTime>463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2019-01-31T09:22:00Z</cp:lastPrinted>
  <dcterms:modified xmlns:xsi="http://www.w3.org/2001/XMLSchema-instance" xsi:type="dcterms:W3CDTF">2019-01-31T09:22:00Z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rj. otvaranje i zaključenje - nakon neuspjele predst..docx)</vt:lpwstr>
  </prop:property>
  <prop:property name="CC_coloring" pid="4" fmtid="{D5CDD505-2E9C-101B-9397-08002B2CF9AE}">
    <vt:bool>false</vt:bool>
  </prop:property>
  <prop:property name="BrojStranica" pid="5" fmtid="{D5CDD505-2E9C-101B-9397-08002B2CF9AE}">
    <vt:i4>3</vt:i4>
  </prop:property>
</prop:Properties>
</file>