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3bec" w14:paraId="e123bec" w:rsidRDefault="00BA0AF4" w:rsidP="00910611" w:rsidR="00BA0AF4" w:rsidRPr="00BA0AF4">
      <w:pPr>
        <w:ind w:firstLine="708"/>
        <w15:collapsed w:val="false"/>
        <w:rPr>
          <w:rFonts w:hAnsi="Times New Roman" w:ascii="Times New Roman"/>
          <w:b w:val="false"/>
        </w:rPr>
      </w:pPr>
      <w:bookmarkStart w:name="_GoBack" w:id="0"/>
      <w:bookmarkEnd w:id="0"/>
      <w:r w:rsidRPr="00BA0AF4">
        <w:rPr>
          <w:rFonts w:hAnsi="Times New Roman" w:ascii="Times New Roman"/>
          <w:b w:val="false"/>
        </w:rPr>
        <w:t xml:space="preserve">     </w:t>
      </w:r>
      <w:r w:rsidRPr="00BA0AF4">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A0AF4" w:rsidP="00910611" w:rsidR="00BA0AF4" w:rsidRPr="00BA0AF4">
      <w:pPr>
        <w:rPr>
          <w:rFonts w:hAnsi="Times New Roman" w:ascii="Times New Roman"/>
          <w:b w:val="false"/>
        </w:rPr>
      </w:pPr>
      <w:r w:rsidRPr="00BA0AF4">
        <w:rPr>
          <w:rFonts w:eastAsia="MS Mincho" w:hAnsi="Times New Roman" w:ascii="Times New Roman"/>
          <w:b w:val="false"/>
        </w:rPr>
        <w:t xml:space="preserve">   REPUBLIKA HRVATSKA</w:t>
      </w:r>
    </w:p>
    <w:p w:rsidRDefault="00BA0AF4" w:rsidP="00910611" w:rsidR="00BA0AF4" w:rsidRPr="00BA0AF4">
      <w:pPr>
        <w:rPr>
          <w:rFonts w:hAnsi="Times New Roman" w:ascii="Times New Roman"/>
          <w:b w:val="false"/>
        </w:rPr>
      </w:pPr>
      <w:r w:rsidRPr="00BA0AF4">
        <w:rPr>
          <w:rFonts w:eastAsia="MS Mincho" w:hAnsi="Times New Roman" w:ascii="Times New Roman"/>
          <w:b w:val="false"/>
        </w:rPr>
        <w:t>TRGOVAČKI SUD U RIJECI</w:t>
      </w:r>
    </w:p>
    <w:p w:rsidRDefault="00BA0AF4" w:rsidR="00BA0AF4" w:rsidRPr="00BA0AF4">
      <w:pPr>
        <w:rPr>
          <w:rFonts w:eastAsia="MS Mincho" w:hAnsi="Times New Roman" w:ascii="Times New Roman"/>
          <w:b w:val="false"/>
        </w:rPr>
      </w:pPr>
      <w:r w:rsidRPr="00BA0AF4">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39324F">
        <w:rPr>
          <w:rFonts w:hAnsi="Times New Roman" w:ascii="Times New Roman"/>
          <w:b w:val="false"/>
        </w:rPr>
        <w:t>342</w:t>
      </w:r>
      <w:r w:rsidR="00046E96">
        <w:rPr>
          <w:rFonts w:hAnsi="Times New Roman" w:ascii="Times New Roman"/>
          <w:b w:val="false"/>
        </w:rPr>
        <w:t>/18-</w:t>
      </w:r>
      <w:r w:rsidR="003A1837">
        <w:rPr>
          <w:rFonts w:hAnsi="Times New Roman" w:ascii="Times New Roman"/>
          <w:b w:val="false"/>
        </w:rPr>
        <w:t>10</w:t>
      </w:r>
    </w:p>
    <w:p w:rsidRDefault="009B355E" w:rsidP="00E854D2" w:rsidR="009B355E"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9B355E" w:rsidRPr="009B355E">
        <w:rPr>
          <w:rFonts w:hAnsi="Times New Roman" w:ascii="Times New Roman"/>
          <w:b w:val="false"/>
        </w:rPr>
        <w:t>ZENERAL j. d. o. o. za održavanje plovila i usluge, Novalja, Ulica Punta Mira 10, OIB 59913219087</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F524F6">
        <w:rPr>
          <w:rFonts w:hAnsi="Times New Roman" w:ascii="Times New Roman"/>
          <w:b w:val="false"/>
        </w:rPr>
        <w:t>20</w:t>
      </w:r>
      <w:r w:rsidR="0086298A">
        <w:rPr>
          <w:rFonts w:hAnsi="Times New Roman" w:ascii="Times New Roman"/>
          <w:b w:val="false"/>
        </w:rPr>
        <w:t>. rujna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Određuje se mjera osiguranja iz čl.118. st.2. t.1. Stečajnog zakona (Narodne novine broj </w:t>
      </w:r>
      <w:r w:rsidR="00641312">
        <w:rPr>
          <w:rFonts w:hAnsi="Times New Roman" w:ascii="Times New Roman"/>
          <w:b w:val="false"/>
        </w:rPr>
        <w:t>104/17</w:t>
      </w:r>
      <w:r w:rsidR="009B355E">
        <w:rPr>
          <w:rFonts w:hAnsi="Times New Roman" w:ascii="Times New Roman"/>
          <w:b w:val="false"/>
        </w:rPr>
        <w:t>, dalje: SZ-a</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F524F6" w:rsidR="00C342A5" w:rsidRPr="009B355E">
      <w:pPr>
        <w:pStyle w:val="Bezproreda"/>
        <w:numPr>
          <w:ilvl w:val="0"/>
          <w:numId w:val="3"/>
        </w:numPr>
        <w:jc w:val="both"/>
        <w:rPr>
          <w:rFonts w:cs="Times New Roman" w:hAnsi="Times New Roman" w:ascii="Times New Roman"/>
          <w:color w:val="000000"/>
          <w:sz w:val="24"/>
        </w:rPr>
      </w:pPr>
      <w:r w:rsidRPr="00F524F6">
        <w:rPr>
          <w:rFonts w:cs="Times New Roman" w:hAnsi="Times New Roman" w:ascii="Times New Roman"/>
          <w:sz w:val="24"/>
        </w:rPr>
        <w:t>Za privremenog stečajnog upravitelja imenuje</w:t>
      </w:r>
      <w:r w:rsidR="00CD7FC5" w:rsidRPr="00F524F6">
        <w:rPr>
          <w:rFonts w:cs="Times New Roman" w:hAnsi="Times New Roman" w:ascii="Times New Roman"/>
          <w:sz w:val="24"/>
        </w:rPr>
        <w:t xml:space="preserve"> </w:t>
      </w:r>
      <w:r w:rsidR="003A1837">
        <w:rPr>
          <w:rFonts w:cs="Times New Roman" w:hAnsi="Times New Roman" w:ascii="Times New Roman"/>
          <w:b/>
          <w:noProof/>
          <w:sz w:val="24"/>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3A1837">
        <w:rPr>
          <w:rFonts w:cs="Times New Roman" w:hAnsi="Times New Roman" w:ascii="Times New Roman"/>
          <w:b/>
          <w:noProof/>
          <w:sz w:val="24"/>
          <w:lang w:eastAsia="hr-HR"/>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2B474A" w:rsidP="00562A5A" w:rsidR="002B474A" w:rsidRPr="00492587">
                  <w:pPr>
                    <w:pBdr>
                      <w:top w:space="1" w:sz="4" w:color="7F7F7F" w:val="single"/>
                    </w:pBdr>
                    <w:jc w:val="center"/>
                    <w:rPr>
                      <w:color w:val="C0504D"/>
                    </w:rPr>
                  </w:pPr>
                </w:p>
              </w:txbxContent>
            </v:textbox>
            <w10:wrap anchory="margin" anchorx="margin"/>
          </v:rect>
        </w:pict>
      </w:r>
      <w:r w:rsidR="00641312" w:rsidRPr="00F524F6">
        <w:rPr>
          <w:rFonts w:cs="Times New Roman" w:hAnsi="Times New Roman" w:ascii="Times New Roman"/>
          <w:sz w:val="24"/>
        </w:rPr>
        <w:t>se</w:t>
      </w:r>
      <w:r w:rsidR="00046E96" w:rsidRPr="00F524F6">
        <w:rPr>
          <w:rFonts w:cs="Times New Roman" w:hAnsi="Times New Roman" w:ascii="Times New Roman"/>
          <w:sz w:val="24"/>
        </w:rPr>
        <w:t xml:space="preserve"> </w:t>
      </w:r>
      <w:r w:rsidR="009B355E" w:rsidRPr="009B355E">
        <w:rPr>
          <w:rFonts w:cs="Times New Roman" w:hAnsi="Times New Roman" w:ascii="Times New Roman"/>
          <w:sz w:val="24"/>
        </w:rPr>
        <w:t>Ljiljana Blagojević, Rijeka, Markovići 21, OIB 27293493678.</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w:t>
      </w:r>
      <w:r w:rsidR="00046E96">
        <w:rPr>
          <w:rFonts w:hAnsi="Times New Roman" w:ascii="Times New Roman"/>
          <w:b w:val="false"/>
        </w:rPr>
        <w:t>pretpostavke</w:t>
      </w:r>
      <w:r w:rsidRPr="00A66A0B">
        <w:rPr>
          <w:rFonts w:hAnsi="Times New Roman" w:ascii="Times New Roman"/>
          <w:b w:val="false"/>
        </w:rPr>
        <w:t xml:space="preserve"> za otvaranje stečajnog postupka, te posebno mogu li se imovinom dužnika </w:t>
      </w:r>
      <w:r w:rsidR="00046E96">
        <w:rPr>
          <w:rFonts w:hAnsi="Times New Roman" w:ascii="Times New Roman"/>
          <w:b w:val="false"/>
        </w:rPr>
        <w:t>namiriti</w:t>
      </w:r>
      <w:r w:rsidRPr="00A66A0B">
        <w:rPr>
          <w:rFonts w:hAnsi="Times New Roman" w:ascii="Times New Roman"/>
          <w:b w:val="false"/>
        </w:rPr>
        <w:t xml:space="preserve"> troškovi postupka (čl.119. st.2. </w:t>
      </w:r>
      <w:r w:rsidR="009B355E">
        <w:rPr>
          <w:rFonts w:hAnsi="Times New Roman" w:ascii="Times New Roman"/>
          <w:b w:val="false"/>
        </w:rPr>
        <w:t>SZ-a</w:t>
      </w:r>
      <w:r w:rsidRPr="00A66A0B">
        <w:rPr>
          <w:rFonts w:hAnsi="Times New Roman" w:ascii="Times New Roman"/>
          <w:b w:val="false"/>
        </w:rPr>
        <w:t xml:space="preserve">).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9B355E" w:rsidP="000E7287" w:rsidR="000E7287" w:rsidRPr="00172BAB">
      <w:pPr>
        <w:pStyle w:val="Odlomakpopisa"/>
        <w:ind w:left="1080"/>
        <w:jc w:val="center"/>
        <w:rPr>
          <w:rFonts w:hAnsi="Times New Roman" w:ascii="Times New Roman"/>
          <w:bCs/>
        </w:rPr>
      </w:pPr>
      <w:r>
        <w:rPr>
          <w:rFonts w:hAnsi="Times New Roman" w:ascii="Times New Roman"/>
          <w:bCs/>
        </w:rPr>
        <w:t>23</w:t>
      </w:r>
      <w:r w:rsidR="00046E96">
        <w:rPr>
          <w:rFonts w:hAnsi="Times New Roman" w:ascii="Times New Roman"/>
          <w:bCs/>
        </w:rPr>
        <w:t>. listopada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Pr>
          <w:rFonts w:hAnsi="Times New Roman" w:ascii="Times New Roman"/>
          <w:bCs/>
        </w:rPr>
        <w:t>09</w:t>
      </w:r>
      <w:r w:rsidR="00837C3C" w:rsidRPr="00172BAB">
        <w:rPr>
          <w:rFonts w:hAnsi="Times New Roman" w:ascii="Times New Roman"/>
          <w:bCs/>
        </w:rPr>
        <w:t>:</w:t>
      </w:r>
      <w:r>
        <w:rPr>
          <w:rFonts w:hAnsi="Times New Roman" w:ascii="Times New Roman"/>
          <w:bCs/>
        </w:rPr>
        <w:t>30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lastRenderedPageBreak/>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9B355E">
        <w:rPr>
          <w:rFonts w:hAnsi="Times New Roman" w:ascii="Times New Roman"/>
          <w:b w:val="false"/>
          <w:lang w:eastAsia="hr-HR"/>
        </w:rPr>
        <w:t>343</w:t>
      </w:r>
      <w:r w:rsidR="00641312">
        <w:rPr>
          <w:rFonts w:hAnsi="Times New Roman" w:ascii="Times New Roman"/>
          <w:b w:val="false"/>
          <w:lang w:eastAsia="hr-HR"/>
        </w:rPr>
        <w:t>/18-</w:t>
      </w:r>
      <w:r w:rsidR="00F524F6">
        <w:rPr>
          <w:rFonts w:hAnsi="Times New Roman" w:ascii="Times New Roman"/>
          <w:b w:val="false"/>
          <w:lang w:eastAsia="hr-HR"/>
        </w:rPr>
        <w:t>2</w:t>
      </w:r>
      <w:r w:rsidR="000E7287" w:rsidRPr="00A66A0B">
        <w:rPr>
          <w:rFonts w:hAnsi="Times New Roman" w:ascii="Times New Roman"/>
          <w:b w:val="false"/>
          <w:lang w:eastAsia="hr-HR"/>
        </w:rPr>
        <w:t xml:space="preserve"> od </w:t>
      </w:r>
      <w:r w:rsidR="00F524F6">
        <w:rPr>
          <w:rFonts w:hAnsi="Times New Roman" w:ascii="Times New Roman"/>
          <w:b w:val="false"/>
          <w:lang w:eastAsia="hr-HR"/>
        </w:rPr>
        <w:t>16. srpnja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9B355E" w:rsidRPr="009B355E">
        <w:rPr>
          <w:rFonts w:hAnsi="Times New Roman" w:ascii="Times New Roman"/>
          <w:b w:val="false"/>
        </w:rPr>
        <w:t xml:space="preserve">ZENERAL j. d. o. o. za održavanje plovila i usluge, Novalja, Ulica Punta Mira 10,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9B355E">
        <w:rPr>
          <w:rFonts w:hAnsi="Times New Roman" w:ascii="Times New Roman"/>
          <w:b w:val="false"/>
        </w:rPr>
        <w:t xml:space="preserve">Marinu Zeneral, Novalja, Ulica Punta Mira 10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Zastupni</w:t>
      </w:r>
      <w:r w:rsidR="009B355E">
        <w:rPr>
          <w:rFonts w:hAnsi="Times New Roman" w:ascii="Times New Roman"/>
          <w:b w:val="false"/>
          <w:lang w:eastAsia="hr-HR"/>
        </w:rPr>
        <w:t>k</w:t>
      </w:r>
      <w:r w:rsidR="00D55C8E" w:rsidRPr="00A66A0B">
        <w:rPr>
          <w:rFonts w:hAnsi="Times New Roman" w:ascii="Times New Roman"/>
          <w:b w:val="false"/>
          <w:lang w:eastAsia="hr-HR"/>
        </w:rPr>
        <w:t xml:space="preserve">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postupi</w:t>
      </w:r>
      <w:r w:rsidR="009B355E">
        <w:rPr>
          <w:rFonts w:hAnsi="Times New Roman" w:ascii="Times New Roman"/>
          <w:b w:val="false"/>
          <w:lang w:eastAsia="hr-HR"/>
        </w:rPr>
        <w:t>o</w:t>
      </w:r>
      <w:r w:rsidR="006B0261">
        <w:rPr>
          <w:rFonts w:hAnsi="Times New Roman" w:ascii="Times New Roman"/>
          <w:b w:val="false"/>
          <w:lang w:eastAsia="hr-HR"/>
        </w:rPr>
        <w:t xml:space="preserve"> </w:t>
      </w:r>
      <w:r w:rsidR="00036D1E">
        <w:rPr>
          <w:rFonts w:hAnsi="Times New Roman" w:ascii="Times New Roman"/>
          <w:b w:val="false"/>
          <w:lang w:eastAsia="hr-HR"/>
        </w:rPr>
        <w:t>po nalogu suda od</w:t>
      </w:r>
      <w:r w:rsidR="006B0261">
        <w:rPr>
          <w:rFonts w:hAnsi="Times New Roman" w:ascii="Times New Roman"/>
          <w:b w:val="false"/>
          <w:lang w:eastAsia="hr-HR"/>
        </w:rPr>
        <w:t xml:space="preserve"> </w:t>
      </w:r>
      <w:r w:rsidR="00F524F6">
        <w:rPr>
          <w:rFonts w:hAnsi="Times New Roman" w:ascii="Times New Roman"/>
          <w:b w:val="false"/>
          <w:lang w:eastAsia="hr-HR"/>
        </w:rPr>
        <w:t>16. srpnja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F524F6">
        <w:rPr>
          <w:rFonts w:hAnsi="Times New Roman" w:ascii="Times New Roman"/>
          <w:b w:val="false"/>
          <w:lang w:eastAsia="hr-HR"/>
        </w:rPr>
        <w:t xml:space="preserve"> niti je </w:t>
      </w:r>
      <w:r w:rsidR="006646AC">
        <w:rPr>
          <w:rFonts w:hAnsi="Times New Roman" w:ascii="Times New Roman"/>
          <w:b w:val="false"/>
          <w:lang w:eastAsia="hr-HR"/>
        </w:rPr>
        <w:t>pristupi</w:t>
      </w:r>
      <w:r w:rsidR="009B355E">
        <w:rPr>
          <w:rFonts w:hAnsi="Times New Roman" w:ascii="Times New Roman"/>
          <w:b w:val="false"/>
          <w:lang w:eastAsia="hr-HR"/>
        </w:rPr>
        <w:t>o</w:t>
      </w:r>
      <w:r w:rsidR="006646AC">
        <w:rPr>
          <w:rFonts w:hAnsi="Times New Roman" w:ascii="Times New Roman"/>
          <w:b w:val="false"/>
          <w:lang w:eastAsia="hr-HR"/>
        </w:rPr>
        <w:t xml:space="preserve"> na ročište</w:t>
      </w:r>
      <w:r w:rsidR="006B0261">
        <w:rPr>
          <w:rFonts w:hAnsi="Times New Roman" w:ascii="Times New Roman"/>
          <w:b w:val="false"/>
          <w:lang w:eastAsia="hr-HR"/>
        </w:rPr>
        <w:t xml:space="preserve"> </w:t>
      </w:r>
      <w:r w:rsidR="00F524F6">
        <w:rPr>
          <w:rFonts w:hAnsi="Times New Roman" w:ascii="Times New Roman"/>
          <w:b w:val="false"/>
          <w:lang w:eastAsia="hr-HR"/>
        </w:rPr>
        <w:t>20. rujna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w:t>
      </w:r>
      <w:r w:rsidR="009B355E">
        <w:rPr>
          <w:rFonts w:hAnsi="Times New Roman" w:ascii="Times New Roman"/>
          <w:b w:val="false"/>
          <w:lang w:eastAsia="hr-HR"/>
        </w:rPr>
        <w:t>o</w:t>
      </w:r>
      <w:r w:rsidR="00D55C8E" w:rsidRPr="00A66A0B">
        <w:rPr>
          <w:rFonts w:hAnsi="Times New Roman" w:ascii="Times New Roman"/>
          <w:b w:val="false"/>
          <w:lang w:eastAsia="hr-HR"/>
        </w:rPr>
        <w:t>.</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F524F6">
        <w:rPr>
          <w:rFonts w:hAnsi="Times New Roman" w:ascii="Times New Roman"/>
          <w:b w:val="false"/>
        </w:rPr>
        <w:t>20</w:t>
      </w:r>
      <w:r w:rsidR="0086298A">
        <w:rPr>
          <w:rFonts w:hAnsi="Times New Roman" w:ascii="Times New Roman"/>
          <w:b w:val="false"/>
        </w:rPr>
        <w:t>. rujna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7B652A" w:rsidR="00046E96" w:rsidRPr="00472FBA">
      <w:pPr>
        <w:ind w:firstLine="708" w:left="1416"/>
        <w:jc w:val="right"/>
        <w:rPr>
          <w:rFonts w:hAnsi="Times New Roman" w:ascii="Times New Roman"/>
          <w:b w:val="false"/>
          <w:sz w:val="36"/>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r w:rsidR="00145E47">
        <w:rPr>
          <w:rFonts w:hAnsi="Times New Roman" w:ascii="Times New Roman"/>
          <w:b w:val="false"/>
        </w:rPr>
        <w:t xml:space="preserve"> </w:t>
      </w:r>
      <w:r w:rsidR="007B652A">
        <w:rPr>
          <w:rFonts w:hAnsi="Times New Roman" w:ascii="Times New Roman"/>
          <w:b w:val="false"/>
          <w:sz w:val="28"/>
        </w:rPr>
        <w:t xml:space="preserve"> </w:t>
      </w:r>
    </w:p>
    <w:p w:rsidRDefault="00555D76" w:rsidP="00B92547" w:rsidR="00555D76" w:rsidRPr="00A60567">
      <w:pPr>
        <w:ind w:firstLine="708" w:left="1416"/>
        <w:jc w:val="right"/>
        <w:rPr>
          <w:rFonts w:hAnsi="Times New Roman" w:ascii="Times New Roman"/>
          <w:b w:val="false"/>
          <w:sz w:val="32"/>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0000000000000000000"/>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1837">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474A">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39324F">
      <w:rPr>
        <w:rFonts w:hAnsi="Times New Roman" w:ascii="Times New Roman"/>
        <w:b w:val="false"/>
      </w:rPr>
      <w:t>342</w:t>
    </w:r>
    <w:r w:rsidR="003A1837">
      <w:rPr>
        <w:rFonts w:hAnsi="Times New Roman" w:ascii="Times New Roman"/>
        <w:b w:val="false"/>
      </w:rPr>
      <w:t>/18-10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5D9F"/>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45E47"/>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324F"/>
    <w:rsid w:val="00397115"/>
    <w:rsid w:val="003A1837"/>
    <w:rsid w:val="003A1BBC"/>
    <w:rsid w:val="003A2220"/>
    <w:rsid w:val="003B6E73"/>
    <w:rsid w:val="003C6B78"/>
    <w:rsid w:val="003E5FD3"/>
    <w:rsid w:val="00410D0E"/>
    <w:rsid w:val="004179A4"/>
    <w:rsid w:val="004214E9"/>
    <w:rsid w:val="0043101C"/>
    <w:rsid w:val="00444F62"/>
    <w:rsid w:val="004631CB"/>
    <w:rsid w:val="00463ABA"/>
    <w:rsid w:val="00472FBA"/>
    <w:rsid w:val="00477004"/>
    <w:rsid w:val="004A37F2"/>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1027A"/>
    <w:rsid w:val="0075023B"/>
    <w:rsid w:val="007515B2"/>
    <w:rsid w:val="00782508"/>
    <w:rsid w:val="0079735D"/>
    <w:rsid w:val="007B20C6"/>
    <w:rsid w:val="007B652A"/>
    <w:rsid w:val="007C1C49"/>
    <w:rsid w:val="007C2AEB"/>
    <w:rsid w:val="007D0BCC"/>
    <w:rsid w:val="007E243F"/>
    <w:rsid w:val="007E2A93"/>
    <w:rsid w:val="008060C4"/>
    <w:rsid w:val="008120D4"/>
    <w:rsid w:val="0081488F"/>
    <w:rsid w:val="008263B9"/>
    <w:rsid w:val="0083667F"/>
    <w:rsid w:val="00837C3C"/>
    <w:rsid w:val="0086298A"/>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01F53"/>
    <w:rsid w:val="00916A76"/>
    <w:rsid w:val="0092097E"/>
    <w:rsid w:val="00921809"/>
    <w:rsid w:val="0094107F"/>
    <w:rsid w:val="00942C2F"/>
    <w:rsid w:val="00944687"/>
    <w:rsid w:val="00951DEA"/>
    <w:rsid w:val="00965C1E"/>
    <w:rsid w:val="0097662D"/>
    <w:rsid w:val="0099412C"/>
    <w:rsid w:val="009B0F18"/>
    <w:rsid w:val="009B355E"/>
    <w:rsid w:val="009B5DF6"/>
    <w:rsid w:val="009D42CB"/>
    <w:rsid w:val="009D53C6"/>
    <w:rsid w:val="009D76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A0AF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272BA"/>
    <w:rsid w:val="00D52662"/>
    <w:rsid w:val="00D55C8E"/>
    <w:rsid w:val="00D65170"/>
    <w:rsid w:val="00D83ADC"/>
    <w:rsid w:val="00D87DFC"/>
    <w:rsid w:val="00D95E7D"/>
    <w:rsid w:val="00DE13D1"/>
    <w:rsid w:val="00DE1650"/>
    <w:rsid w:val="00DE701C"/>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524F6"/>
    <w:rsid w:val="00F54905"/>
    <w:rsid w:val="00F731C0"/>
    <w:rsid w:val="00F868A8"/>
    <w:rsid w:val="00FA14A2"/>
    <w:rsid w:val="00FB000F"/>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Bezproreda" w:type="paragraph">
    <w:name w:val="No Spacing"/>
    <w:uiPriority w:val="1"/>
    <w:qFormat/>
    <w:rsid w:val="00F524F6"/>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BA0AF4"/>
    <w:rPr>
      <w:color w:val="808080"/>
      <w:bdr w:space="0" w:sz="0" w:color="auto" w:val="none"/>
      <w:shd w:fill="auto" w:color="auto" w:val="clear"/>
    </w:rPr>
  </w:style>
  <w:style w:customStyle="true" w:styleId="eSPISCCParagraphDefaultFont" w:type="character">
    <w:name w:val="eSPIS_CC_Paragraph Default Font"/>
    <w:basedOn w:val="Zadanifontodlomka"/>
    <w:rsid w:val="00BA0A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0A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A0A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0A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Bezproreda" w:type="paragraph">
    <w:name w:val="No Spacing"/>
    <w:uiPriority w:val="1"/>
    <w:qFormat/>
    <w:rsid w:val="00F524F6"/>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BA0AF4"/>
    <w:rPr>
      <w:color w:val="808080"/>
      <w:bdr w:color="auto" w:space="0" w:sz="0" w:val="none"/>
      <w:shd w:color="auto" w:fill="auto" w:val="clear"/>
    </w:rPr>
  </w:style>
  <w:style w:customStyle="1" w:styleId="eSPISCCParagraphDefaultFont" w:type="character">
    <w:name w:val="eSPIS_CC_Paragraph Default Font"/>
    <w:basedOn w:val="Zadanifontodlomka"/>
    <w:rsid w:val="00BA0A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0A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A0A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0A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St-342/2018-10</izvorni_sadrzaj>
    <derivirana_varijabla naziv="DomainObject.Oznaka_1">St-342/2018-10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St-342/2018</izvorni_sadrzaj>
    <derivirana_varijabla naziv="DomainObject.Predmet.OznakaBroj_1">St-342/2018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ZENERAL j.d.o.o.</izvorni_sadrzaj>
    <derivirana_varijabla naziv="DomainObject.Predmet.ProtustrankaFormated_1">  ZENERAL j.d.o.o.</derivirana_varijabla>
  </DomainObject.Predmet.ProtustrankaFormated>
  <DomainObject.Predmet.ProtustrankaFormatedOIB>
    <izvorni_sadrzaj>  ZENERAL j.d.o.o., OIB 59913219087</izvorni_sadrzaj>
    <derivirana_varijabla naziv="DomainObject.Predmet.ProtustrankaFormatedOIB_1">  ZENERAL j.d.o.o., OIB 59913219087</derivirana_varijabla>
  </DomainObject.Predmet.ProtustrankaFormatedOIB>
  <DomainObject.Predmet.ProtustrankaFormatedWithAdress>
    <izvorni_sadrzaj> ZENERAL j.d.o.o., Punta Mira 10, 53291 Novalja</izvorni_sadrzaj>
    <derivirana_varijabla naziv="DomainObject.Predmet.ProtustrankaFormatedWithAdress_1"> ZENERAL j.d.o.o., Punta Mira 10, 53291 Novalja</derivirana_varijabla>
  </DomainObject.Predmet.ProtustrankaFormatedWithAdress>
  <DomainObject.Predmet.ProtustrankaFormatedWithAdressOIB>
    <izvorni_sadrzaj> ZENERAL j.d.o.o., OIB 59913219087, Punta Mira 10, 53291 Novalja</izvorni_sadrzaj>
    <derivirana_varijabla naziv="DomainObject.Predmet.ProtustrankaFormatedWithAdressOIB_1"> ZENERAL j.d.o.o., OIB 59913219087, Punta Mira 10, 53291 Novalja</derivirana_varijabla>
  </DomainObject.Predmet.ProtustrankaFormatedWithAdressOIB>
  <DomainObject.Predmet.ProtustrankaWithAdress>
    <izvorni_sadrzaj>ZENERAL j.d.o.o. Punta Mira 10, 53291 Novalja</izvorni_sadrzaj>
    <derivirana_varijabla naziv="DomainObject.Predmet.ProtustrankaWithAdress_1">ZENERAL j.d.o.o. Punta Mira 10, 53291 Novalja</derivirana_varijabla>
  </DomainObject.Predmet.ProtustrankaWithAdress>
  <DomainObject.Predmet.ProtustrankaWithAdressOIB>
    <izvorni_sadrzaj>ZENERAL j.d.o.o., OIB 59913219087, Punta Mira 10, 53291 Novalja</izvorni_sadrzaj>
    <derivirana_varijabla naziv="DomainObject.Predmet.ProtustrankaWithAdressOIB_1">ZENERAL j.d.o.o., OIB 59913219087, Punta Mira 10, 53291 Novalja</derivirana_varijabla>
  </DomainObject.Predmet.ProtustrankaWithAdressOIB>
  <DomainObject.Predmet.ProtustrankaNazivFormated>
    <izvorni_sadrzaj>ZENERAL j.d.o.o.</izvorni_sadrzaj>
    <derivirana_varijabla naziv="DomainObject.Predmet.ProtustrankaNazivFormated_1">ZENERAL j.d.o.o.</derivirana_varijabla>
  </DomainObject.Predmet.ProtustrankaNazivFormated>
  <DomainObject.Predmet.ProtustrankaNazivFormatedOIB>
    <izvorni_sadrzaj>ZENERAL j.d.o.o., OIB 59913219087</izvorni_sadrzaj>
    <derivirana_varijabla naziv="DomainObject.Predmet.ProtustrankaNazivFormatedOIB_1">ZENERAL j.d.o.o., OIB 59913219087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ZENERAL j.d.o.o.</item>
    </izvorni_sadrzaj>
    <derivirana_varijabla naziv="DomainObject.Predmet.ProtuStrankaListFormated_1">
      <item>ZENERAL j.d.o.o.</item>
    </derivirana_varijabla>
  </DomainObject.Predmet.ProtuStrankaListFormated>
  <DomainObject.Predmet.ProtuStrankaListFormatedOIB>
    <izvorni_sadrzaj>
      <item>ZENERAL j.d.o.o., OIB 59913219087</item>
    </izvorni_sadrzaj>
    <derivirana_varijabla naziv="DomainObject.Predmet.ProtuStrankaListFormatedOIB_1">
      <item>ZENERAL j.d.o.o., OIB 59913219087</item>
    </derivirana_varijabla>
  </DomainObject.Predmet.ProtuStrankaListFormatedOIB>
  <DomainObject.Predmet.ProtuStrankaListFormatedWithAdress>
    <izvorni_sadrzaj>
      <item>ZENERAL j.d.o.o., Punta Mira 10, 53291 Novalja</item>
    </izvorni_sadrzaj>
    <derivirana_varijabla naziv="DomainObject.Predmet.ProtuStrankaListFormatedWithAdress_1">
      <item>ZENERAL j.d.o.o., Punta Mira 10, 53291 Novalja</item>
    </derivirana_varijabla>
  </DomainObject.Predmet.ProtuStrankaListFormatedWithAdress>
  <DomainObject.Predmet.ProtuStrankaListFormatedWithAdressOIB>
    <izvorni_sadrzaj>
      <item>ZENERAL j.d.o.o., OIB 59913219087, Punta Mira 10, 53291 Novalja</item>
    </izvorni_sadrzaj>
    <derivirana_varijabla naziv="DomainObject.Predmet.ProtuStrankaListFormatedWithAdressOIB_1">
      <item>ZENERAL j.d.o.o., OIB 59913219087, Punta Mira 10, 53291 Novalja</item>
    </derivirana_varijabla>
  </DomainObject.Predmet.ProtuStrankaListFormatedWithAdressOIB>
  <DomainObject.Predmet.ProtuStrankaListNazivFormated>
    <izvorni_sadrzaj>
      <item>ZENERAL j.d.o.o.</item>
    </izvorni_sadrzaj>
    <derivirana_varijabla naziv="DomainObject.Predmet.ProtuStrankaListNazivFormated_1">
      <item>ZENERAL j.d.o.o.</item>
    </derivirana_varijabla>
  </DomainObject.Predmet.ProtuStrankaListNazivFormated>
  <DomainObject.Predmet.ProtuStrankaListNazivFormatedOIB>
    <izvorni_sadrzaj>
      <item>ZENERAL j.d.o.o., OIB 59913219087</item>
    </izvorni_sadrzaj>
    <derivirana_varijabla naziv="DomainObject.Predmet.ProtuStrankaListNazivFormatedOIB_1">
      <item>ZENERAL j.d.o.o., OIB 59913219087</item>
    </derivirana_varijabla>
  </DomainObject.Predmet.ProtuStrankaListNazivFormatedOIB>
  <DomainObject.Predmet.OstaliListFormated>
    <izvorni_sadrzaj>
      <item>Marin Zeneral</item>
    </izvorni_sadrzaj>
    <derivirana_varijabla naziv="DomainObject.Predmet.OstaliListFormated_1">
      <item>Marin Zeneral</item>
    </derivirana_varijabla>
  </DomainObject.Predmet.OstaliListFormated>
  <DomainObject.Predmet.OstaliListFormatedOIB>
    <izvorni_sadrzaj>
      <item>Marin Zeneral, OIB 99987366295</item>
    </izvorni_sadrzaj>
    <derivirana_varijabla naziv="DomainObject.Predmet.OstaliListFormatedOIB_1">
      <item>Marin Zeneral, OIB 99987366295</item>
    </derivirana_varijabla>
  </DomainObject.Predmet.OstaliListFormatedOIB>
  <DomainObject.Predmet.OstaliListFormatedWithAdress>
    <izvorni_sadrzaj>
      <item>Marin Zeneral, Ulica Punta Mira 10, 53291 Novalja</item>
    </izvorni_sadrzaj>
    <derivirana_varijabla naziv="DomainObject.Predmet.OstaliListFormatedWithAdress_1">
      <item>Marin Zeneral, Ulica Punta Mira 10, 53291 Novalja</item>
    </derivirana_varijabla>
  </DomainObject.Predmet.OstaliListFormatedWithAdress>
  <DomainObject.Predmet.OstaliListFormatedWithAdressOIB>
    <izvorni_sadrzaj>
      <item>Marin Zeneral, OIB 99987366295, Ulica Punta Mira 10, 53291 Novalja</item>
    </izvorni_sadrzaj>
    <derivirana_varijabla naziv="DomainObject.Predmet.OstaliListFormatedWithAdressOIB_1">
      <item>Marin Zeneral, OIB 99987366295, Ulica Punta Mira 10, 53291 Novalja</item>
    </derivirana_varijabla>
  </DomainObject.Predmet.OstaliListFormatedWithAdressOIB>
  <DomainObject.Predmet.OstaliListNazivFormated>
    <izvorni_sadrzaj>
      <item>Marin Zeneral</item>
    </izvorni_sadrzaj>
    <derivirana_varijabla naziv="DomainObject.Predmet.OstaliListNazivFormated_1">
      <item>Marin Zeneral</item>
    </derivirana_varijabla>
  </DomainObject.Predmet.OstaliListNazivFormated>
  <DomainObject.Predmet.OstaliListNazivFormatedOIB>
    <izvorni_sadrzaj>
      <item>Marin Zeneral, OIB 99987366295</item>
    </izvorni_sadrzaj>
    <derivirana_varijabla naziv="DomainObject.Predmet.OstaliListNazivFormatedOIB_1">
      <item>Marin Zeneral, OIB 99987366295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St-342/2018-10</izvorni_sadrzaj>
    <derivirana_varijabla naziv="DomainObject.PoslovniBrojDokumenta_1">St-342/2018-10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ZENERAL j.d.o.o.</izvorni_sadrzaj>
    <derivirana_varijabla naziv="DomainObject.Predmet.ProtustrankaIDrugi_1">ZENERAL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ZENERAL j.d.o.o., OIB 59913219087, Punta Mira 10, 53291 Novalja</izvorni_sadrzaj>
    <derivirana_varijabla naziv="DomainObject.Predmet.ProtustrankaIDrugiAdressOIB_1">ZENERAL j.d.o.o., OIB 59913219087, Punta Mira 10,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ZENERAL j.d.o.o.</item>
      <item>Marin Zeneral</item>
    </izvorni_sadrzaj>
    <derivirana_varijabla naziv="DomainObject.Predmet.SudioniciListNaziv_1">
      <item>FINA  Rijeka</item>
      <item>ZENERAL j.d.o.o.</item>
      <item>Marin Zeneral</item>
    </derivirana_varijabla>
  </DomainObject.Predmet.SudioniciListNaziv>
  <DomainObject.Predmet.SudioniciListAdressOIB>
    <izvorni_sadrzaj>
      <item>FINA  Rijeka, OIB 85821130368, Frana Kurelca 8,51000 Rijeka</item>
      <item>ZENERAL j.d.o.o., OIB 59913219087, Punta Mira 10,53291 Novalja</item>
      <item>Marin Zeneral, OIB 99987366295, Ulica Punta Mira 10,53291 Novalja</item>
    </izvorni_sadrzaj>
    <derivirana_varijabla naziv="DomainObject.Predmet.SudioniciListAdressOIB_1">
      <item>FINA  Rijeka, OIB 85821130368, Frana Kurelca 8,51000 Rijeka</item>
      <item>ZENERAL j.d.o.o., OIB 59913219087, Punta Mira 10,53291 Novalja</item>
      <item>Marin Zeneral, OIB 99987366295, Ulica Punta Mira 10,53291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59913219087</item>
      <item>, OIB 99987366295</item>
    </izvorni_sadrzaj>
    <derivirana_varijabla naziv="DomainObject.Predmet.SudioniciListNazivOIB_1">
      <item>, OIB 85821130368</item>
      <item>, OIB 59913219087</item>
      <item>, OIB 99987366295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DDD06F-E545-4EC3-AA0D-62D2060548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572</properties:Words>
  <properties:Characters>3110</properties:Characters>
  <properties:Lines>81</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2018-09-20T11:13:00Z</dcterms:created>
  <dc:creator>dcmelik</dc:creator>
  <cp:lastModifiedBy>Dajana Jurković</cp:lastModifiedBy>
  <cp:lastPrinted>2018-09-20T11:17:00Z</cp:lastPrinted>
  <dcterms:modified xmlns:xsi="http://www.w3.org/2001/XMLSchema-instance" xsi:type="dcterms:W3CDTF">2018-09-24T12:56:00Z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St-342/2018-10 / Odluka - Rješenje - određivanje mjere osiguranja (342-18_mjera_osiguranja_privremeni_NOVO.docx)</vt:lpwstr>
  </prop:property>
  <prop:property name="CC_coloring" pid="4" fmtid="{D5CDD505-2E9C-101B-9397-08002B2CF9AE}">
    <vt:bool>false</vt:bool>
  </prop:property>
  <prop:property name="BrojStranica" pid="5" fmtid="{D5CDD505-2E9C-101B-9397-08002B2CF9AE}">
    <vt:i4>2</vt:i4>
  </prop:property>
</prop:Properties>
</file>