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56c60" w14:paraId="5256c60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2D2A34">
        <w:rPr>
          <w:sz w:val="24"/>
          <w:szCs w:val="24"/>
        </w:rPr>
        <w:t>6500</w:t>
      </w:r>
      <w:r w:rsidR="00CA07F4">
        <w:rPr>
          <w:sz w:val="24"/>
          <w:szCs w:val="24"/>
        </w:rPr>
        <w:t>/16</w:t>
      </w:r>
      <w:r w:rsidR="008C2BBD" w:rsidRPr="00F354C1">
        <w:rPr>
          <w:sz w:val="24"/>
          <w:szCs w:val="24"/>
        </w:rPr>
        <w:t>-</w:t>
      </w:r>
      <w:r w:rsidR="002D2A34">
        <w:rPr>
          <w:sz w:val="24"/>
          <w:szCs w:val="24"/>
        </w:rPr>
        <w:t>19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CA07F4">
      <w:pPr>
        <w:jc w:val="center"/>
        <w:rPr>
          <w:sz w:val="24"/>
          <w:szCs w:val="24"/>
        </w:rPr>
      </w:pPr>
    </w:p>
    <w:p w:rsidRDefault="003F38AF" w:rsidP="00AF7B62" w:rsidR="008A7C5A" w:rsidRPr="00AC516D">
      <w:pPr>
        <w:pStyle w:val="Tijeloteksta"/>
        <w:rPr>
          <w:bCs/>
          <w:szCs w:val="24"/>
        </w:rPr>
      </w:pPr>
      <w:r>
        <w:rPr>
          <w:rFonts w:hAnsi="Times New Roman" w:ascii="Times New Roman"/>
          <w:szCs w:val="24"/>
        </w:rPr>
        <w:tab/>
      </w:r>
      <w:r w:rsidR="008A7C5A" w:rsidRPr="00CA07F4">
        <w:rPr>
          <w:rFonts w:hAnsi="Times New Roman" w:ascii="Times New Roman"/>
          <w:szCs w:val="24"/>
        </w:rPr>
        <w:t>Trgovački sud u Zagrebu</w:t>
      </w:r>
      <w:r w:rsidR="00950152" w:rsidRPr="00CA07F4">
        <w:rPr>
          <w:rFonts w:hAnsi="Times New Roman" w:ascii="Times New Roman"/>
          <w:szCs w:val="24"/>
        </w:rPr>
        <w:t>,</w:t>
      </w:r>
      <w:r w:rsidR="008A7C5A" w:rsidRPr="00CA07F4">
        <w:rPr>
          <w:rFonts w:hAnsi="Times New Roman" w:ascii="Times New Roman"/>
          <w:szCs w:val="24"/>
        </w:rPr>
        <w:t xml:space="preserve"> po</w:t>
      </w:r>
      <w:r w:rsidR="00010A00" w:rsidRPr="00CA07F4">
        <w:rPr>
          <w:rFonts w:hAnsi="Times New Roman" w:ascii="Times New Roman"/>
          <w:szCs w:val="24"/>
        </w:rPr>
        <w:t xml:space="preserve"> sucu </w:t>
      </w:r>
      <w:r w:rsidR="00EC5789" w:rsidRPr="00CA07F4">
        <w:rPr>
          <w:rFonts w:hAnsi="Times New Roman" w:ascii="Times New Roman"/>
          <w:szCs w:val="24"/>
        </w:rPr>
        <w:t>Nikolini Dorić Hadžisejdić</w:t>
      </w:r>
      <w:r w:rsidR="00010A00" w:rsidRPr="00CA07F4">
        <w:rPr>
          <w:rFonts w:hAnsi="Times New Roman" w:ascii="Times New Roman"/>
          <w:szCs w:val="24"/>
        </w:rPr>
        <w:t>,</w:t>
      </w:r>
      <w:r w:rsidR="001A4FAE" w:rsidRPr="00CA07F4">
        <w:rPr>
          <w:rFonts w:hAnsi="Times New Roman" w:ascii="Times New Roman"/>
          <w:szCs w:val="24"/>
        </w:rPr>
        <w:t xml:space="preserve"> u stečajnom</w:t>
      </w:r>
      <w:r w:rsidR="00DA622A" w:rsidRPr="00CA07F4">
        <w:rPr>
          <w:rFonts w:hAnsi="Times New Roman" w:ascii="Times New Roman"/>
          <w:szCs w:val="24"/>
        </w:rPr>
        <w:t xml:space="preserve"> postupku </w:t>
      </w:r>
      <w:r w:rsidR="008A7C5A" w:rsidRPr="00CA07F4">
        <w:rPr>
          <w:rFonts w:hAnsi="Times New Roman" w:ascii="Times New Roman"/>
          <w:szCs w:val="24"/>
        </w:rPr>
        <w:t>nad dužnikom</w:t>
      </w:r>
      <w:r w:rsidR="00517F61" w:rsidRPr="00CA07F4">
        <w:rPr>
          <w:rFonts w:hAnsi="Times New Roman" w:ascii="Times New Roman"/>
          <w:szCs w:val="24"/>
        </w:rPr>
        <w:t xml:space="preserve"> </w:t>
      </w:r>
      <w:r w:rsidR="002D2A34" w:rsidRPr="00FA7112">
        <w:rPr>
          <w:rFonts w:hAnsi="Times New Roman" w:ascii="Times New Roman"/>
          <w:szCs w:val="24"/>
          <w:lang w:val="pt-BR"/>
        </w:rPr>
        <w:t>NAVALIA MARIN d.o.o. za izgradnju plovila u stečaju, OIB: 28172263022, Zagreb, Radnička cesta 39/4</w:t>
      </w:r>
      <w:r w:rsidR="00DA622A" w:rsidRPr="00CA07F4">
        <w:rPr>
          <w:rFonts w:hAnsi="Times New Roman" w:ascii="Times New Roman"/>
          <w:szCs w:val="24"/>
        </w:rPr>
        <w:t xml:space="preserve">, nakon </w:t>
      </w:r>
      <w:r w:rsidR="009A0D04" w:rsidRPr="00CA07F4">
        <w:rPr>
          <w:rFonts w:hAnsi="Times New Roman" w:ascii="Times New Roman"/>
          <w:szCs w:val="24"/>
        </w:rPr>
        <w:t xml:space="preserve">održanog </w:t>
      </w:r>
      <w:r w:rsidR="00DA622A" w:rsidRPr="00CA07F4">
        <w:rPr>
          <w:rFonts w:hAnsi="Times New Roman" w:ascii="Times New Roman"/>
          <w:szCs w:val="24"/>
        </w:rPr>
        <w:t>općeg</w:t>
      </w:r>
      <w:r w:rsidR="009A0D04" w:rsidRPr="00CA07F4">
        <w:rPr>
          <w:rFonts w:hAnsi="Times New Roman" w:ascii="Times New Roman"/>
          <w:szCs w:val="24"/>
        </w:rPr>
        <w:t xml:space="preserve"> ispitnog ročišta</w:t>
      </w:r>
      <w:r w:rsidR="00B635E7" w:rsidRPr="00CA07F4">
        <w:rPr>
          <w:rFonts w:hAnsi="Times New Roman" w:ascii="Times New Roman"/>
          <w:szCs w:val="24"/>
        </w:rPr>
        <w:t xml:space="preserve">, </w:t>
      </w:r>
      <w:r w:rsidR="002D2A34">
        <w:rPr>
          <w:rFonts w:hAnsi="Times New Roman" w:ascii="Times New Roman"/>
          <w:szCs w:val="24"/>
        </w:rPr>
        <w:t>22</w:t>
      </w:r>
      <w:r w:rsidR="00EC5789" w:rsidRPr="00CA07F4">
        <w:rPr>
          <w:rFonts w:hAnsi="Times New Roman" w:ascii="Times New Roman"/>
          <w:szCs w:val="24"/>
        </w:rPr>
        <w:t xml:space="preserve">. </w:t>
      </w:r>
      <w:r w:rsidR="002D2A34">
        <w:rPr>
          <w:rFonts w:hAnsi="Times New Roman" w:ascii="Times New Roman"/>
          <w:szCs w:val="24"/>
        </w:rPr>
        <w:t>ožujka</w:t>
      </w:r>
      <w:r w:rsidR="000D5C36" w:rsidRPr="00CA07F4">
        <w:rPr>
          <w:rFonts w:hAnsi="Times New Roman" w:ascii="Times New Roman"/>
          <w:szCs w:val="24"/>
        </w:rPr>
        <w:t xml:space="preserve"> 201</w:t>
      </w:r>
      <w:r w:rsidR="00CA07F4">
        <w:rPr>
          <w:rFonts w:hAnsi="Times New Roman" w:ascii="Times New Roman"/>
          <w:szCs w:val="24"/>
        </w:rPr>
        <w:t>8</w:t>
      </w:r>
      <w:r w:rsidR="009A0D04" w:rsidRPr="00CA07F4">
        <w:rPr>
          <w:rFonts w:hAnsi="Times New Roman" w:ascii="Times New Roman"/>
          <w:szCs w:val="24"/>
        </w:rPr>
        <w:t>.,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 w:rsidRPr="00F354C1">
      <w:pPr>
        <w:jc w:val="both"/>
        <w:rPr>
          <w:sz w:val="24"/>
          <w:szCs w:val="24"/>
        </w:rPr>
      </w:pPr>
    </w:p>
    <w:p w:rsidRDefault="001A4FAE" w:rsidP="00CA6133" w:rsidR="00CA6133" w:rsidRPr="00F354C1">
      <w:pPr>
        <w:ind w:firstLine="294" w:left="426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Prvi</w:t>
      </w:r>
      <w:r w:rsidR="00831180" w:rsidRPr="00F354C1">
        <w:rPr>
          <w:sz w:val="24"/>
          <w:szCs w:val="24"/>
        </w:rPr>
        <w:t xml:space="preserve"> viši isplatni red</w:t>
      </w:r>
    </w:p>
    <w:p w:rsidRDefault="00831180" w:rsidP="00831180" w:rsidR="00831180" w:rsidRPr="00F354C1">
      <w:pPr>
        <w:jc w:val="both"/>
        <w:rPr>
          <w:b/>
          <w:sz w:val="24"/>
          <w:szCs w:val="24"/>
        </w:rPr>
      </w:pPr>
    </w:p>
    <w:p w:rsidRDefault="002D2A34" w:rsidP="002D2A34" w:rsidR="002D2A34" w:rsidRPr="002377F1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2377F1">
        <w:rPr>
          <w:rFonts w:hAnsi="Times New Roman" w:ascii="Times New Roman"/>
          <w:sz w:val="24"/>
          <w:szCs w:val="24"/>
        </w:rPr>
        <w:t>Batarelo Tihana, Gornji Karin, 1. ulica 27, OIB:47489829048, u iznosu od 16.455,87 kn.</w:t>
      </w:r>
    </w:p>
    <w:p w:rsidRDefault="002D2A34" w:rsidP="002D2A34" w:rsidR="002D2A34" w:rsidRPr="002377F1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2377F1">
        <w:rPr>
          <w:rFonts w:hAnsi="Times New Roman" w:ascii="Times New Roman"/>
          <w:sz w:val="24"/>
          <w:szCs w:val="24"/>
        </w:rPr>
        <w:t>Brkljača Martin,Benkovac, Raštević 245, OIB: 3734487802, u iznosu od 15.850,56 kn.</w:t>
      </w:r>
    </w:p>
    <w:p w:rsidRDefault="002D2A34" w:rsidP="002D2A34" w:rsidR="002D2A34" w:rsidRPr="002377F1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2377F1">
        <w:rPr>
          <w:rFonts w:hAnsi="Times New Roman" w:ascii="Times New Roman"/>
          <w:sz w:val="24"/>
          <w:szCs w:val="24"/>
        </w:rPr>
        <w:t>Jasmina Čerina, Zadar, Privlačka 23, OIB: 61062041927, u iznosu od 69.249,39 kn.</w:t>
      </w:r>
    </w:p>
    <w:p w:rsidRDefault="002D2A34" w:rsidP="002D2A34" w:rsidR="002D2A34" w:rsidRPr="002377F1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2377F1">
        <w:rPr>
          <w:rFonts w:hAnsi="Times New Roman" w:ascii="Times New Roman"/>
          <w:sz w:val="24"/>
          <w:szCs w:val="24"/>
        </w:rPr>
        <w:t>Ante Dragović, Sukošan, Put Ravnila 52, OIB: 90761452919, u iznosu od 63.016,21 kn.</w:t>
      </w:r>
    </w:p>
    <w:p w:rsidRDefault="002D2A34" w:rsidP="002D2A34" w:rsidR="002D2A34" w:rsidRPr="006A6F07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6A6F07">
        <w:rPr>
          <w:rFonts w:hAnsi="Times New Roman" w:ascii="Times New Roman"/>
          <w:sz w:val="24"/>
          <w:szCs w:val="24"/>
        </w:rPr>
        <w:t>Sanja Karan, Obrovac, prilaz Knezova Kurjakovića 15, OIB: 84844872307, u iznosu od 36.494,78.</w:t>
      </w:r>
    </w:p>
    <w:p w:rsidRDefault="002D2A34" w:rsidP="002D2A34" w:rsidR="002D2A34" w:rsidRPr="006A6F07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6A6F07">
        <w:rPr>
          <w:rFonts w:hAnsi="Times New Roman" w:ascii="Times New Roman"/>
          <w:sz w:val="24"/>
          <w:szCs w:val="24"/>
          <w:lang w:eastAsia="hr-HR"/>
        </w:rPr>
        <w:t>Helena Lukić, Karin Gornji, Ivana Pavla II.br.14, OIB:66423894464, u iznosu od 3.362,32 kn.</w:t>
      </w:r>
    </w:p>
    <w:p w:rsidRDefault="002D2A34" w:rsidP="002D2A34" w:rsidR="002D2A34" w:rsidRPr="006A6F07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6A6F07">
        <w:rPr>
          <w:rFonts w:hAnsi="Times New Roman" w:ascii="Times New Roman"/>
          <w:sz w:val="24"/>
          <w:szCs w:val="24"/>
          <w:lang w:eastAsia="hr-HR"/>
        </w:rPr>
        <w:t>Jagoda Miljanić, Obrovac, Miljanići 2- Kruševo, OIB: 37291935540, u iznosu od 3.645,94 kn.</w:t>
      </w:r>
    </w:p>
    <w:p w:rsidRDefault="002D2A34" w:rsidP="002D2A34" w:rsidR="002D2A34" w:rsidRPr="006A6F07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6A6F07">
        <w:rPr>
          <w:rFonts w:hAnsi="Times New Roman" w:ascii="Times New Roman"/>
          <w:sz w:val="24"/>
          <w:szCs w:val="24"/>
          <w:lang w:eastAsia="hr-HR"/>
        </w:rPr>
        <w:t>Miroslav Narančić, Novigrad, Kneza Domagoja 7, Pridgrada, OIB: 89630350885, u iznosu od 7.154,42 kn.</w:t>
      </w:r>
    </w:p>
    <w:p w:rsidRDefault="002D2A34" w:rsidP="002D2A34" w:rsidR="002D2A34" w:rsidRPr="006A6F07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6A6F07">
        <w:rPr>
          <w:rFonts w:hAnsi="Times New Roman" w:ascii="Times New Roman"/>
          <w:sz w:val="24"/>
          <w:szCs w:val="24"/>
          <w:lang w:eastAsia="hr-HR"/>
        </w:rPr>
        <w:t>Andreja Sekulovski, Obrovac, Prilaz kneza Kurjakovića 15, OIB: 56413375853, u iznosu od 7.535,17 kn.</w:t>
      </w:r>
    </w:p>
    <w:p w:rsidRDefault="002D2A34" w:rsidP="002D2A34" w:rsidR="002D2A34" w:rsidRPr="006A6F07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6A6F07">
        <w:rPr>
          <w:rFonts w:hAnsi="Times New Roman" w:ascii="Times New Roman"/>
          <w:sz w:val="24"/>
          <w:szCs w:val="24"/>
          <w:lang w:eastAsia="hr-HR"/>
        </w:rPr>
        <w:t>Vlatka Sekulovski, Karin Gornji, Novo Naselje 168, OIB: 78639597823, u iznosu od 14.731,11 kn.</w:t>
      </w:r>
    </w:p>
    <w:p w:rsidRDefault="002D2A34" w:rsidP="002D2A34" w:rsidR="002D2A34" w:rsidRPr="006A6F07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6A6F07">
        <w:rPr>
          <w:rFonts w:hAnsi="Times New Roman" w:ascii="Times New Roman"/>
          <w:sz w:val="24"/>
          <w:szCs w:val="24"/>
          <w:lang w:eastAsia="hr-HR"/>
        </w:rPr>
        <w:t>Vlatko Sekulovski, Obrovac, Prilaz kneza Kurjakovića 15,OIB: 53247368806, u iznosu od 56.950,58 kn.</w:t>
      </w:r>
    </w:p>
    <w:p w:rsidRDefault="002D2A34" w:rsidP="002D2A34" w:rsidR="002D2A34" w:rsidRPr="006A6F07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6A6F07">
        <w:rPr>
          <w:rFonts w:hAnsi="Times New Roman" w:ascii="Times New Roman"/>
          <w:sz w:val="24"/>
          <w:szCs w:val="24"/>
          <w:lang w:eastAsia="hr-HR"/>
        </w:rPr>
        <w:t>Marina Šarlija, Obrovac, Put Gračaca 9, OIB: 79101743365, u iznosu od 17.344,63 kn.</w:t>
      </w:r>
    </w:p>
    <w:p w:rsidRDefault="002D2A34" w:rsidP="002D2A34" w:rsidR="002D2A34" w:rsidRPr="006A6F07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6A6F07">
        <w:rPr>
          <w:rFonts w:hAnsi="Times New Roman" w:ascii="Times New Roman"/>
          <w:sz w:val="24"/>
          <w:szCs w:val="24"/>
          <w:lang w:eastAsia="hr-HR"/>
        </w:rPr>
        <w:t>Stipe Šimunić, Bibinje, Slanac 16, OIB: 47944582440, u iznosu od 15.409,12 kn.</w:t>
      </w:r>
    </w:p>
    <w:p w:rsidRDefault="002D2A34" w:rsidP="002D2A34" w:rsidR="002D2A34" w:rsidRPr="006A6F07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6A6F07">
        <w:rPr>
          <w:rFonts w:hAnsi="Times New Roman" w:ascii="Times New Roman"/>
          <w:sz w:val="24"/>
          <w:szCs w:val="24"/>
          <w:lang w:eastAsia="hr-HR"/>
        </w:rPr>
        <w:t>Ružica Venutti, Obrovac, Put gračaca 11, OIB: 887631987699, u iznosu od 53.570,68 kn.</w:t>
      </w:r>
    </w:p>
    <w:p w:rsidRDefault="002D2A34" w:rsidP="002D2A34" w:rsidR="002D2A34" w:rsidRPr="006A6F07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6A6F07">
        <w:rPr>
          <w:rFonts w:hAnsi="Times New Roman" w:ascii="Times New Roman"/>
          <w:sz w:val="24"/>
          <w:szCs w:val="24"/>
          <w:lang w:eastAsia="hr-HR"/>
        </w:rPr>
        <w:lastRenderedPageBreak/>
        <w:t>Ivka Vrkić, Obrovac, Podine II ulica 14, kruševo, OIB: 18112542578, u iznosu od 25.420,80 kn.</w:t>
      </w:r>
    </w:p>
    <w:p w:rsidRDefault="002D2A34" w:rsidP="002D2A34" w:rsidR="002D2A34" w:rsidRPr="006A6F07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6A6F07">
        <w:rPr>
          <w:rFonts w:hAnsi="Times New Roman" w:ascii="Times New Roman"/>
          <w:sz w:val="24"/>
          <w:szCs w:val="24"/>
          <w:lang w:eastAsia="hr-HR"/>
        </w:rPr>
        <w:t>Grozdana Župan, Obrovac, Ante Starčevića 30,OIB: 90639695059, u iznosu od 37.604,85 kn.</w:t>
      </w:r>
    </w:p>
    <w:p w:rsidRDefault="002D2A34" w:rsidP="002D2A34" w:rsidR="002D2A34" w:rsidRPr="006A6F07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6A6F07">
        <w:rPr>
          <w:rFonts w:hAnsi="Times New Roman" w:ascii="Times New Roman"/>
          <w:sz w:val="24"/>
          <w:szCs w:val="24"/>
          <w:lang w:eastAsia="hr-HR"/>
        </w:rPr>
        <w:t>Ivan Župan, Karin, Karin Gornji bb, OIB: 04600023235, u iznosu od 32.886,07 kn.</w:t>
      </w:r>
    </w:p>
    <w:p w:rsidRDefault="002D2A34" w:rsidP="002D2A34" w:rsidR="00C61973" w:rsidRPr="002F24B8">
      <w:pPr>
        <w:pStyle w:val="Odlomakpopisa"/>
        <w:numPr>
          <w:ilvl w:val="0"/>
          <w:numId w:val="40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6A6F07">
        <w:rPr>
          <w:rFonts w:hAnsi="Times New Roman" w:ascii="Times New Roman"/>
          <w:sz w:val="24"/>
          <w:szCs w:val="24"/>
          <w:lang w:eastAsia="hr-HR"/>
        </w:rPr>
        <w:t>RH Ministarstvo financija, Porezna uprava, Područni ured Zagreb, OIB: 18683136487, u iznosu od 242.711,49 kn.</w:t>
      </w:r>
    </w:p>
    <w:p w:rsidRDefault="006D51BD" w:rsidP="006D51BD" w:rsidR="006D51BD" w:rsidRPr="00347FD7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CA07F4" w:rsidR="001A4FAE" w:rsidRPr="00F354C1">
      <w:pPr>
        <w:ind w:left="360"/>
        <w:jc w:val="both"/>
        <w:rPr>
          <w:sz w:val="24"/>
          <w:szCs w:val="24"/>
        </w:rPr>
      </w:pPr>
    </w:p>
    <w:p w:rsidRDefault="002D2A34" w:rsidP="002D2A34" w:rsidR="002D2A34" w:rsidRPr="0053323B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53323B">
        <w:rPr>
          <w:rFonts w:hAnsi="Times New Roman" w:ascii="Times New Roman"/>
          <w:sz w:val="24"/>
          <w:szCs w:val="24"/>
        </w:rPr>
        <w:t>ALCA ZAGREB d.o.o.,Radnička cesta 39/4, Zagreb, OIB: 58353015102, u iznosu od 16.539,84 kn.</w:t>
      </w:r>
    </w:p>
    <w:p w:rsidRDefault="002D2A34" w:rsidP="002D2A34" w:rsidR="002D2A34" w:rsidRPr="0053323B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53323B">
        <w:rPr>
          <w:rFonts w:hAnsi="Times New Roman" w:ascii="Times New Roman"/>
          <w:sz w:val="24"/>
          <w:szCs w:val="24"/>
          <w:lang w:eastAsia="hr-HR"/>
        </w:rPr>
        <w:t>ALETA d.o.o., Tribnjska 2, Zadar, OIB: 40382428949, u iznosu od 2.851,99 kn.</w:t>
      </w:r>
    </w:p>
    <w:p w:rsidRDefault="002D2A34" w:rsidP="002D2A34" w:rsidR="002D2A34" w:rsidRPr="0053323B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53323B">
        <w:rPr>
          <w:rFonts w:hAnsi="Times New Roman" w:ascii="Times New Roman"/>
          <w:sz w:val="24"/>
          <w:szCs w:val="24"/>
          <w:lang w:eastAsia="hr-HR"/>
        </w:rPr>
        <w:t>EXCEL INTERNATIONAL d.o.o., Goriška cesta 69, Ajdovščina, Slovenija, u iznosu od 716.430,88 kn.</w:t>
      </w:r>
    </w:p>
    <w:p w:rsidRDefault="002D2A34" w:rsidP="002D2A34" w:rsidR="002D2A34" w:rsidRPr="0053323B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53323B">
        <w:rPr>
          <w:rFonts w:hAnsi="Times New Roman" w:ascii="Times New Roman"/>
          <w:sz w:val="24"/>
          <w:szCs w:val="24"/>
          <w:lang w:eastAsia="hr-HR"/>
        </w:rPr>
        <w:t>CROATIA OSIGURANJE d.d., Vatroslava Jagića 33, Zagreb, OIB: 26187994862, u iznosu od 4.326.094,48 kn.</w:t>
      </w:r>
    </w:p>
    <w:p w:rsidRDefault="002D2A34" w:rsidP="002D2A34" w:rsidR="002D2A34" w:rsidRPr="0053323B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53323B">
        <w:rPr>
          <w:rFonts w:hAnsi="Times New Roman" w:ascii="Times New Roman"/>
          <w:sz w:val="24"/>
          <w:szCs w:val="24"/>
          <w:lang w:eastAsia="hr-HR"/>
        </w:rPr>
        <w:t>ELEKTRO NAUTIKA d.o.o., Peroj 709, Vodnjan, OIB: 11705274303, u iznosu od 277.134,27 kn.</w:t>
      </w:r>
    </w:p>
    <w:p w:rsidRDefault="002D2A34" w:rsidP="002D2A34" w:rsidR="002D2A34" w:rsidRPr="0053323B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53323B">
        <w:rPr>
          <w:rFonts w:hAnsi="Times New Roman" w:ascii="Times New Roman"/>
          <w:sz w:val="24"/>
          <w:szCs w:val="24"/>
          <w:lang w:eastAsia="hr-HR"/>
        </w:rPr>
        <w:t>FINANCIJSKA AGENCIJA, ulica grada Vukovara 70, Zagreb, OIB: 85821130368, u iznosu od 1.324,87 kn.</w:t>
      </w:r>
    </w:p>
    <w:p w:rsidRDefault="002D2A34" w:rsidP="002D2A34" w:rsidR="002D2A34" w:rsidRPr="0053323B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53323B">
        <w:rPr>
          <w:rFonts w:hAnsi="Times New Roman" w:ascii="Times New Roman"/>
          <w:sz w:val="24"/>
          <w:szCs w:val="24"/>
          <w:lang w:eastAsia="hr-HR"/>
        </w:rPr>
        <w:t>FOND ZA ZAŠTITU OKOLIŠA I ENERGETSKU UČINKOVITOSTU, radnička cesta 80, Zagreb, OIB: 85828625994 u iznosu od 661.111,18 kn.</w:t>
      </w:r>
    </w:p>
    <w:p w:rsidRDefault="002D2A34" w:rsidP="002D2A34" w:rsidR="002D2A34" w:rsidRPr="0053323B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53323B">
        <w:rPr>
          <w:rFonts w:hAnsi="Times New Roman" w:ascii="Times New Roman"/>
          <w:sz w:val="24"/>
          <w:szCs w:val="24"/>
          <w:lang w:eastAsia="hr-HR"/>
        </w:rPr>
        <w:t>GRAD OBROVAC, Trg dr.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53323B">
        <w:rPr>
          <w:rFonts w:hAnsi="Times New Roman" w:ascii="Times New Roman"/>
          <w:sz w:val="24"/>
          <w:szCs w:val="24"/>
          <w:lang w:eastAsia="hr-HR"/>
        </w:rPr>
        <w:t>Franje Tuđmana 1,OIB: 65496793357, u iznosu od 233.451,36 kn.</w:t>
      </w:r>
    </w:p>
    <w:p w:rsidRDefault="002D2A34" w:rsidP="002D2A34" w:rsidR="002D2A34" w:rsidRPr="0053323B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53323B">
        <w:rPr>
          <w:rFonts w:hAnsi="Times New Roman" w:ascii="Times New Roman"/>
          <w:sz w:val="24"/>
          <w:szCs w:val="24"/>
          <w:lang w:eastAsia="hr-HR"/>
        </w:rPr>
        <w:t>HRVATSKI REGISTAR BRODOVA, Marasovića 67, Split, OIB: 04601923208, u iznosu od 10.160,12 kn.</w:t>
      </w:r>
    </w:p>
    <w:p w:rsidRDefault="002D2A34" w:rsidP="002D2A34" w:rsidR="002D2A34" w:rsidRPr="0053323B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53323B">
        <w:rPr>
          <w:rFonts w:hAnsi="Times New Roman" w:ascii="Times New Roman"/>
          <w:sz w:val="24"/>
          <w:szCs w:val="24"/>
          <w:lang w:eastAsia="hr-HR"/>
        </w:rPr>
        <w:t>HEP-Opskrba d.o.o., Ulica grada Vukovara 37, Zagreb, OIB: 63073332379, u iznosu od 36.045,87 kn.</w:t>
      </w:r>
    </w:p>
    <w:p w:rsidRDefault="002D2A34" w:rsidP="002D2A34" w:rsidR="002D2A34" w:rsidRPr="0053323B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53323B">
        <w:rPr>
          <w:rFonts w:hAnsi="Times New Roman" w:ascii="Times New Roman"/>
          <w:sz w:val="24"/>
          <w:szCs w:val="24"/>
          <w:lang w:eastAsia="hr-HR"/>
        </w:rPr>
        <w:t>HRVATSKI TELEKOM d.d., Roberta Frangeša Mihanovića 9, OIB: 81793146560, u iznosu od 4.362,76 kn.</w:t>
      </w:r>
    </w:p>
    <w:p w:rsidRDefault="002D2A34" w:rsidP="002D2A34" w:rsidR="002D2A34" w:rsidRPr="0053323B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53323B">
        <w:rPr>
          <w:rFonts w:hAnsi="Times New Roman" w:ascii="Times New Roman"/>
          <w:sz w:val="24"/>
          <w:szCs w:val="24"/>
          <w:lang w:eastAsia="hr-HR"/>
        </w:rPr>
        <w:t>HRVATSKA RADIOTELEVIZIJA,javna ustanova, Prisavlje 3, Zagreb, OIB: 68419124305, u iznosu od 1.592,06 kn.</w:t>
      </w:r>
    </w:p>
    <w:p w:rsidRDefault="002D2A34" w:rsidP="002D2A34" w:rsidR="002D2A34" w:rsidRPr="0053323B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53323B">
        <w:rPr>
          <w:rFonts w:hAnsi="Times New Roman" w:ascii="Times New Roman"/>
          <w:sz w:val="24"/>
          <w:szCs w:val="24"/>
          <w:lang w:eastAsia="hr-HR"/>
        </w:rPr>
        <w:t>HRVATSKE ŠUME d.o.o., ulica kneza Branimira 1, Zagreb, OIB: 69693144506, u iznosu od 91.078,70 kn.</w:t>
      </w:r>
    </w:p>
    <w:p w:rsidRDefault="002D2A34" w:rsidP="002D2A34" w:rsidR="002D2A34" w:rsidRPr="0053323B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53323B">
        <w:rPr>
          <w:rFonts w:hAnsi="Times New Roman" w:ascii="Times New Roman"/>
          <w:sz w:val="24"/>
          <w:szCs w:val="24"/>
          <w:lang w:eastAsia="hr-HR"/>
        </w:rPr>
        <w:t>HRVATSKE VODE, ulica grada Vukovara 220, Zagreb, OIB:2892183001, u iznosu od 67.016,25 kn.</w:t>
      </w:r>
    </w:p>
    <w:p w:rsidRDefault="002D2A34" w:rsidP="002D2A34" w:rsidR="002D2A34" w:rsidRPr="0053323B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53323B">
        <w:rPr>
          <w:rFonts w:hAnsi="Times New Roman" w:ascii="Times New Roman"/>
          <w:sz w:val="24"/>
          <w:szCs w:val="24"/>
          <w:lang w:eastAsia="hr-HR"/>
        </w:rPr>
        <w:t>MATEŠIĆ UGRADNJA STOLARIJE vl.Luka Matešić,Put groblja 48, Zadar, OIB: 94140158569, u iznosu od 47.575,76 kn.</w:t>
      </w:r>
    </w:p>
    <w:p w:rsidRDefault="002D2A34" w:rsidP="002D2A34" w:rsidR="002D2A34" w:rsidRPr="0053323B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53323B">
        <w:rPr>
          <w:rFonts w:hAnsi="Times New Roman" w:ascii="Times New Roman"/>
          <w:sz w:val="24"/>
          <w:szCs w:val="24"/>
          <w:lang w:eastAsia="hr-HR"/>
        </w:rPr>
        <w:t>INFRA-GRAD d.o.o., Stjepana Radića C-12, Obrovac, OIB: 44498287115, u iznosu od 295.328,82 kn.</w:t>
      </w:r>
    </w:p>
    <w:p w:rsidRDefault="002D2A34" w:rsidP="002D2A34" w:rsidR="002D2A34" w:rsidRPr="0053323B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53323B">
        <w:rPr>
          <w:rFonts w:hAnsi="Times New Roman" w:ascii="Times New Roman"/>
          <w:sz w:val="24"/>
          <w:szCs w:val="24"/>
          <w:lang w:eastAsia="hr-HR"/>
        </w:rPr>
        <w:lastRenderedPageBreak/>
        <w:t>TCK d.o.o.družba za upravljanje d.o.o., Dunajska cesta 167, Ljubljana, Slovenija, OIB: 50664222742, u iznosu od 57.379.924,82 kn.</w:t>
      </w:r>
    </w:p>
    <w:p w:rsidRDefault="002D2A34" w:rsidP="002D2A34" w:rsidR="002D2A34" w:rsidRPr="0053323B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53323B">
        <w:rPr>
          <w:rFonts w:hAnsi="Times New Roman" w:ascii="Times New Roman"/>
          <w:sz w:val="24"/>
          <w:szCs w:val="24"/>
          <w:lang w:eastAsia="hr-HR"/>
        </w:rPr>
        <w:t>VODOVOD d.o.o., Špire Brusine 17, Zadar, OIB: 89406825003, u iznosu od 32.636,57 kn.</w:t>
      </w:r>
    </w:p>
    <w:p w:rsidRDefault="002D2A34" w:rsidP="002D2A34" w:rsidR="002D2A34" w:rsidRPr="0053323B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53323B">
        <w:rPr>
          <w:rFonts w:hAnsi="Times New Roman" w:ascii="Times New Roman"/>
          <w:sz w:val="24"/>
          <w:szCs w:val="24"/>
          <w:lang w:eastAsia="hr-HR"/>
        </w:rPr>
        <w:t>WURTH-HRVATSKA d.o.o., Franje Lučića 32, Zagreb, OIB: 52641439848, u iznosu od 6.059,55 kn.</w:t>
      </w:r>
    </w:p>
    <w:p w:rsidRDefault="002D2A34" w:rsidP="002D2A34" w:rsidR="002D2A34" w:rsidRPr="0053323B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53323B">
        <w:rPr>
          <w:rFonts w:hAnsi="Times New Roman" w:ascii="Times New Roman"/>
          <w:sz w:val="24"/>
          <w:szCs w:val="24"/>
          <w:lang w:eastAsia="hr-HR"/>
        </w:rPr>
        <w:t>RH Ministarstvo financija, Porezna uprava, Područni ured Zagreb, OIB: 18683136487, u iznosu od 549.954,47 kn.</w:t>
      </w:r>
    </w:p>
    <w:p w:rsidRDefault="002D2A34" w:rsidP="002D2A34" w:rsidR="002D2A34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53323B">
        <w:rPr>
          <w:rFonts w:hAnsi="Times New Roman" w:ascii="Times New Roman"/>
          <w:sz w:val="24"/>
          <w:szCs w:val="24"/>
          <w:lang w:eastAsia="hr-HR"/>
        </w:rPr>
        <w:t>Odvjetnik Andrej Boflek, Domagojeva 4, Zagreb, OIB 01941357306, u iznosu od 125.000,00 kn.</w:t>
      </w:r>
    </w:p>
    <w:p w:rsidRDefault="002D2A34" w:rsidP="002D2A34" w:rsidR="00EC5789" w:rsidRPr="002D2A34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2D2A34">
        <w:rPr>
          <w:rFonts w:hAnsi="Times New Roman" w:ascii="Times New Roman"/>
          <w:sz w:val="24"/>
          <w:szCs w:val="24"/>
          <w:lang w:eastAsia="hr-HR"/>
        </w:rPr>
        <w:t>Ružica Venutti, Obrovac, Put gračaca 11, OIB: 887631987699, u iznosu od 21.861,09 kn.</w:t>
      </w:r>
      <w:r w:rsidRPr="002D2A34">
        <w:rPr>
          <w:bCs/>
          <w:i/>
          <w:color w:val="FF0000"/>
          <w:sz w:val="24"/>
          <w:szCs w:val="24"/>
        </w:rPr>
        <w:tab/>
      </w:r>
      <w:r w:rsidR="0007685D" w:rsidRPr="002D2A34">
        <w:rPr>
          <w:sz w:val="24"/>
          <w:szCs w:val="24"/>
        </w:rPr>
        <w:tab/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</w:p>
    <w:p w:rsidRDefault="0007685D" w:rsidP="008A7C5A" w:rsidR="0007685D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Obrazloženje</w:t>
      </w:r>
    </w:p>
    <w:p w:rsidRDefault="0007685D" w:rsidP="008A7C5A" w:rsidR="0007685D" w:rsidRPr="00F354C1">
      <w:pPr>
        <w:jc w:val="center"/>
        <w:rPr>
          <w:sz w:val="24"/>
          <w:szCs w:val="24"/>
        </w:rPr>
      </w:pPr>
    </w:p>
    <w:p w:rsidRDefault="008A7C5A" w:rsidP="00B75B61" w:rsid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Na</w:t>
      </w:r>
      <w:r w:rsidR="009A0D04" w:rsidRPr="00F354C1">
        <w:rPr>
          <w:sz w:val="24"/>
          <w:szCs w:val="24"/>
        </w:rPr>
        <w:t xml:space="preserve"> </w:t>
      </w:r>
      <w:r w:rsidRPr="00F354C1">
        <w:rPr>
          <w:sz w:val="24"/>
          <w:szCs w:val="24"/>
        </w:rPr>
        <w:t>ispitnom ročištu odr</w:t>
      </w:r>
      <w:r w:rsidR="00537A4E" w:rsidRPr="00F354C1">
        <w:rPr>
          <w:sz w:val="24"/>
          <w:szCs w:val="24"/>
        </w:rPr>
        <w:t>žanom</w:t>
      </w:r>
      <w:r w:rsidR="009A0D04" w:rsidRPr="00F354C1">
        <w:rPr>
          <w:sz w:val="24"/>
          <w:szCs w:val="24"/>
        </w:rPr>
        <w:t xml:space="preserve"> </w:t>
      </w:r>
      <w:r w:rsidR="002D2A34">
        <w:rPr>
          <w:sz w:val="24"/>
          <w:szCs w:val="24"/>
        </w:rPr>
        <w:t>22</w:t>
      </w:r>
      <w:r w:rsidR="00EC5789" w:rsidRPr="00F354C1">
        <w:rPr>
          <w:sz w:val="24"/>
          <w:szCs w:val="24"/>
        </w:rPr>
        <w:t xml:space="preserve">. </w:t>
      </w:r>
      <w:r w:rsidR="002D2A34">
        <w:rPr>
          <w:sz w:val="24"/>
          <w:szCs w:val="24"/>
        </w:rPr>
        <w:t>ožujka</w:t>
      </w:r>
      <w:r w:rsidR="00A00916" w:rsidRPr="00F354C1">
        <w:rPr>
          <w:sz w:val="24"/>
          <w:szCs w:val="24"/>
        </w:rPr>
        <w:t xml:space="preserve"> 201</w:t>
      </w:r>
      <w:r w:rsidR="00CA07F4">
        <w:rPr>
          <w:sz w:val="24"/>
          <w:szCs w:val="24"/>
        </w:rPr>
        <w:t>8</w:t>
      </w:r>
      <w:r w:rsidR="000D5C36" w:rsidRPr="00F354C1">
        <w:rPr>
          <w:sz w:val="24"/>
          <w:szCs w:val="24"/>
        </w:rPr>
        <w:t>.</w:t>
      </w:r>
      <w:r w:rsidRPr="00F354C1">
        <w:rPr>
          <w:sz w:val="24"/>
          <w:szCs w:val="24"/>
        </w:rPr>
        <w:t xml:space="preserve"> ispitane su sve prijavljene tražbin</w:t>
      </w:r>
      <w:r w:rsidR="004D39FA">
        <w:rPr>
          <w:sz w:val="24"/>
          <w:szCs w:val="24"/>
        </w:rPr>
        <w:t>e prema  svojim iznosima i redu</w:t>
      </w:r>
      <w:r w:rsidR="00B75B61" w:rsidRPr="00F354C1">
        <w:rPr>
          <w:sz w:val="24"/>
          <w:szCs w:val="24"/>
        </w:rPr>
        <w:t>.</w:t>
      </w:r>
    </w:p>
    <w:p w:rsidRDefault="006145FE" w:rsidP="00B75B61" w:rsidR="00502F81" w:rsidRP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4D39FA" w:rsidP="004D39FA" w:rsidR="004D39FA">
      <w:pPr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>Tražbine navedene u točki I. izreke ovog rješenja, stečajni upravitelj je priznao,</w:t>
      </w:r>
      <w:r>
        <w:rPr>
          <w:sz w:val="24"/>
          <w:szCs w:val="24"/>
        </w:rPr>
        <w:t xml:space="preserve"> a </w:t>
      </w:r>
      <w:r w:rsidRPr="004D39FA">
        <w:rPr>
          <w:sz w:val="24"/>
          <w:szCs w:val="24"/>
        </w:rPr>
        <w:t>kako nitko od nazočnih stečajnih vjerovnika nije osporio priznate tražbine</w:t>
      </w:r>
      <w:r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a.</w:t>
      </w:r>
    </w:p>
    <w:p w:rsidRDefault="004D39FA" w:rsidP="004D39FA" w:rsidR="00F354C1" w:rsidRPr="006D51BD">
      <w:pPr>
        <w:ind w:firstLine="720"/>
        <w:jc w:val="both"/>
        <w:rPr>
          <w:sz w:val="24"/>
          <w:szCs w:val="24"/>
        </w:rPr>
      </w:pPr>
      <w:r w:rsidRPr="006D51BD">
        <w:rPr>
          <w:sz w:val="24"/>
          <w:szCs w:val="24"/>
        </w:rPr>
        <w:t xml:space="preserve"> </w:t>
      </w: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2D2A34">
        <w:rPr>
          <w:sz w:val="24"/>
          <w:szCs w:val="24"/>
        </w:rPr>
        <w:t>22</w:t>
      </w:r>
      <w:r w:rsidR="00EC5789" w:rsidRPr="00F354C1">
        <w:rPr>
          <w:sz w:val="24"/>
          <w:szCs w:val="24"/>
        </w:rPr>
        <w:t xml:space="preserve">. </w:t>
      </w:r>
      <w:r w:rsidR="002D2A34">
        <w:rPr>
          <w:sz w:val="24"/>
          <w:szCs w:val="24"/>
        </w:rPr>
        <w:t>ožujka</w:t>
      </w:r>
      <w:r w:rsidR="003D0688" w:rsidRPr="00F354C1">
        <w:rPr>
          <w:sz w:val="24"/>
          <w:szCs w:val="24"/>
        </w:rPr>
        <w:t xml:space="preserve"> 2</w:t>
      </w:r>
      <w:r w:rsidR="000D5C36" w:rsidRPr="00F354C1">
        <w:rPr>
          <w:sz w:val="24"/>
          <w:szCs w:val="24"/>
        </w:rPr>
        <w:t>01</w:t>
      </w:r>
      <w:r w:rsidR="00CA07F4">
        <w:rPr>
          <w:sz w:val="24"/>
          <w:szCs w:val="24"/>
        </w:rPr>
        <w:t>8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97536B">
        <w:rPr>
          <w:sz w:val="24"/>
          <w:szCs w:val="24"/>
        </w:rPr>
        <w:t>, 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EB070B" w:rsidP="008A7C5A" w:rsidR="00EB070B" w:rsidRPr="00F354C1">
      <w:pPr>
        <w:jc w:val="both"/>
        <w:rPr>
          <w:sz w:val="24"/>
          <w:szCs w:val="24"/>
        </w:rPr>
      </w:pPr>
    </w:p>
    <w:p w:rsidRDefault="0097536B" w:rsidP="007B64C7" w:rsidR="0097536B" w:rsidRPr="0097536B">
      <w:pPr>
        <w:ind w:firstLine="708" w:left="3540"/>
        <w:jc w:val="right"/>
        <w:rPr>
          <w:sz w:val="24"/>
          <w:szCs w:val="24"/>
        </w:rPr>
      </w:pPr>
      <w:r w:rsidRPr="0097536B">
        <w:rPr>
          <w:sz w:val="24"/>
          <w:szCs w:val="24"/>
        </w:rPr>
        <w:t>Za točnost otpravka-ovlašteni službenik:</w:t>
      </w:r>
    </w:p>
    <w:p w:rsidRDefault="0097536B" w:rsidP="007B64C7" w:rsidR="0097536B">
      <w:pPr>
        <w:ind w:firstLine="708" w:left="3540"/>
        <w:jc w:val="right"/>
      </w:pPr>
      <w:r w:rsidRPr="0097536B">
        <w:rPr>
          <w:sz w:val="24"/>
          <w:szCs w:val="24"/>
        </w:rPr>
        <w:t xml:space="preserve">                                       Valentina Gabud</w:t>
      </w:r>
    </w:p>
    <w:p w:rsidRDefault="000D5C36" w:rsidP="0097536B" w:rsidR="008A7C5A" w:rsidRPr="00F354C1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F354C1">
        <w:rPr>
          <w:sz w:val="24"/>
          <w:szCs w:val="24"/>
        </w:rPr>
        <w:t xml:space="preserve"> </w:t>
      </w:r>
    </w:p>
    <w:p w:rsidRDefault="00935ABA" w:rsidR="00935ABA" w:rsidRPr="00F354C1">
      <w:pPr>
        <w:rPr>
          <w:sz w:val="24"/>
          <w:szCs w:val="24"/>
        </w:rPr>
      </w:pPr>
    </w:p>
    <w:sectPr w:rsidSect="00EC5789" w:rsidR="00935ABA" w:rsidRPr="00F354C1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36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2D2A34">
      <w:rPr>
        <w:sz w:val="24"/>
      </w:rPr>
      <w:t>6500</w:t>
    </w:r>
    <w:r w:rsidR="00BA212E" w:rsidRPr="00B635E7">
      <w:rPr>
        <w:sz w:val="24"/>
      </w:rPr>
      <w:t>/1</w:t>
    </w:r>
    <w:r w:rsidR="00CA07F4">
      <w:rPr>
        <w:sz w:val="24"/>
      </w:rPr>
      <w:t>6</w:t>
    </w:r>
    <w:r w:rsidR="006D51BD">
      <w:rPr>
        <w:sz w:val="24"/>
      </w:rPr>
      <w:t>-</w:t>
    </w:r>
    <w:r w:rsidR="002D2A34">
      <w:rPr>
        <w:sz w:val="24"/>
        <w:szCs w:val="24"/>
      </w:rPr>
      <w:t>19</w:t>
    </w:r>
    <w:r w:rsidR="00BA212E" w:rsidRPr="00B635E7">
      <w:t xml:space="preserve">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F11B6B"/>
    <w:multiLevelType w:val="hybridMultilevel"/>
    <w:tmpl w:val="D1E019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0DF1170D"/>
    <w:multiLevelType w:val="hybridMultilevel"/>
    <w:tmpl w:val="EC7AAFF0"/>
    <w:lvl w:tplc="4BE291B8" w:ilvl="0">
      <w:start w:val="1"/>
      <w:numFmt w:val="decimal"/>
      <w:lvlText w:val="%1."/>
      <w:lvlJc w:val="left"/>
      <w:pPr>
        <w:ind w:hanging="690" w:left="6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1B1407B0"/>
    <w:multiLevelType w:val="hybridMultilevel"/>
    <w:tmpl w:val="8CFC4448"/>
    <w:lvl w:tplc="36F84926" w:ilvl="0">
      <w:start w:val="1"/>
      <w:numFmt w:val="decimal"/>
      <w:lvlText w:val="%1."/>
      <w:lvlJc w:val="left"/>
      <w:pPr>
        <w:ind w:hanging="360" w:left="36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1B16482F"/>
    <w:multiLevelType w:val="hybridMultilevel"/>
    <w:tmpl w:val="287A21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AA12543"/>
    <w:multiLevelType w:val="hybridMultilevel"/>
    <w:tmpl w:val="196ED4FC"/>
    <w:lvl w:tplc="57E4510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8BE2337"/>
    <w:multiLevelType w:val="hybridMultilevel"/>
    <w:tmpl w:val="D78CD904"/>
    <w:lvl w:tplc="70D283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7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3CC1B6F"/>
    <w:multiLevelType w:val="hybridMultilevel"/>
    <w:tmpl w:val="0F50F628"/>
    <w:lvl w:tplc="041A000F" w:ilvl="0">
      <w:start w:val="1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9A27F4F"/>
    <w:multiLevelType w:val="hybridMultilevel"/>
    <w:tmpl w:val="5380BC5E"/>
    <w:lvl w:tplc="041A000F" w:ilvl="0">
      <w:start w:val="9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6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8F54A30"/>
    <w:multiLevelType w:val="hybridMultilevel"/>
    <w:tmpl w:val="09126B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BFB3F8C"/>
    <w:multiLevelType w:val="hybridMultilevel"/>
    <w:tmpl w:val="E5DE02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9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9E060BF"/>
    <w:multiLevelType w:val="hybridMultilevel"/>
    <w:tmpl w:val="C1268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6"/>
  </w:num>
  <w:num w:numId="2">
    <w:abstractNumId w:val="33"/>
  </w:num>
  <w:num w:numId="3">
    <w:abstractNumId w:val="15"/>
  </w:num>
  <w:num w:numId="4">
    <w:abstractNumId w:val="26"/>
  </w:num>
  <w:num w:numId="5">
    <w:abstractNumId w:val="24"/>
  </w:num>
  <w:num w:numId="6">
    <w:abstractNumId w:val="7"/>
  </w:num>
  <w:num w:numId="7">
    <w:abstractNumId w:val="11"/>
  </w:num>
  <w:num w:numId="8">
    <w:abstractNumId w:val="17"/>
  </w:num>
  <w:num w:numId="9">
    <w:abstractNumId w:val="35"/>
  </w:num>
  <w:num w:numId="10">
    <w:abstractNumId w:val="36"/>
  </w:num>
  <w:num w:numId="11">
    <w:abstractNumId w:val="27"/>
  </w:num>
  <w:num w:numId="12">
    <w:abstractNumId w:val="1"/>
  </w:num>
  <w:num w:numId="13">
    <w:abstractNumId w:val="28"/>
  </w:num>
  <w:num w:numId="14">
    <w:abstractNumId w:val="39"/>
  </w:num>
  <w:num w:numId="15">
    <w:abstractNumId w:val="22"/>
  </w:num>
  <w:num w:numId="16">
    <w:abstractNumId w:val="0"/>
  </w:num>
  <w:num w:numId="17">
    <w:abstractNumId w:val="42"/>
  </w:num>
  <w:num w:numId="18">
    <w:abstractNumId w:val="30"/>
  </w:num>
  <w:num w:numId="19">
    <w:abstractNumId w:val="13"/>
  </w:num>
  <w:num w:numId="20">
    <w:abstractNumId w:val="23"/>
  </w:num>
  <w:num w:numId="21">
    <w:abstractNumId w:val="34"/>
  </w:num>
  <w:num w:numId="22">
    <w:abstractNumId w:val="20"/>
  </w:num>
  <w:num w:numId="23">
    <w:abstractNumId w:val="8"/>
  </w:num>
  <w:num w:numId="24">
    <w:abstractNumId w:val="37"/>
  </w:num>
  <w:num w:numId="25">
    <w:abstractNumId w:val="25"/>
  </w:num>
  <w:num w:numId="26">
    <w:abstractNumId w:val="14"/>
  </w:num>
  <w:num w:numId="27">
    <w:abstractNumId w:val="38"/>
  </w:num>
  <w:num w:numId="28">
    <w:abstractNumId w:val="41"/>
  </w:num>
  <w:num w:numId="29">
    <w:abstractNumId w:val="3"/>
  </w:num>
  <w:num w:numId="30">
    <w:abstractNumId w:val="29"/>
  </w:num>
  <w:num w:numId="31">
    <w:abstractNumId w:val="19"/>
  </w:num>
  <w:num w:numId="32">
    <w:abstractNumId w:val="10"/>
  </w:num>
  <w:num w:numId="33">
    <w:abstractNumId w:val="32"/>
  </w:num>
  <w:num w:numId="34">
    <w:abstractNumId w:val="12"/>
  </w:num>
  <w:num w:numId="35">
    <w:abstractNumId w:val="9"/>
  </w:num>
  <w:num w:numId="36">
    <w:abstractNumId w:val="40"/>
  </w:num>
  <w:num w:numId="37">
    <w:abstractNumId w:val="6"/>
  </w:num>
  <w:num w:numId="38">
    <w:abstractNumId w:val="21"/>
  </w:num>
  <w:num w:numId="39">
    <w:abstractNumId w:val="18"/>
  </w:num>
  <w:num w:numId="40">
    <w:abstractNumId w:val="2"/>
  </w:num>
  <w:num w:numId="41">
    <w:abstractNumId w:val="31"/>
  </w:num>
  <w:num w:numId="42">
    <w:abstractNumId w:val="4"/>
  </w:num>
  <w:num w:numId="4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7685D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10EA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2A34"/>
    <w:rsid w:val="002D4BCC"/>
    <w:rsid w:val="0030381A"/>
    <w:rsid w:val="0030456D"/>
    <w:rsid w:val="00306DD0"/>
    <w:rsid w:val="003077F7"/>
    <w:rsid w:val="00364BB5"/>
    <w:rsid w:val="003D0688"/>
    <w:rsid w:val="003F38AF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D39FA"/>
    <w:rsid w:val="00502F81"/>
    <w:rsid w:val="00517F61"/>
    <w:rsid w:val="00537A4E"/>
    <w:rsid w:val="005505E1"/>
    <w:rsid w:val="0057667A"/>
    <w:rsid w:val="005777B7"/>
    <w:rsid w:val="00577C20"/>
    <w:rsid w:val="005967F2"/>
    <w:rsid w:val="005F0170"/>
    <w:rsid w:val="00614324"/>
    <w:rsid w:val="006145FE"/>
    <w:rsid w:val="00616BBE"/>
    <w:rsid w:val="00623EA3"/>
    <w:rsid w:val="006543B2"/>
    <w:rsid w:val="00665844"/>
    <w:rsid w:val="00676948"/>
    <w:rsid w:val="00686878"/>
    <w:rsid w:val="00687E0A"/>
    <w:rsid w:val="006A0BC4"/>
    <w:rsid w:val="006D51BD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31180"/>
    <w:rsid w:val="00863F3A"/>
    <w:rsid w:val="0087647D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50152"/>
    <w:rsid w:val="0097536B"/>
    <w:rsid w:val="009816AC"/>
    <w:rsid w:val="009A0D04"/>
    <w:rsid w:val="009D6E98"/>
    <w:rsid w:val="00A00916"/>
    <w:rsid w:val="00A90A4C"/>
    <w:rsid w:val="00A937B0"/>
    <w:rsid w:val="00AA3297"/>
    <w:rsid w:val="00AA3ECC"/>
    <w:rsid w:val="00AA404C"/>
    <w:rsid w:val="00AC516D"/>
    <w:rsid w:val="00AF7B62"/>
    <w:rsid w:val="00B0292A"/>
    <w:rsid w:val="00B10D97"/>
    <w:rsid w:val="00B14D9B"/>
    <w:rsid w:val="00B15359"/>
    <w:rsid w:val="00B33B51"/>
    <w:rsid w:val="00B51CC1"/>
    <w:rsid w:val="00B635E7"/>
    <w:rsid w:val="00B64CF7"/>
    <w:rsid w:val="00B75B61"/>
    <w:rsid w:val="00B91E50"/>
    <w:rsid w:val="00BA212E"/>
    <w:rsid w:val="00BC3A84"/>
    <w:rsid w:val="00BE2434"/>
    <w:rsid w:val="00BF2DE7"/>
    <w:rsid w:val="00C00CB9"/>
    <w:rsid w:val="00C461C8"/>
    <w:rsid w:val="00C61973"/>
    <w:rsid w:val="00CA07F4"/>
    <w:rsid w:val="00CA5B61"/>
    <w:rsid w:val="00CA6133"/>
    <w:rsid w:val="00CA675A"/>
    <w:rsid w:val="00CB2EE2"/>
    <w:rsid w:val="00CC0EFA"/>
    <w:rsid w:val="00CE0E59"/>
    <w:rsid w:val="00CE6B8C"/>
    <w:rsid w:val="00D05780"/>
    <w:rsid w:val="00D11701"/>
    <w:rsid w:val="00D7472A"/>
    <w:rsid w:val="00D96AB6"/>
    <w:rsid w:val="00D9778A"/>
    <w:rsid w:val="00DA622A"/>
    <w:rsid w:val="00DC76EE"/>
    <w:rsid w:val="00DE552F"/>
    <w:rsid w:val="00E110AD"/>
    <w:rsid w:val="00E14AB3"/>
    <w:rsid w:val="00E16958"/>
    <w:rsid w:val="00E36493"/>
    <w:rsid w:val="00E445E9"/>
    <w:rsid w:val="00E81382"/>
    <w:rsid w:val="00E9285F"/>
    <w:rsid w:val="00EA3CD1"/>
    <w:rsid w:val="00EB070B"/>
    <w:rsid w:val="00EC5789"/>
    <w:rsid w:val="00ED0FC4"/>
    <w:rsid w:val="00EE23AE"/>
    <w:rsid w:val="00F03D95"/>
    <w:rsid w:val="00F2577F"/>
    <w:rsid w:val="00F354C1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9753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53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536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3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3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6500</izvorni_sadrzaj>
    <derivirana_varijabla naziv="DomainObject.Predmet.Broj_1">6500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2016.</izvorni_sadrzaj>
    <derivirana_varijabla naziv="DomainObject.Predmet.DatumOsnivanja_1">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St-6500/2016</izvorni_sadrzaj>
    <derivirana_varijabla naziv="DomainObject.Predmet.OznakaBroj_1">St-6500/2016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NAVALIA MARIN d.o.o.</izvorni_sadrzaj>
    <derivirana_varijabla naziv="DomainObject.Predmet.ProtustrankaFormated_1">  NAVALIA MARIN d.o.o.</derivirana_varijabla>
  </DomainObject.Predmet.ProtustrankaFormated>
  <DomainObject.Predmet.ProtustrankaFormatedOIB>
    <izvorni_sadrzaj>  NAVALIA MARIN d.o.o., OIB 28172263022</izvorni_sadrzaj>
    <derivirana_varijabla naziv="DomainObject.Predmet.ProtustrankaFormatedOIB_1">  NAVALIA MARIN d.o.o., OIB 28172263022</derivirana_varijabla>
  </DomainObject.Predmet.ProtustrankaFormatedOIB>
  <DomainObject.Predmet.ProtustrankaFormatedWithAdress>
    <izvorni_sadrzaj> NAVALIA MARIN d.o.o., Radnička cesta 39/4, 10000 Zagreb</izvorni_sadrzaj>
    <derivirana_varijabla naziv="DomainObject.Predmet.ProtustrankaFormatedWithAdress_1"> NAVALIA MARIN d.o.o., Radnička cesta 39/4, 10000 Zagreb</derivirana_varijabla>
  </DomainObject.Predmet.ProtustrankaFormatedWithAdress>
  <DomainObject.Predmet.ProtustrankaFormatedWithAdressOIB>
    <izvorni_sadrzaj> NAVALIA MARIN d.o.o., OIB 28172263022, Radnička cesta 39/4, 10000 Zagreb</izvorni_sadrzaj>
    <derivirana_varijabla naziv="DomainObject.Predmet.ProtustrankaFormatedWithAdressOIB_1"> NAVALIA MARIN d.o.o., OIB 28172263022, Radnička cesta 39/4, 10000 Zagreb</derivirana_varijabla>
  </DomainObject.Predmet.ProtustrankaFormatedWithAdressOIB>
  <DomainObject.Predmet.ProtustrankaWithAdress>
    <izvorni_sadrzaj>NAVALIA MARIN d.o.o. Radnička cesta 39/4, 10000 Zagreb</izvorni_sadrzaj>
    <derivirana_varijabla naziv="DomainObject.Predmet.ProtustrankaWithAdress_1">NAVALIA MARIN d.o.o. Radnička cesta 39/4, 10000 Zagreb</derivirana_varijabla>
  </DomainObject.Predmet.ProtustrankaWithAdress>
  <DomainObject.Predmet.ProtustrankaWithAdressOIB>
    <izvorni_sadrzaj>NAVALIA MARIN d.o.o., OIB 28172263022, Radnička cesta 39/4, 10000 Zagreb</izvorni_sadrzaj>
    <derivirana_varijabla naziv="DomainObject.Predmet.ProtustrankaWithAdressOIB_1">NAVALIA MARIN d.o.o., OIB 28172263022, Radnička cesta 39/4, 10000 Zagreb</derivirana_varijabla>
  </DomainObject.Predmet.ProtustrankaWithAdressOIB>
  <DomainObject.Predmet.ProtustrankaNazivFormated>
    <izvorni_sadrzaj>NAVALIA MARIN d.o.o.</izvorni_sadrzaj>
    <derivirana_varijabla naziv="DomainObject.Predmet.ProtustrankaNazivFormated_1">NAVALIA MARIN d.o.o.</derivirana_varijabla>
  </DomainObject.Predmet.ProtustrankaNazivFormated>
  <DomainObject.Predmet.ProtustrankaNazivFormatedOIB>
    <izvorni_sadrzaj>NAVALIA MARIN d.o.o., OIB 28172263022</izvorni_sadrzaj>
    <derivirana_varijabla naziv="DomainObject.Predmet.ProtustrankaNazivFormatedOIB_1">NAVALIA MARIN d.o.o., OIB 28172263022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NAVALIA MARIN d.o.o.</item>
    </izvorni_sadrzaj>
    <derivirana_varijabla naziv="DomainObject.Predmet.ProtuStrankaListFormated_1">
      <item>NAVALIA MARIN d.o.o.</item>
    </derivirana_varijabla>
  </DomainObject.Predmet.ProtuStrankaListFormated>
  <DomainObject.Predmet.ProtuStrankaListFormatedOIB>
    <izvorni_sadrzaj>
      <item>NAVALIA MARIN d.o.o., OIB 28172263022</item>
    </izvorni_sadrzaj>
    <derivirana_varijabla naziv="DomainObject.Predmet.ProtuStrankaListFormatedOIB_1">
      <item>NAVALIA MARIN d.o.o., OIB 28172263022</item>
    </derivirana_varijabla>
  </DomainObject.Predmet.ProtuStrankaListFormatedOIB>
  <DomainObject.Predmet.ProtuStrankaListFormatedWithAdress>
    <izvorni_sadrzaj>
      <item>NAVALIA MARIN d.o.o., Radnička cesta 39/4, 10000 Zagreb</item>
    </izvorni_sadrzaj>
    <derivirana_varijabla naziv="DomainObject.Predmet.ProtuStrankaListFormatedWithAdress_1">
      <item>NAVALIA MARIN d.o.o., Radnička cesta 39/4, 10000 Zagreb</item>
    </derivirana_varijabla>
  </DomainObject.Predmet.ProtuStrankaListFormatedWithAdress>
  <DomainObject.Predmet.ProtuStrankaListFormatedWithAdressOIB>
    <izvorni_sadrzaj>
      <item>NAVALIA MARIN d.o.o., OIB 28172263022, Radnička cesta 39/4, 10000 Zagreb</item>
    </izvorni_sadrzaj>
    <derivirana_varijabla naziv="DomainObject.Predmet.ProtuStrankaListFormatedWithAdressOIB_1">
      <item>NAVALIA MARIN d.o.o., OIB 28172263022, Radnička cesta 39/4, 10000 Zagreb</item>
    </derivirana_varijabla>
  </DomainObject.Predmet.ProtuStrankaListFormatedWithAdressOIB>
  <DomainObject.Predmet.ProtuStrankaListNazivFormated>
    <izvorni_sadrzaj>
      <item>NAVALIA MARIN d.o.o.</item>
    </izvorni_sadrzaj>
    <derivirana_varijabla naziv="DomainObject.Predmet.ProtuStrankaListNazivFormated_1">
      <item>NAVALIA MARIN d.o.o.</item>
    </derivirana_varijabla>
  </DomainObject.Predmet.ProtuStrankaListNazivFormated>
  <DomainObject.Predmet.ProtuStrankaListNazivFormatedOIB>
    <izvorni_sadrzaj>
      <item>NAVALIA MARIN d.o.o., OIB 28172263022</item>
    </izvorni_sadrzaj>
    <derivirana_varijabla naziv="DomainObject.Predmet.ProtuStrankaListNazivFormatedOIB_1">
      <item>NAVALIA MARIN d.o.o., OIB 28172263022</item>
    </derivirana_varijabla>
  </DomainObject.Predmet.ProtuStrankaListNazivFormatedOIB>
  <DomainObject.Predmet.OstaliListFormated>
    <izvorni_sadrzaj>
      <item>Matjaž Avšič</item>
    </izvorni_sadrzaj>
    <derivirana_varijabla naziv="DomainObject.Predmet.OstaliListFormated_1">
      <item>Matjaž Avšič</item>
    </derivirana_varijabla>
  </DomainObject.Predmet.OstaliListFormated>
  <DomainObject.Predmet.OstaliListFormatedOIB>
    <izvorni_sadrzaj>
      <item>Matjaž Avšič, OIB 41867994171</item>
    </izvorni_sadrzaj>
    <derivirana_varijabla naziv="DomainObject.Predmet.OstaliListFormatedOIB_1">
      <item>Matjaž Avšič, OIB 41867994171</item>
    </derivirana_varijabla>
  </DomainObject.Predmet.OstaliListFormatedOIB>
  <DomainObject.Predmet.OstaliListFormatedWithAdress>
    <izvorni_sadrzaj>
      <item>Matjaž Avšič, Kseška Cesta 8, Ljubljana</item>
    </izvorni_sadrzaj>
    <derivirana_varijabla naziv="DomainObject.Predmet.OstaliListFormatedWithAdress_1">
      <item>Matjaž Avšič, Kseška Cesta 8, Ljubljana</item>
    </derivirana_varijabla>
  </DomainObject.Predmet.OstaliListFormatedWithAdress>
  <DomainObject.Predmet.OstaliListFormatedWithAdressOIB>
    <izvorni_sadrzaj>
      <item>Matjaž Avšič, OIB 41867994171, Kseška Cesta 8, Ljubljana</item>
    </izvorni_sadrzaj>
    <derivirana_varijabla naziv="DomainObject.Predmet.OstaliListFormatedWithAdressOIB_1">
      <item>Matjaž Avšič, OIB 41867994171, Kseška Cesta 8, Ljubljana</item>
    </derivirana_varijabla>
  </DomainObject.Predmet.OstaliListFormatedWithAdressOIB>
  <DomainObject.Predmet.OstaliListNazivFormated>
    <izvorni_sadrzaj>
      <item>Matjaž Avšič</item>
    </izvorni_sadrzaj>
    <derivirana_varijabla naziv="DomainObject.Predmet.OstaliListNazivFormated_1">
      <item>Matjaž Avšič</item>
    </derivirana_varijabla>
  </DomainObject.Predmet.OstaliListNazivFormated>
  <DomainObject.Predmet.OstaliListNazivFormatedOIB>
    <izvorni_sadrzaj>
      <item>Matjaž Avšič, OIB 41867994171</item>
    </izvorni_sadrzaj>
    <derivirana_varijabla naziv="DomainObject.Predmet.OstaliListNazivFormatedOIB_1">
      <item>Matjaž Avšič, OIB 41867994171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NAVALIA MARIN d.o.o.</izvorni_sadrzaj>
    <derivirana_varijabla naziv="DomainObject.Predmet.ProtustrankaIDrugi_1">NAVALIA MARIN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NAVALIA MARIN d.o.o., OIB 28172263022, Radnička cesta 39/4, 10000 Zagreb</izvorni_sadrzaj>
    <derivirana_varijabla naziv="DomainObject.Predmet.ProtustrankaIDrugiAdressOIB_1">NAVALIA MARIN d.o.o., OIB 28172263022, Radnička cesta 39/4,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NAVALIA MARIN d.o.o.</item>
      <item>Matjaž Avšič</item>
    </izvorni_sadrzaj>
    <derivirana_varijabla naziv="DomainObject.Predmet.SudioniciListNaziv_1">
      <item>FINA Regionalni centar Zagreb</item>
      <item>NAVALIA MARIN d.o.o.</item>
      <item>Matjaž Avšič</item>
    </derivirana_varijabla>
  </DomainObject.Predmet.SudioniciListNaziv>
  <DomainObject.Predmet.SudioniciListAdressOIB>
    <izvorni_sadrzaj>
      <item>FINA Regionalni centar Zagreb, OIB 85821130368, Trg svibanjskih žrtava 1995. 1,10000 Zagreb</item>
      <item>NAVALIA MARIN d.o.o., OIB 28172263022, Radnička cesta 39/4,10000 Zagreb</item>
      <item>Matjaž Avšič, OIB 41867994171, Kseška Cesta 8,Ljubljana</item>
    </izvorni_sadrzaj>
    <derivirana_varijabla naziv="DomainObject.Predmet.SudioniciListAdressOIB_1">
      <item>FINA Regionalni centar Zagreb, OIB 85821130368, Trg svibanjskih žrtava 1995. 1,10000 Zagreb</item>
      <item>NAVALIA MARIN d.o.o., OIB 28172263022, Radnička cesta 39/4,10000 Zagreb</item>
      <item>Matjaž Avšič, OIB 41867994171, Kseška Cesta 8,Ljubljana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28172263022</item>
      <item>, OIB 41867994171</item>
    </izvorni_sadrzaj>
    <derivirana_varijabla naziv="DomainObject.Predmet.SudioniciListNazivOIB_1">
      <item>, OIB 85821130368</item>
      <item>, OIB 28172263022</item>
      <item>, OIB 41867994171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81F616-6314-4F51-9BAF-7C4163BEC9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864</properties:Words>
  <properties:Characters>4796</properties:Characters>
  <properties:Lines>124</properties:Lines>
  <properties:Paragraphs>61</properties:Paragraphs>
  <properties:TotalTime>167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Valentina Gabud</cp:lastModifiedBy>
  <cp:lastPrinted>2018-03-22T13:37:00Z</cp:lastPrinted>
  <dcterms:modified xmlns:xsi="http://www.w3.org/2001/XMLSchema-instance" xsi:type="dcterms:W3CDTF">2018-03-22T13:37:00Z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(12.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