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b2a2" w14:paraId="a6fb2a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91273">
        <w:rPr>
          <w:sz w:val="24"/>
        </w:rPr>
        <w:t>3022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E0153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91273">
        <w:rPr>
          <w:sz w:val="24"/>
          <w:szCs w:val="24"/>
          <w:lang w:val="pt-BR"/>
        </w:rPr>
        <w:t xml:space="preserve">SPAJIĆ, d.o.o., </w:t>
      </w:r>
      <w:r w:rsidR="00CA6DB4">
        <w:rPr>
          <w:sz w:val="24"/>
          <w:szCs w:val="24"/>
          <w:lang w:val="pt-BR"/>
        </w:rPr>
        <w:t xml:space="preserve">Zagreb, Trešnjevački trg 2, OIB: </w:t>
      </w:r>
      <w:proofErr w:type="spellStart"/>
      <w:r w:rsidR="00623ECA" w:rsidRPr="00623ECA">
        <w:rPr>
          <w:sz w:val="24"/>
          <w:szCs w:val="24"/>
        </w:rPr>
        <w:t>53703335748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26DEF">
        <w:rPr>
          <w:sz w:val="24"/>
          <w:szCs w:val="24"/>
          <w:lang w:val="pt-BR"/>
        </w:rPr>
        <w:t xml:space="preserve">SPAJIĆ, d.o.o., Zagreb, Trešnjevački trg 2, OIB: </w:t>
      </w:r>
      <w:proofErr w:type="spellStart"/>
      <w:r w:rsidR="00226DEF" w:rsidRPr="00623ECA">
        <w:rPr>
          <w:sz w:val="24"/>
          <w:szCs w:val="24"/>
        </w:rPr>
        <w:t>53703335748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81B97">
        <w:rPr>
          <w:sz w:val="24"/>
          <w:szCs w:val="24"/>
          <w:lang w:val="pt-BR"/>
        </w:rPr>
        <w:t xml:space="preserve">SPAJIĆ, d.o.o., Zagreb, Trešnjevački trg 2, OIB: </w:t>
      </w:r>
      <w:proofErr w:type="spellStart"/>
      <w:r w:rsidR="00F81B97" w:rsidRPr="00623ECA">
        <w:rPr>
          <w:sz w:val="24"/>
          <w:szCs w:val="24"/>
        </w:rPr>
        <w:t>53703335748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E015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E0153" w:rsidP="00FE0153" w:rsidR="00FE015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E0153" w:rsidP="00FE0153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5F9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0153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St-3022/2016-2</izvorni_sadrzaj>
    <derivirana_varijabla naziv="DomainObject.Oznaka_1">St-3022/2016-2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St-3022/2016-2</izvorni_sadrzaj>
    <derivirana_varijabla naziv="DomainObject.PoslovniBrojDokumenta_1">St-3022/2016-2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</izvorni_sadrzaj>
    <derivirana_varijabla naziv="DomainObject.Predmet.SudioniciListNaziv_1">
      <item>FINA Regionalni centar Zagreb</item>
      <item>SPAJIĆ,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</izvorni_sadrzaj>
    <derivirana_varijabla naziv="DomainObject.Predmet.SudioniciListNazivOIB_1">
      <item>, OIB 85821130368</item>
      <item>, OIB 53703335748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1368</properties:Characters>
  <properties:Lines>45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2017-02-13T10:38:00Z</cp:lastPrinted>
  <dcterms:modified xmlns:xsi="http://www.w3.org/2001/XMLSchema-instance" xsi:type="dcterms:W3CDTF">2017-02-13T10:38:00Z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