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f45528" w14:paraId="af45528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2B3EC5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2B3EC5">
              <w:t>345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B3EC5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DEXA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>Čakovec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>Mihovljanska 89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>43976555176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48504C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24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48504C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2B3EC5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DEXA d.o.o., Čakovec, Mihovljanska 89, OIB: 43976555176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504C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14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studenog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9:30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 w:rsidRP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>
        <w:rPr>
          <w:rFonts w:eastAsia="Times New Roman" w:hAnsi="Times New Roman" w:ascii="Times New Roman"/>
          <w:sz w:val="24"/>
          <w:szCs w:val="24"/>
          <w:lang w:eastAsia="hr-HR"/>
        </w:rPr>
        <w:t>Dušan Gala, Čakovec, Mihovljanska ulica 89</w:t>
      </w:r>
    </w:p>
    <w:p w:rsidRDefault="0009785E" w:rsidP="0009785E" w:rsidR="0009785E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Sberbank d.d.,</w:t>
      </w:r>
      <w:r w:rsidR="0048504C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Zagreb, Varšavska 9 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2B3EC5">
        <w:rPr>
          <w:rFonts w:eastAsia="Times New Roman" w:hAnsi="Times New Roman" w:ascii="Times New Roman"/>
          <w:sz w:val="24"/>
          <w:szCs w:val="24"/>
        </w:rPr>
        <w:t xml:space="preserve">DEXA </w:t>
      </w:r>
      <w:r w:rsidR="002B3EC5" w:rsidRPr="0009785E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2B3EC5">
        <w:rPr>
          <w:rFonts w:eastAsia="Times New Roman" w:hAnsi="Times New Roman" w:ascii="Times New Roman"/>
          <w:sz w:val="24"/>
          <w:szCs w:val="24"/>
        </w:rPr>
        <w:t>Čakovec</w:t>
      </w:r>
      <w:r w:rsidRPr="00F55E4F">
        <w:rPr>
          <w:rFonts w:eastAsia="Times New Roman" w:hAnsi="Times New Roman" w:ascii="Times New Roman"/>
          <w:sz w:val="24"/>
          <w:szCs w:val="24"/>
        </w:rPr>
        <w:t xml:space="preserve">,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>
        <w:rPr>
          <w:rFonts w:eastAsia="Times New Roman" w:hAnsi="Times New Roman" w:ascii="Times New Roman"/>
          <w:sz w:val="24"/>
          <w:szCs w:val="24"/>
          <w:lang w:eastAsia="hr-HR"/>
        </w:rPr>
        <w:t>Dušanu Gala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3EC5">
        <w:rPr>
          <w:rFonts w:eastAsia="Times New Roman" w:hAnsi="Times New Roman" w:ascii="Times New Roman"/>
          <w:sz w:val="24"/>
          <w:szCs w:val="24"/>
          <w:lang w:eastAsia="hr-HR"/>
        </w:rPr>
        <w:t>Čakovec, Mihovljanska ulica 89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2B3EC5">
        <w:rPr>
          <w:rFonts w:eastAsia="Times New Roman" w:hAnsi="Times New Roman" w:ascii="Times New Roman"/>
          <w:sz w:val="24"/>
          <w:szCs w:val="24"/>
          <w:lang w:eastAsia="hr-HR"/>
        </w:rPr>
        <w:t>82224887560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2B3EC5" w:rsidRPr="00EF4549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B3EC5" w:rsidRPr="00EF4549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2B3EC5" w:rsidRPr="00EF4549">
        <w:rPr>
          <w:rFonts w:eastAsia="Times New Roman" w:hAnsi="Times New Roman" w:ascii="Times New Roman"/>
          <w:sz w:val="24"/>
          <w:szCs w:val="24"/>
          <w:lang w:eastAsia="hr-HR"/>
        </w:rPr>
        <w:t>142.431,01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2B3EC5" w:rsidRPr="00EF45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>
        <w:rPr>
          <w:rFonts w:eastAsia="Times New Roman" w:hAnsi="Times New Roman" w:ascii="Times New Roman"/>
          <w:sz w:val="24"/>
          <w:szCs w:val="24"/>
          <w:lang w:eastAsia="hr-HR"/>
        </w:rPr>
        <w:t>zaposlenog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U Varaždinu 24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B3EC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2B3EC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2B3EC5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Dušan Gala, Čakovec, Mihovljanska ulica 89</w:t>
      </w:r>
    </w:p>
    <w:p w:rsidRDefault="0009785E" w:rsidP="0009785E" w:rsidR="0009785E" w:rsidRPr="008071E3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Sberbank d.d.,  </w:t>
      </w:r>
      <w:r w:rsidR="008071E3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Zagreb, </w:t>
      </w: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Varšavska 9 </w:t>
      </w:r>
    </w:p>
    <w:p w:rsidRDefault="008071E3" w:rsidP="0009785E" w:rsidR="008071E3" w:rsidRPr="008071E3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ŽDO Varaždin</w:t>
      </w:r>
    </w:p>
    <w:p w:rsidRDefault="004D5A58" w:rsidP="0009785E" w:rsidR="0009785E" w:rsidRPr="0009785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D34DE2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D34DE2" w:rsidRPr="00D34DE2">
      <w:rPr>
        <w:rFonts w:hAnsi="Times New Roman" w:ascii="Times New Roman"/>
        <w:bCs/>
        <w:noProof/>
        <w:sz w:val="24"/>
        <w:szCs w:val="24"/>
      </w:rPr>
      <w:t>Poslovni broj: 10 St-345/2018-4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34DE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7FCE"/>
    <w:rsid w:val="00264BC5"/>
    <w:rsid w:val="00271C61"/>
    <w:rsid w:val="002971D6"/>
    <w:rsid w:val="002B3EC5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85195"/>
    <w:rsid w:val="006F7BE7"/>
    <w:rsid w:val="00741600"/>
    <w:rsid w:val="00757A30"/>
    <w:rsid w:val="007802E2"/>
    <w:rsid w:val="0078776D"/>
    <w:rsid w:val="007A409A"/>
    <w:rsid w:val="007B18F5"/>
    <w:rsid w:val="008071E3"/>
    <w:rsid w:val="00816077"/>
    <w:rsid w:val="00843DFC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34DE2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D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D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D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D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D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D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D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D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DEXA društvo s ograničenom odgovornošću za trgovinu i usluge zastupanog po punomoćniku Dušan Gala</izvorni_sadrzaj>
    <derivirana_varijabla naziv="DomainObject.Predmet.ProtustrankaFormated_1">  DEXA društvo s ograničenom odgovornošću za trgovinu i usluge zastupanog po punomoćniku Dušan Gala</derivirana_varijabla>
  </DomainObject.Predmet.ProtustrankaFormated>
  <DomainObject.Predmet.ProtustrankaFormatedOIB>
    <izvorni_sadrzaj>  DEXA društvo s ograničenom odgovornošću za trgovinu i usluge, OIB 43976555176 zastupanog po punomoćniku Dušan Gala</izvorni_sadrzaj>
    <derivirana_varijabla naziv="DomainObject.Predmet.ProtustrankaFormatedOIB_1">  DEXA društvo s ograničenom odgovornošću za trgovinu i usluge, OIB 43976555176 zastupanog po punomoćniku Dušan Gala</derivirana_varijabla>
  </DomainObject.Predmet.ProtustrankaFormatedOIB>
  <DomainObject.Predmet.ProtustrankaFormatedWithAdress>
    <izvorni_sadrzaj> DEXA društvo s ograničenom odgovornošću za trgovinu i usluge, Mihovljanska 89, 40000 Čakovec zastupanog po punomoćniku Dušan Gala</izvorni_sadrzaj>
    <derivirana_varijabla naziv="DomainObject.Predmet.ProtustrankaFormatedWithAdress_1"> DEXA društvo s ograničenom odgovornošću za trgovinu i usluge, Mihovljanska 89, 40000 Čakovec zastupanog po punomoćniku Dušan Gala</derivirana_varijabla>
  </DomainObject.Predmet.ProtustrankaFormatedWithAdress>
  <DomainObject.Predmet.ProtustrankaFormatedWithAdressOIB>
    <izvorni_sadrzaj> DEXA društvo s ograničenom odgovornošću za trgovinu i usluge, OIB 43976555176, Mihovljanska 89, 40000 Čakovec zastupanog po punomoćniku Dušan Gala</izvorni_sadrzaj>
    <derivirana_varijabla naziv="DomainObject.Predmet.ProtustrankaFormatedWithAdressOIB_1"> DEXA društvo s ograničenom odgovornošću za trgovinu i usluge, OIB 43976555176, Mihovljanska 89, 40000 Čakovec zastupanog po punomoćniku Dušan Gala</derivirana_varijabla>
  </DomainObject.Predmet.ProtustrankaFormatedWithAdressOIB>
  <DomainObject.Predmet.ProtustrankaWithAdress>
    <izvorni_sadrzaj>DEXA društvo s ograničenom odgovornošću za trgovinu i usluge Mihovljanska 89, 40000 Čakovec</izvorni_sadrzaj>
    <derivirana_varijabla naziv="DomainObject.Predmet.ProtustrankaWithAdress_1">DEXA društvo s ograničenom odgovornošću za trgovinu i usluge Mihovljanska 89, 40000 Čakovec</derivirana_varijabla>
  </DomainObject.Predmet.ProtustrankaWithAdress>
  <DomainObject.Predmet.ProtustrankaWithAdressOIB>
    <izvorni_sadrzaj>DEXA društvo s ograničenom odgovornošću za trgovinu i usluge, OIB 43976555176, Mihovljanska 89, 40000 Čakovec</izvorni_sadrzaj>
    <derivirana_varijabla naziv="DomainObject.Predmet.ProtustrankaWithAdressOIB_1">DEXA društvo s ograničenom odgovornošću za trgovinu i usluge, OIB 43976555176, Mihovljanska 89, 40000 Čakovec</derivirana_varijabla>
  </DomainObject.Predmet.ProtustrankaWithAdressOIB>
  <DomainObject.Predmet.ProtustrankaNazivFormated>
    <izvorni_sadrzaj>DEXA društvo s ograničenom odgovornošću za trgovinu i usluge</izvorni_sadrzaj>
    <derivirana_varijabla naziv="DomainObject.Predmet.ProtustrankaNazivFormated_1">DEXA društvo s ograničenom odgovornošću za trgovinu i usluge</derivirana_varijabla>
  </DomainObject.Predmet.ProtustrankaNazivFormated>
  <DomainObject.Predmet.ProtustrankaNazivFormatedOIB>
    <izvorni_sadrzaj>DEXA društvo s ograničenom odgovornošću za trgovinu i usluge, OIB 43976555176</izvorni_sadrzaj>
    <derivirana_varijabla naziv="DomainObject.Predmet.ProtustrankaNazivFormatedOIB_1">DEXA društvo s ograničenom odgovornošću za trgovinu i usluge, OIB 43976555176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142431.01</izvorni_sadrzaj>
    <derivirana_varijabla naziv="DomainObject.Predmet.TrenutnaVrijednost_1">142431.01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DEXA društvo s ograničenom odgovornošću za trgovinu i usluge zastupanog po punomoćniku Dušan Gala</item>
    </izvorni_sadrzaj>
    <derivirana_varijabla naziv="DomainObject.Predmet.ProtuStrankaListFormated_1">
      <item>DEXA društvo s ograničenom odgovornošću za trgovinu i usluge zastupanog po punomoćniku Dušan Gala</item>
    </derivirana_varijabla>
  </DomainObject.Predmet.ProtuStrankaListFormated>
  <DomainObject.Predmet.ProtuStrankaListFormatedOIB>
    <izvorni_sadrzaj>
      <item>DEXA društvo s ograničenom odgovornošću za trgovinu i usluge, OIB 43976555176 zastupanog po punomoćniku Dušan Gala</item>
    </izvorni_sadrzaj>
    <derivirana_varijabla naziv="DomainObject.Predmet.ProtuStrankaListFormatedOIB_1">
      <item>DEXA društvo s ograničenom odgovornošću za trgovinu i usluge, OIB 43976555176 zastupanog po punomoćniku Dušan Gala</item>
    </derivirana_varijabla>
  </DomainObject.Predmet.ProtuStrankaListFormatedOIB>
  <DomainObject.Predmet.ProtuStrankaListFormatedWithAdress>
    <izvorni_sadrzaj>
      <item>DEXA društvo s ograničenom odgovornošću za trgovinu i usluge, Mihovljanska 89, 40000 Čakovec zastupanog po punomoćniku Dušan Gala</item>
    </izvorni_sadrzaj>
    <derivirana_varijabla naziv="DomainObject.Predmet.ProtuStrankaListFormatedWithAdress_1">
      <item>DEXA društvo s ograničenom odgovornošću za trgovinu i usluge, Mihovljanska 89, 40000 Čakovec zastupanog po punomoćniku Dušan Gala</item>
    </derivirana_varijabla>
  </DomainObject.Predmet.ProtuStrankaListFormatedWithAdress>
  <DomainObject.Predmet.ProtuStrankaListFormatedWithAdressOIB>
    <izvorni_sadrzaj>
      <item>DEXA društvo s ograničenom odgovornošću za trgovinu i usluge, OIB 43976555176, Mihovljanska 89, 40000 Čakovec zastupanog po punomoćniku Dušan Gala</item>
    </izvorni_sadrzaj>
    <derivirana_varijabla naziv="DomainObject.Predmet.ProtuStrankaListFormatedWithAdressOIB_1">
      <item>DEXA društvo s ograničenom odgovornošću za trgovinu i usluge, OIB 43976555176, Mihovljanska 89, 40000 Čakovec zastupanog po punomoćniku Dušan Gala</item>
    </derivirana_varijabla>
  </DomainObject.Predmet.ProtuStrankaListFormatedWithAdressOIB>
  <DomainObject.Predmet.ProtuStrankaListNazivFormated>
    <izvorni_sadrzaj>
      <item>DEXA društvo s ograničenom odgovornošću za trgovinu i usluge</item>
    </izvorni_sadrzaj>
    <derivirana_varijabla naziv="DomainObject.Predmet.ProtuStrankaListNazivFormated_1">
      <item>DEXA društvo s ograničenom odgovornošću za trgovinu i usluge</item>
    </derivirana_varijabla>
  </DomainObject.Predmet.ProtuStrankaListNazivFormated>
  <DomainObject.Predmet.ProtuStrankaListNazivFormatedOIB>
    <izvorni_sadrzaj>
      <item>DEXA društvo s ograničenom odgovornošću za trgovinu i usluge, OIB 43976555176</item>
    </izvorni_sadrzaj>
    <derivirana_varijabla naziv="DomainObject.Predmet.ProtuStrankaListNazivFormatedOIB_1">
      <item>DEXA društvo s ograničenom odgovornošću za trgovinu i usluge, OIB 43976555176</item>
    </derivirana_varijabla>
  </DomainObject.Predmet.ProtuStrankaListNazivFormatedOIB>
  <DomainObject.Predmet.OstaliListFormated>
    <izvorni_sadrzaj>
      <item>Dušan Gala punomoćnik sudionika u postupku DEXA društvo s ograničenom odgovornošću za trgovinu i usluge</item>
      <item>Sudski registar</item>
    </izvorni_sadrzaj>
    <derivirana_varijabla naziv="DomainObject.Predmet.OstaliListFormated_1">
      <item>Dušan Gala punomoćnik sudionika u postupku DEXA društvo s ograničenom odgovornošću za trgovinu i usluge</item>
      <item>Sudski registar</item>
    </derivirana_varijabla>
  </DomainObject.Predmet.OstaliListFormated>
  <DomainObject.Predmet.OstaliListFormatedOIB>
    <izvorni_sadrzaj>
      <item>Dušan Gala, OIB 82224887560 punomoćnik sudionika u postupku DEXA društvo s ograničenom odgovornošću za trgovinu i usluge</item>
      <item>Sudski registar</item>
    </izvorni_sadrzaj>
    <derivirana_varijabla naziv="DomainObject.Predmet.OstaliListFormatedOIB_1">
      <item>Dušan Gala, OIB 82224887560 punomoćnik sudionika u postupku DEXA društvo s ograničenom odgovornošću za trgovinu i usluge</item>
      <item>Sudski registar</item>
    </derivirana_varijabla>
  </DomainObject.Predmet.OstaliListFormatedOIB>
  <DomainObject.Predmet.OstaliListFormatedWithAdress>
    <izvorni_sadrzaj>
      <item>Dušan Gala, Mihovljanska 89, 40000 Čakovec punomoćnik sudionika u postupku DEXA društvo s ograničenom odgovornošću za trgovinu i usluge</item>
      <item>Sudski registar</item>
    </izvorni_sadrzaj>
    <derivirana_varijabla naziv="DomainObject.Predmet.OstaliListFormatedWithAdress_1">
      <item>Dušan Gala, Mihovljanska 89, 40000 Čakovec punomoćnik sudionika u postupku DEXA društvo s ograničenom odgovornošću za trgovinu i usluge</item>
      <item>Sudski registar</item>
    </derivirana_varijabla>
  </DomainObject.Predmet.OstaliListFormatedWithAdress>
  <DomainObject.Predmet.OstaliListFormatedWithAdressOIB>
    <izvorni_sadrzaj>
      <item>Dušan Gala, OIB 82224887560, Mihovljanska 89, 40000 Čakovec punomoćnik sudionika u postupku DEXA društvo s ograničenom odgovornošću za trgovinu i usluge</item>
      <item>Sudski registar</item>
    </izvorni_sadrzaj>
    <derivirana_varijabla naziv="DomainObject.Predmet.OstaliListFormatedWithAdressOIB_1">
      <item>Dušan Gala, OIB 82224887560, Mihovljanska 89, 40000 Čakovec punomoćnik sudionika u postupku DEXA društvo s ograničenom odgovornošću za trgovinu i usluge</item>
      <item>Sudski registar</item>
    </derivirana_varijabla>
  </DomainObject.Predmet.OstaliListFormatedWithAdressOIB>
  <DomainObject.Predmet.OstaliListNazivFormated>
    <izvorni_sadrzaj>
      <item>Dušan Gala</item>
      <item>Sudski registar</item>
    </izvorni_sadrzaj>
    <derivirana_varijabla naziv="DomainObject.Predmet.OstaliListNazivFormated_1">
      <item>Dušan Gala</item>
      <item>Sudski registar</item>
    </derivirana_varijabla>
  </DomainObject.Predmet.OstaliListNazivFormated>
  <DomainObject.Predmet.OstaliListNazivFormatedOIB>
    <izvorni_sadrzaj>
      <item>Dušan Gala, OIB 82224887560</item>
      <item>Sudski registar</item>
    </izvorni_sadrzaj>
    <derivirana_varijabla naziv="DomainObject.Predmet.OstaliListNazivFormatedOIB_1">
      <item>Dušan Gala, OIB 82224887560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DEXA društvo s ograničenom odgovornošću za trgovinu i usluge</izvorni_sadrzaj>
    <derivirana_varijabla naziv="DomainObject.Predmet.ProtustrankaIDrugi_1">DEXA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DEXA društvo s ograničenom odgovornošću za trgovinu i usluge, OIB 43976555176, Mihovljanska 89, 40000 Čakovec</izvorni_sadrzaj>
    <derivirana_varijabla naziv="DomainObject.Predmet.ProtustrankaIDrugiAdressOIB_1">DEXA društvo s ograničenom odgovornošću za trgovinu i usluge, OIB 43976555176,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DEXA društvo s ograničenom odgovornošću za trgovinu i usluge</item>
      <item>Dušan Gala</item>
      <item>Sudski registar</item>
    </izvorni_sadrzaj>
    <derivirana_varijabla naziv="DomainObject.Predmet.SudioniciListNaziv_1">
      <item>Financijska agencija</item>
      <item>DEXA društvo s ograničenom odgovornošću za trgovinu i usluge</item>
      <item>Dušan Gala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DEXA društvo s ograničenom odgovornošću za trgovinu i usluge, OIB 43976555176, Mihovljanska 89,40000 Čakovec</item>
      <item>Dušan Gala, OIB 82224887560, Mihovljanska 89,40000 Čakovec</item>
      <item>Sudski registar</item>
    </izvorni_sadrzaj>
    <derivirana_varijabla naziv="DomainObject.Predmet.SudioniciListAdressOIB_1">
      <item>Financijska agencija, OIB 85821130368, A. Cesarca 2,42000 Varaždin</item>
      <item>DEXA društvo s ograničenom odgovornošću za trgovinu i usluge, OIB 43976555176, Mihovljanska 89,40000 Čakovec</item>
      <item>Dušan Gala, OIB 82224887560, Mihovljanska 89,40000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43976555176</item>
      <item>, OIB 82224887560</item>
      <item>, OIB null</item>
    </izvorni_sadrzaj>
    <derivirana_varijabla naziv="DomainObject.Predmet.SudioniciListNazivOIB_1">
      <item>, OIB 85821130368</item>
      <item>, OIB 43976555176</item>
      <item>, OIB 82224887560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EE234-51CC-4986-9E10-978607AC4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2244</properties:Characters>
  <properties:Lines>83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2018-09-24T07:30:00Z</dcterms:created>
  <dc:creator>Mirjana Mlinarić</dc:creator>
  <cp:lastModifiedBy>Nevenka Vuković</cp:lastModifiedBy>
  <cp:lastPrinted>2018-09-24T11:13:00Z</cp:lastPrinted>
  <dcterms:modified xmlns:xsi="http://www.w3.org/2001/XMLSchema-instance" xsi:type="dcterms:W3CDTF">2018-09-24T11:14:00Z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(St-345-18-4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