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4f27" w14:paraId="7074f27" w:rsidRDefault="006E1759" w:rsidP="006E1759" w:rsidR="006E175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6E1759" w:rsidP="006E1759" w:rsidR="006E1759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6E1759" w:rsidP="006E1759" w:rsidR="006E1759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 St-808</w:t>
      </w:r>
      <w:r w:rsidRPr="003B30FE">
        <w:t>/</w:t>
      </w:r>
      <w:r>
        <w:t>20</w:t>
      </w:r>
      <w:r w:rsidRPr="00033004">
        <w:t>16-37</w:t>
      </w:r>
    </w:p>
    <w:p w:rsidRDefault="006E1759" w:rsidP="006E1759" w:rsidR="006E1759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Default="006E1759" w:rsidP="006E1759" w:rsidR="006E1759" w:rsidRPr="004D3099">
      <w:pPr>
        <w:jc w:val="both"/>
      </w:pPr>
    </w:p>
    <w:p w:rsidRDefault="006E1759" w:rsidP="006F5EE4" w:rsidR="006E1759">
      <w:pPr>
        <w:ind w:firstLine="708"/>
        <w:jc w:val="both"/>
      </w:pPr>
      <w:r w:rsidRPr="003B30FE">
        <w:t xml:space="preserve">Trgovački sud u Pazinu, po stečajnom sucu Adrijani Labinjan Skok, u stečajnom postupku nad </w:t>
      </w:r>
      <w:r w:rsidRPr="00875FA5">
        <w:t>Stečajnom masom iza PASA GRAĐENJE d.o.o. u stečaju, Pula, Dobrilina 9, OIB: 2520379399</w:t>
      </w:r>
      <w:r w:rsidRPr="00033004">
        <w:t>9, 2</w:t>
      </w:r>
      <w:r w:rsidR="00033004" w:rsidRPr="00033004">
        <w:t>9</w:t>
      </w:r>
      <w:r w:rsidRPr="00033004">
        <w:t>. studenog 201</w:t>
      </w:r>
      <w:r w:rsidRPr="003B30FE">
        <w:t>7. donio je slijedeći</w:t>
      </w:r>
    </w:p>
    <w:p w:rsidRDefault="006E1759" w:rsidP="006E1759" w:rsidR="006E1759" w:rsidRPr="00294B6C">
      <w:pPr>
        <w:jc w:val="both"/>
      </w:pPr>
    </w:p>
    <w:p w:rsidRDefault="006E1759" w:rsidP="006E1759" w:rsidR="006E1759" w:rsidRPr="004D3099">
      <w:pPr>
        <w:jc w:val="center"/>
      </w:pPr>
      <w:r>
        <w:t>Z A K LJ U Č A K</w:t>
      </w:r>
    </w:p>
    <w:p w:rsidRDefault="006E1759" w:rsidP="006E1759" w:rsidR="006E1759">
      <w:pPr>
        <w:jc w:val="center"/>
      </w:pPr>
    </w:p>
    <w:p w:rsidRDefault="00033004" w:rsidP="006E1759" w:rsidR="006E1759">
      <w:pPr>
        <w:jc w:val="both"/>
      </w:pPr>
      <w:r>
        <w:tab/>
      </w:r>
      <w:r w:rsidR="006E1759">
        <w:t>Nalaže se Z</w:t>
      </w:r>
      <w:r w:rsidR="006E1759" w:rsidRPr="00162068">
        <w:t>emljišnoknjižnom odjelu Op</w:t>
      </w:r>
      <w:r w:rsidR="006E1759">
        <w:t>ćinskog suda u Puli-Pola, Stalne službe</w:t>
      </w:r>
      <w:r w:rsidR="006E1759" w:rsidRPr="00162068">
        <w:t xml:space="preserve"> </w:t>
      </w:r>
      <w:r w:rsidR="006E1759" w:rsidRPr="0019431C">
        <w:t xml:space="preserve">u Bujama-Buie, da izvrši upis </w:t>
      </w:r>
      <w:r w:rsidR="006E1759">
        <w:t xml:space="preserve">brisanja </w:t>
      </w:r>
      <w:r w:rsidR="006E1759" w:rsidRPr="0019431C">
        <w:t xml:space="preserve">zabilježbe nastavka postupka radi naknadne diobe u stečajnom postupku nad </w:t>
      </w:r>
      <w:r w:rsidR="006E1759" w:rsidRPr="00875FA5">
        <w:t>Stečajnom masom iza PASA GRAĐENJE d.o.o. u stečaju, Pula, Dobrilina 9, OIB: 2520379399</w:t>
      </w:r>
      <w:r w:rsidR="006E1759" w:rsidRPr="00BF11AB">
        <w:t>9</w:t>
      </w:r>
      <w:r w:rsidR="006E1759" w:rsidRPr="0019431C">
        <w:t xml:space="preserve">, na nekretnini k.č.br. </w:t>
      </w:r>
      <w:r w:rsidR="006E1759">
        <w:t xml:space="preserve">1802/2, 1. suvlasnički dio: 6065/29470 ETAŽNO VLASNIŠTVO (E-1), s kojim je povezano pravo vlasništva u suvlasništvu cijele nekretnine na posebnom dijelu zgrade: </w:t>
      </w:r>
    </w:p>
    <w:p w:rsidRDefault="006E1759" w:rsidP="006E1759" w:rsidR="006E1759">
      <w:pPr>
        <w:jc w:val="both"/>
      </w:pPr>
      <w:r>
        <w:t>STAN 1/ PRIZEMLJE</w:t>
      </w:r>
    </w:p>
    <w:p w:rsidRDefault="006E1759" w:rsidP="006E1759" w:rsidR="006E1759">
      <w:pPr>
        <w:jc w:val="both"/>
      </w:pPr>
      <w:r>
        <w:t>- dnevna soba sa kuhinjom 28,20 m2</w:t>
      </w:r>
    </w:p>
    <w:p w:rsidRDefault="006E1759" w:rsidP="006E1759" w:rsidR="006E1759">
      <w:pPr>
        <w:jc w:val="both"/>
      </w:pPr>
      <w:r>
        <w:t>- wc 1,90 m2</w:t>
      </w:r>
    </w:p>
    <w:p w:rsidRDefault="006E1759" w:rsidP="006E1759" w:rsidR="006E1759">
      <w:pPr>
        <w:jc w:val="both"/>
      </w:pPr>
      <w:r>
        <w:t>- stubište 4,70 m2</w:t>
      </w:r>
    </w:p>
    <w:p w:rsidRDefault="006E1759" w:rsidP="006E1759" w:rsidR="006E1759">
      <w:pPr>
        <w:jc w:val="both"/>
      </w:pPr>
      <w:r>
        <w:t>STAN 1/ KAT</w:t>
      </w:r>
    </w:p>
    <w:p w:rsidRDefault="006E1759" w:rsidP="006E1759" w:rsidR="006E1759">
      <w:pPr>
        <w:jc w:val="both"/>
      </w:pPr>
      <w:r>
        <w:t>- predsoblje 1,75 m2</w:t>
      </w:r>
    </w:p>
    <w:p w:rsidRDefault="006E1759" w:rsidP="006E1759" w:rsidR="006E1759">
      <w:pPr>
        <w:jc w:val="both"/>
      </w:pPr>
      <w:r>
        <w:t>- spavaća soba 8,50 m2</w:t>
      </w:r>
    </w:p>
    <w:p w:rsidRDefault="006E1759" w:rsidP="006E1759" w:rsidR="006E1759">
      <w:pPr>
        <w:jc w:val="both"/>
      </w:pPr>
      <w:r>
        <w:t>- kupaonica 3,80 m2</w:t>
      </w:r>
    </w:p>
    <w:p w:rsidRDefault="006E1759" w:rsidP="006E1759" w:rsidR="006E1759">
      <w:pPr>
        <w:jc w:val="both"/>
      </w:pPr>
      <w:r>
        <w:t>- spavaća soba 13,10 m2</w:t>
      </w:r>
    </w:p>
    <w:p w:rsidRDefault="006E1759" w:rsidP="006E1759" w:rsidR="006E1759">
      <w:pPr>
        <w:jc w:val="both"/>
      </w:pPr>
      <w:r>
        <w:t>- balkon 2,25m2x0,25</w:t>
      </w:r>
    </w:p>
    <w:p w:rsidRDefault="006E1759" w:rsidP="006E1759" w:rsidR="006E1759">
      <w:pPr>
        <w:jc w:val="both"/>
      </w:pPr>
      <w:r>
        <w:t>SVEUKUPNO STAN 1 64,20 m2</w:t>
      </w:r>
    </w:p>
    <w:p w:rsidRDefault="006E1759" w:rsidP="006E1759" w:rsidR="006E1759">
      <w:pPr>
        <w:jc w:val="both"/>
      </w:pPr>
      <w:r>
        <w:t>SVEUKUPNO STAN 1 KORISNO 60,65 m2</w:t>
      </w:r>
    </w:p>
    <w:p w:rsidRDefault="006E1759" w:rsidP="006E1759" w:rsidR="006E1759">
      <w:pPr>
        <w:jc w:val="both"/>
      </w:pPr>
      <w:r>
        <w:t>SPOREDNI DIO na koje se proteže vlasništvo kao pripadak posebnog dijela zgrade STANA 1 je dio neizgrađene čestice (PS1) koji pripada stanu 1-ukupne površine 138,63 m2</w:t>
      </w:r>
      <w:r w:rsidR="008C4708">
        <w:t>,</w:t>
      </w:r>
    </w:p>
    <w:p w:rsidRDefault="008C4708" w:rsidP="006E1759" w:rsidR="008C4708">
      <w:pPr>
        <w:jc w:val="both"/>
      </w:pPr>
      <w:r>
        <w:t>upisano u zk.ul. 5194 k.o. Umag</w:t>
      </w:r>
      <w:r w:rsidR="00033004">
        <w:t xml:space="preserve">, </w:t>
      </w:r>
    </w:p>
    <w:p w:rsidRDefault="00033004" w:rsidP="006E1759" w:rsidR="00033004">
      <w:pPr>
        <w:jc w:val="both"/>
      </w:pPr>
      <w:r>
        <w:t>koja zabilježba je bila upisana pod posl.br. Z-37659/2016.</w:t>
      </w:r>
    </w:p>
    <w:p w:rsidRDefault="006E1759" w:rsidP="006E1759" w:rsidR="006E1759" w:rsidRPr="004D3099">
      <w:pPr>
        <w:jc w:val="both"/>
      </w:pPr>
    </w:p>
    <w:p w:rsidRDefault="006E1759" w:rsidP="006E1759" w:rsidR="006E1759" w:rsidRPr="00033004">
      <w:pPr>
        <w:jc w:val="center"/>
      </w:pPr>
      <w:r w:rsidRPr="00033004">
        <w:t xml:space="preserve">U Pazinu </w:t>
      </w:r>
      <w:r w:rsidR="008C4708" w:rsidRPr="00033004">
        <w:t>2</w:t>
      </w:r>
      <w:r w:rsidR="00033004" w:rsidRPr="00033004">
        <w:t>9</w:t>
      </w:r>
      <w:r w:rsidR="008C4708" w:rsidRPr="00033004">
        <w:t>. studenog 2017.</w:t>
      </w:r>
    </w:p>
    <w:p w:rsidRDefault="006E1759" w:rsidP="006E1759" w:rsidR="006E1759" w:rsidRPr="004D3099">
      <w:pPr>
        <w:jc w:val="center"/>
      </w:pPr>
    </w:p>
    <w:p w:rsidRDefault="008C4708" w:rsidP="006E1759" w:rsidR="006E1759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6E1759" w:rsidP="006E1759" w:rsidR="006E175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6E1759" w:rsidP="006E1759" w:rsidR="006E1759" w:rsidRPr="004D3099">
      <w:pPr>
        <w:jc w:val="both"/>
      </w:pPr>
    </w:p>
    <w:p w:rsidRDefault="006E1759" w:rsidP="006E1759" w:rsidR="006E1759">
      <w:r>
        <w:t xml:space="preserve">UPUTA O PRAVNOM LIJEKU: </w:t>
      </w:r>
    </w:p>
    <w:p w:rsidRDefault="006E1759" w:rsidP="006E1759" w:rsidR="006E1759">
      <w:r>
        <w:t>Protiv zaključka nije dopušten pravni lijek (čl. 18. st. 7. Stečajnog zakona).</w:t>
      </w:r>
    </w:p>
    <w:p w:rsidRDefault="006E1759" w:rsidP="006E1759" w:rsidR="006E1759" w:rsidRPr="00E605C9">
      <w:pPr>
        <w:jc w:val="both"/>
      </w:pPr>
    </w:p>
    <w:p w:rsidRDefault="006E1759" w:rsidP="006E1759" w:rsidR="006E1759">
      <w:pPr>
        <w:jc w:val="both"/>
      </w:pPr>
      <w:r w:rsidRPr="00E81C72">
        <w:t>DNA:</w:t>
      </w:r>
    </w:p>
    <w:p w:rsidRDefault="008C4708" w:rsidP="008C4708" w:rsidR="008C4708">
      <w:pPr>
        <w:jc w:val="both"/>
      </w:pPr>
      <w:r>
        <w:t xml:space="preserve">- stečajna upraviteljica </w:t>
      </w:r>
      <w:r w:rsidRPr="00B61A0B">
        <w:t>Mi</w:t>
      </w:r>
      <w:r>
        <w:t xml:space="preserve">lena Veljović, </w:t>
      </w:r>
      <w:r w:rsidRPr="00B61A0B">
        <w:t>Pul</w:t>
      </w:r>
      <w:r>
        <w:t>a, Dobrilina 9</w:t>
      </w:r>
    </w:p>
    <w:p w:rsidRDefault="008C4708" w:rsidP="008C4708" w:rsidR="008C4708">
      <w:pPr>
        <w:jc w:val="both"/>
      </w:pPr>
      <w:r w:rsidRPr="00452805">
        <w:t xml:space="preserve">- Zemljišnoknjižni odjel Općinskog suda u Puli-Pola, Stalne službe u Bujama-Buie, Buje, </w:t>
      </w:r>
    </w:p>
    <w:p w:rsidRDefault="008C4708" w:rsidP="008C4708" w:rsidR="008C4708">
      <w:pPr>
        <w:jc w:val="both"/>
      </w:pPr>
      <w:r>
        <w:t xml:space="preserve">  </w:t>
      </w:r>
      <w:r w:rsidRPr="00452805">
        <w:t>Istarska ul. 1</w:t>
      </w:r>
    </w:p>
    <w:p w:rsidRDefault="008C4708" w:rsidP="00033004" w:rsidR="00500701">
      <w:pPr>
        <w:jc w:val="both"/>
      </w:pPr>
      <w:r>
        <w:t>- e-Oglasna ploča suda (8 dana)</w:t>
      </w:r>
    </w:p>
    <w:sectPr w:rsidSect="00DA0D2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708" w:rsidP="008C4708" w:rsidR="008C4708">
      <w:r>
        <w:separator/>
      </w:r>
    </w:p>
  </w:endnote>
  <w:endnote w:id="0" w:type="continuationSeparator">
    <w:p w:rsidRDefault="008C4708" w:rsidP="008C4708" w:rsidR="008C4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708" w:rsidP="008C4708" w:rsidR="008C4708">
      <w:r>
        <w:separator/>
      </w:r>
    </w:p>
  </w:footnote>
  <w:footnote w:id="0" w:type="continuationSeparator">
    <w:p w:rsidRDefault="008C4708" w:rsidP="008C4708" w:rsidR="008C4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EE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7F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EE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0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5EE4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8C4708">
      <w:t xml:space="preserve">           2 St-808</w:t>
    </w:r>
    <w:r w:rsidR="008C4708" w:rsidRPr="003B30FE">
      <w:t>/</w:t>
    </w:r>
    <w:r w:rsidR="008C4708">
      <w:t>2016</w:t>
    </w:r>
    <w:r w:rsidR="008C4708" w:rsidRPr="003B30FE">
      <w:t>-</w:t>
    </w:r>
    <w:r w:rsidR="008C4708">
      <w:rPr>
        <w:color w:val="FF0000"/>
      </w:rPr>
      <w:t>37</w:t>
    </w:r>
  </w:p>
  <w:p w:rsidRDefault="00CF47F1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EE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759"/>
    <w:rsid w:val="00033004"/>
    <w:rsid w:val="00554328"/>
    <w:rsid w:val="006E1759"/>
    <w:rsid w:val="006F5EE4"/>
    <w:rsid w:val="008C4708"/>
    <w:rsid w:val="00985388"/>
    <w:rsid w:val="00C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17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17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175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1759"/>
  </w:style>
  <w:style w:styleId="Tekstbalonia" w:type="paragraph">
    <w:name w:val="Balloon Text"/>
    <w:basedOn w:val="Normal"/>
    <w:link w:val="TekstbaloniaChar"/>
    <w:uiPriority w:val="99"/>
    <w:semiHidden/>
    <w:unhideWhenUsed/>
    <w:rsid w:val="006E17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75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47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47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7F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7F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7F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7F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17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17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175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E1759"/>
  </w:style>
  <w:style w:styleId="Tekstbalonia" w:type="paragraph">
    <w:name w:val="Balloon Text"/>
    <w:basedOn w:val="Normal"/>
    <w:link w:val="TekstbaloniaChar"/>
    <w:uiPriority w:val="99"/>
    <w:semiHidden/>
    <w:unhideWhenUsed/>
    <w:rsid w:val="006E17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75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47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47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7F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7F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7F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7F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1417</properties:Characters>
  <properties:Lines>47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2017-11-28T09:37:00Z</dcterms:created>
  <dc:creator>Jasmina Matika</dc:creator>
  <cp:lastModifiedBy>Jasmina Matika</cp:lastModifiedBy>
  <dcterms:modified xmlns:xsi="http://www.w3.org/2001/XMLSchema-instance" xsi:type="dcterms:W3CDTF">2017-11-29T09:29:00Z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