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bdec" w14:paraId="368bdec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C76547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</w:t>
      </w:r>
      <w:r w:rsidR="00C76547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785DD3" w:rsidP="00070A05" w:rsidR="00785DD3">
      <w:pPr>
        <w:jc w:val="center"/>
        <w:rPr>
          <w:rFonts w:hAnsi="Times New Roman" w:ascii="Times New Roman"/>
          <w:b/>
        </w:rPr>
      </w:pPr>
      <w:r w:rsidRPr="00785DD3">
        <w:rPr>
          <w:rFonts w:hAnsi="Times New Roman" w:ascii="Times New Roman"/>
          <w:b/>
        </w:rPr>
        <w:t>BIBER d.o.o. KAŠTELIR, Kaštelir, Rojci 17, OIB: 72380293911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C76547">
        <w:rPr>
          <w:rFonts w:hAnsi="Times New Roman" w:ascii="Times New Roman"/>
        </w:rPr>
        <w:t>9:30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D0178" w:rsidP="00460F18" w:rsidR="00FD0178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60F1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785DD3">
        <w:rPr>
          <w:rFonts w:hAnsi="Times New Roman" w:ascii="Times New Roman"/>
        </w:rPr>
        <w:t>13</w:t>
      </w:r>
      <w:r w:rsidR="006D396B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785DD3">
        <w:rPr>
          <w:rFonts w:hAnsi="Times New Roman" w:ascii="Times New Roman"/>
        </w:rPr>
        <w:t>20</w:t>
      </w:r>
      <w:r w:rsidR="00201399">
        <w:rPr>
          <w:rFonts w:hAnsi="Times New Roman" w:ascii="Times New Roman"/>
        </w:rPr>
        <w:t xml:space="preserve">. </w:t>
      </w:r>
      <w:r w:rsidR="00785DD3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85DD3">
        <w:rPr>
          <w:rFonts w:hAnsi="Times New Roman" w:ascii="Times New Roman"/>
        </w:rPr>
        <w:t>21</w:t>
      </w:r>
      <w:r w:rsidR="00201399">
        <w:rPr>
          <w:rFonts w:hAnsi="Times New Roman" w:ascii="Times New Roman"/>
        </w:rPr>
        <w:t xml:space="preserve">. </w:t>
      </w:r>
      <w:r w:rsidR="00785DD3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460F18" w:rsidP="00753A24" w:rsidR="00460F1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F6F45">
        <w:rPr>
          <w:rFonts w:hAnsi="Times New Roman" w:ascii="Times New Roman"/>
        </w:rPr>
        <w:t>Utvrđuje se da je dužnik vlasnik nekre</w:t>
      </w:r>
      <w:r w:rsidR="00B47E89">
        <w:rPr>
          <w:rFonts w:hAnsi="Times New Roman" w:ascii="Times New Roman"/>
        </w:rPr>
        <w:t>t</w:t>
      </w:r>
      <w:r w:rsidR="000F6F45">
        <w:rPr>
          <w:rFonts w:hAnsi="Times New Roman" w:ascii="Times New Roman"/>
        </w:rPr>
        <w:t>nine – k.</w:t>
      </w:r>
      <w:r w:rsidR="00B47E89">
        <w:rPr>
          <w:rFonts w:hAnsi="Times New Roman" w:ascii="Times New Roman"/>
        </w:rPr>
        <w:t xml:space="preserve"> </w:t>
      </w:r>
      <w:r w:rsidR="000F6F45">
        <w:rPr>
          <w:rFonts w:hAnsi="Times New Roman" w:ascii="Times New Roman"/>
        </w:rPr>
        <w:t xml:space="preserve">č. 2033/2 k.o. Kaštelir. </w:t>
      </w:r>
    </w:p>
    <w:p w:rsidRDefault="00460F18" w:rsidP="00753A24" w:rsidR="00460F1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0F6F45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C22467" w:rsidRPr="00070A05">
        <w:rPr>
          <w:rFonts w:hAnsi="Times New Roman" w:ascii="Times New Roman"/>
        </w:rPr>
        <w:t>onijeti će se odluka o otvaranju stečajnog postupka u pisanom obliku.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B806E6">
        <w:rPr>
          <w:rFonts w:hAnsi="Times New Roman" w:ascii="Times New Roman"/>
        </w:rPr>
        <w:t>0</w:t>
      </w:r>
      <w:r w:rsidR="000F6F45">
        <w:rPr>
          <w:rFonts w:hAnsi="Times New Roman" w:ascii="Times New Roman"/>
        </w:rPr>
        <w:t>9</w:t>
      </w:r>
      <w:r w:rsidR="00B806E6">
        <w:rPr>
          <w:rFonts w:hAnsi="Times New Roman" w:ascii="Times New Roman"/>
        </w:rPr>
        <w:t>:35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0F6F45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0F6F45">
        <w:rPr>
          <w:rFonts w:hAnsi="Times New Roman" w:ascii="Times New Roman"/>
        </w:rPr>
        <w:t xml:space="preserve"> 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8B303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F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6255" w:rsidP="002E6255" w:rsidR="002E6255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632/2016-9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E6255">
      <w:rPr>
        <w:sz w:val="22"/>
        <w:szCs w:val="22"/>
      </w:rPr>
      <w:t>632/2016-9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0F6F45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2D6F5C"/>
    <w:rsid w:val="002E6255"/>
    <w:rsid w:val="003079B6"/>
    <w:rsid w:val="003313E8"/>
    <w:rsid w:val="00382C76"/>
    <w:rsid w:val="00395085"/>
    <w:rsid w:val="003E1083"/>
    <w:rsid w:val="003E49B3"/>
    <w:rsid w:val="00456769"/>
    <w:rsid w:val="00460F18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785DD3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47E89"/>
    <w:rsid w:val="00B806E6"/>
    <w:rsid w:val="00BC08DA"/>
    <w:rsid w:val="00BE3960"/>
    <w:rsid w:val="00C14820"/>
    <w:rsid w:val="00C22467"/>
    <w:rsid w:val="00C50565"/>
    <w:rsid w:val="00C66696"/>
    <w:rsid w:val="00C67C0F"/>
    <w:rsid w:val="00C76547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F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F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F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F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F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F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F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F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lipnja 2016.</izvorni_sadrzaj>
    <derivirana_varijabla naziv="DomainObject.StvarniPocetakDatum_1">6. lipnja 2016.</derivirana_varijabla>
  </DomainObject.StvarniPocetakDatum>
  <DomainObject.StvarniZavrsetakDatum>
    <izvorni_sadrzaj>6. lipnja 2016.</izvorni_sadrzaj>
    <derivirana_varijabla naziv="DomainObject.StvarniZavrsetakDatum_1">6. lipnja 2016.</derivirana_varijabla>
  </DomainObject.StvarniZavrsetakDatum>
  <DomainObject.PlaniraniZavrsetakDatum>
    <izvorni_sadrzaj>6. lipnja 2016.</izvorni_sadrzaj>
    <derivirana_varijabla naziv="DomainObject.PlaniraniZavrsetakDatum_1">6. lipnja 2016.</derivirana_varijabla>
  </DomainObject.PlaniraniZavrsetakDatum>
  <DomainObject.PlaniraniPocetakDatum>
    <izvorni_sadrzaj>6. lipnja 2016.</izvorni_sadrzaj>
    <derivirana_varijabla naziv="DomainObject.PlaniraniPocetakDatum_1">6. lipnja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Peter Biber</item>
      <item>FINANCIJSKA AGENCIJA, RC RIJEKA, PODRUŽNICA PULA, PULA</item>
      <item>BIBER d.o.o. KAŠTELIR</item>
    </izvorni_sadrzaj>
    <derivirana_varijabla naziv="DomainObject.UcesnikSudskeRadnjeListNaziv_1">
      <item>Peter Biber</item>
      <item>FINANCIJSKA AGENCIJA, RC RIJEKA, PODRUŽNICA PULA, PULA</item>
      <item>BIBER d.o.o. KAŠTELIR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B7BCB-DF26-46BE-A0E0-37DB4FAE58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984</properties:Characters>
  <properties:Lines>45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1193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2016-06-06T06:08:00Z</dcterms:created>
  <dc:creator>epincin</dc:creator>
  <cp:lastModifiedBy>Sanja Prodan</cp:lastModifiedBy>
  <cp:lastPrinted>2015-12-17T09:17:00Z</cp:lastPrinted>
  <dcterms:modified xmlns:xsi="http://www.w3.org/2001/XMLSchema-instance" xsi:type="dcterms:W3CDTF">2016-06-06T07:57:00Z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