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6ea1" w14:paraId="3776ea1" w:rsidRDefault="00960D99" w:rsidP="005D7BF8" w:rsidR="00960D99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D99" w:rsidP="005D7BF8" w:rsidR="00960D99" w:rsidRPr="00960D99">
      <w:pPr>
        <w:pStyle w:val="Bezproreda"/>
        <w:jc w:val="both"/>
        <w:rPr>
          <w:rFonts w:hAnsi="Times New Roman" w:ascii="Times New Roman"/>
          <w:sz w:val="24"/>
        </w:rPr>
      </w:pPr>
      <w:r w:rsidRPr="00960D99">
        <w:rPr>
          <w:rFonts w:eastAsia="MS Mincho" w:hAnsi="Times New Roman" w:ascii="Times New Roman"/>
          <w:sz w:val="24"/>
        </w:rPr>
        <w:t xml:space="preserve">   REPUBLIKA HRVATSKA</w:t>
      </w:r>
    </w:p>
    <w:p w:rsidRDefault="00960D99" w:rsidP="005D7BF8" w:rsidR="00960D99" w:rsidRPr="00960D99">
      <w:pPr>
        <w:pStyle w:val="Bezproreda"/>
        <w:jc w:val="both"/>
        <w:rPr>
          <w:rFonts w:hAnsi="Times New Roman" w:ascii="Times New Roman"/>
          <w:sz w:val="24"/>
        </w:rPr>
      </w:pPr>
      <w:r w:rsidRPr="00960D99">
        <w:rPr>
          <w:rFonts w:eastAsia="MS Mincho" w:hAnsi="Times New Roman" w:ascii="Times New Roman"/>
          <w:sz w:val="24"/>
        </w:rPr>
        <w:t>TRGOVAČKI SUD U RIJECI</w:t>
      </w:r>
    </w:p>
    <w:p w:rsidRDefault="00960D99" w:rsidP="005D7BF8" w:rsidR="00960D99" w:rsidRPr="00960D99">
      <w:pPr>
        <w:pStyle w:val="Bezproreda"/>
        <w:jc w:val="both"/>
        <w:rPr>
          <w:rFonts w:eastAsia="MS Mincho" w:hAnsi="Times New Roman" w:ascii="Times New Roman"/>
          <w:sz w:val="24"/>
        </w:rPr>
      </w:pPr>
      <w:r w:rsidRPr="00960D99">
        <w:rPr>
          <w:rFonts w:eastAsia="MS Mincho" w:hAnsi="Times New Roman" w:ascii="Times New Roman"/>
          <w:sz w:val="24"/>
        </w:rPr>
        <w:t xml:space="preserve">       Rijeka, Zadarska 1 i 3</w:t>
      </w: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B57743" w:rsidRPr="00B57743">
        <w:rPr>
          <w:rFonts w:hAnsi="Times New Roman" w:ascii="Times New Roman"/>
          <w:b/>
        </w:rPr>
        <w:t>CAROV MOST jednostavno društvo s ograničenom odgovornošću za ugostiteljstvo i usluge, Mrzla Vodica (Općina Lokve), Mrzla Vodica 46, OIB 91041417453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B47F63">
        <w:rPr>
          <w:rFonts w:hAnsi="Times New Roman" w:ascii="Times New Roman"/>
        </w:rPr>
        <w:t>26</w:t>
      </w:r>
      <w:r w:rsidR="00034D49">
        <w:rPr>
          <w:rFonts w:hAnsi="Times New Roman" w:ascii="Times New Roman"/>
        </w:rPr>
        <w:t>. rujna</w:t>
      </w:r>
      <w:r w:rsidR="002A3A70">
        <w:rPr>
          <w:rFonts w:hAnsi="Times New Roman" w:ascii="Times New Roman"/>
        </w:rPr>
        <w:t xml:space="preserve">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B57743" w:rsidRPr="00B57743">
        <w:rPr>
          <w:rFonts w:hAnsi="Times New Roman" w:ascii="Times New Roman"/>
          <w:b/>
        </w:rPr>
        <w:t>CAROV MOST jednostavno društvo s ograničenom odgovornošću za ugostiteljstvo i usluge, Mrzla Vodica (Općina Lokve), Mrzla Vodica 46, OIB 91041417453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B57743">
        <w:rPr>
          <w:rFonts w:hAnsi="Times New Roman" w:ascii="Times New Roman"/>
          <w:b/>
        </w:rPr>
        <w:t>25</w:t>
      </w:r>
      <w:r w:rsidR="00E5550E">
        <w:rPr>
          <w:rFonts w:hAnsi="Times New Roman" w:ascii="Times New Roman"/>
          <w:b/>
        </w:rPr>
        <w:t>.000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B57743">
        <w:rPr>
          <w:rFonts w:hAnsi="Times New Roman" w:ascii="Times New Roman"/>
        </w:rPr>
        <w:t>dvadesetpettisućakuna</w:t>
      </w:r>
      <w:r w:rsidR="00E5550E">
        <w:rPr>
          <w:rFonts w:hAnsi="Times New Roman" w:ascii="Times New Roman"/>
        </w:rPr>
        <w:t xml:space="preserve">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B57743">
        <w:rPr>
          <w:rFonts w:hAnsi="Times New Roman" w:ascii="Times New Roman"/>
        </w:rPr>
        <w:t>122</w:t>
      </w:r>
      <w:r w:rsidR="00034D49">
        <w:rPr>
          <w:rFonts w:hAnsi="Times New Roman" w:ascii="Times New Roman"/>
        </w:rPr>
        <w:t>-2017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B57743" w:rsidRPr="00B57743">
        <w:rPr>
          <w:rFonts w:hAnsi="Times New Roman" w:ascii="Times New Roman"/>
          <w:b/>
        </w:rPr>
        <w:t>CAROV MOST jednostavno društvo s ograničenom odgovornošću za ugostiteljstvo i usluge, Mrzla Vodica (Općina Lokve), Mrzla Vodica 46, OIB 91041417453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492CB8" w:rsidP="00492CB8" w:rsidR="00492CB8" w:rsidRP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Financijska agencija, Regionalni centar Rijeka podnijela je ovome sudu </w:t>
      </w:r>
      <w:r w:rsidR="00397DA8">
        <w:rPr>
          <w:rFonts w:hAnsi="Times New Roman" w:ascii="Times New Roman"/>
        </w:rPr>
        <w:t>24</w:t>
      </w:r>
      <w:r w:rsidR="004B534D">
        <w:rPr>
          <w:rFonts w:hAnsi="Times New Roman" w:ascii="Times New Roman"/>
        </w:rPr>
        <w:t>.</w:t>
      </w:r>
      <w:r w:rsidR="00397DA8">
        <w:rPr>
          <w:rFonts w:hAnsi="Times New Roman" w:ascii="Times New Roman"/>
        </w:rPr>
        <w:t xml:space="preserve"> veljače</w:t>
      </w:r>
      <w:r w:rsidR="004B534D">
        <w:rPr>
          <w:rFonts w:hAnsi="Times New Roman" w:ascii="Times New Roman"/>
        </w:rPr>
        <w:t xml:space="preserve"> </w:t>
      </w:r>
      <w:r w:rsidR="00034D49">
        <w:rPr>
          <w:rFonts w:hAnsi="Times New Roman" w:ascii="Times New Roman"/>
        </w:rPr>
        <w:t>2017</w:t>
      </w:r>
      <w:r w:rsidRPr="00492CB8">
        <w:rPr>
          <w:rFonts w:hAnsi="Times New Roman" w:ascii="Times New Roman"/>
        </w:rPr>
        <w:t xml:space="preserve">. godine prijedlog za otvaranje stečajnog postupka nad dužnikom </w:t>
      </w:r>
      <w:r w:rsidR="00960D99" w:rsidRPr="00960D99">
        <w:rPr>
          <w:rFonts w:hAnsi="Times New Roman" w:ascii="Times New Roman"/>
          <w:b/>
        </w:rPr>
        <w:t xml:space="preserve">CAROV MOST jednostavno društvo s ograničenom odgovornošću za ugostiteljstvo i usluge, Mrzla Vodica (Općina Lokve), Mrzla Vodica 46, OIB 91041417453 </w:t>
      </w:r>
      <w:r w:rsidRPr="00492CB8">
        <w:rPr>
          <w:rFonts w:hAnsi="Times New Roman" w:ascii="Times New Roman"/>
        </w:rPr>
        <w:t xml:space="preserve">(dalje: dužnik). </w:t>
      </w:r>
    </w:p>
    <w:p w:rsidRDefault="00492CB8" w:rsidP="00492CB8" w:rsid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Predlagatelj je u prijedlogu naveo da dužnik na dan </w:t>
      </w:r>
      <w:r w:rsidR="00397DA8">
        <w:rPr>
          <w:rFonts w:hAnsi="Times New Roman" w:ascii="Times New Roman"/>
        </w:rPr>
        <w:t>17</w:t>
      </w:r>
      <w:r w:rsidR="004B534D">
        <w:rPr>
          <w:rFonts w:hAnsi="Times New Roman" w:ascii="Times New Roman"/>
        </w:rPr>
        <w:t>. veljače 2017</w:t>
      </w:r>
      <w:r w:rsidRPr="00492CB8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E5550E">
        <w:rPr>
          <w:rFonts w:hAnsi="Times New Roman" w:ascii="Times New Roman"/>
        </w:rPr>
        <w:t>120</w:t>
      </w:r>
      <w:r w:rsidRPr="00492CB8">
        <w:rPr>
          <w:rFonts w:hAnsi="Times New Roman" w:ascii="Times New Roman"/>
        </w:rPr>
        <w:t xml:space="preserve"> dana u ukupnom iznosu od </w:t>
      </w:r>
      <w:r w:rsidR="00397DA8">
        <w:rPr>
          <w:rFonts w:hAnsi="Times New Roman" w:ascii="Times New Roman"/>
        </w:rPr>
        <w:t>59.944,37</w:t>
      </w:r>
      <w:r w:rsidRPr="00492CB8">
        <w:rPr>
          <w:rFonts w:hAnsi="Times New Roman" w:ascii="Times New Roman"/>
        </w:rPr>
        <w:t xml:space="preserve"> kn u koji iznos je uračunata i kamata i naknada Financijske agencije za provedbe ovrhe</w:t>
      </w:r>
      <w:r w:rsidR="00E5550E">
        <w:rPr>
          <w:rFonts w:hAnsi="Times New Roman" w:ascii="Times New Roman"/>
        </w:rPr>
        <w:t xml:space="preserve"> i</w:t>
      </w:r>
      <w:r w:rsidRPr="00492CB8">
        <w:rPr>
          <w:rFonts w:hAnsi="Times New Roman" w:ascii="Times New Roman"/>
        </w:rPr>
        <w:t xml:space="preserve"> da dužnik ima </w:t>
      </w:r>
      <w:r w:rsidR="00397DA8">
        <w:rPr>
          <w:rFonts w:hAnsi="Times New Roman" w:ascii="Times New Roman"/>
        </w:rPr>
        <w:t xml:space="preserve">dva </w:t>
      </w:r>
      <w:r w:rsidR="00E5550E">
        <w:rPr>
          <w:rFonts w:hAnsi="Times New Roman" w:ascii="Times New Roman"/>
        </w:rPr>
        <w:t>zaposlenika</w:t>
      </w:r>
      <w:r w:rsidRPr="00492CB8">
        <w:rPr>
          <w:rFonts w:hAnsi="Times New Roman" w:ascii="Times New Roman"/>
        </w:rPr>
        <w:t>.</w:t>
      </w:r>
    </w:p>
    <w:p w:rsidRDefault="0020054E" w:rsidP="009A7EE6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4B534D">
        <w:rPr>
          <w:rFonts w:hAnsi="Times New Roman" w:ascii="Times New Roman"/>
        </w:rPr>
        <w:t>1</w:t>
      </w:r>
      <w:r w:rsidR="00397DA8">
        <w:rPr>
          <w:rFonts w:hAnsi="Times New Roman" w:ascii="Times New Roman"/>
        </w:rPr>
        <w:t>22</w:t>
      </w:r>
      <w:r w:rsidR="00034D49">
        <w:rPr>
          <w:rFonts w:hAnsi="Times New Roman" w:ascii="Times New Roman"/>
        </w:rPr>
        <w:t>/17-</w:t>
      </w:r>
      <w:r w:rsidR="00397DA8">
        <w:rPr>
          <w:rFonts w:hAnsi="Times New Roman" w:ascii="Times New Roman"/>
        </w:rPr>
        <w:t>6</w:t>
      </w:r>
      <w:r w:rsidR="008D15E6" w:rsidRPr="008D15E6">
        <w:rPr>
          <w:rFonts w:hAnsi="Times New Roman" w:ascii="Times New Roman"/>
        </w:rPr>
        <w:t xml:space="preserve"> od </w:t>
      </w:r>
      <w:r w:rsidR="004B534D">
        <w:rPr>
          <w:rFonts w:hAnsi="Times New Roman" w:ascii="Times New Roman"/>
        </w:rPr>
        <w:t>24. kolovoza</w:t>
      </w:r>
      <w:r w:rsidR="008D15E6" w:rsidRPr="008D15E6">
        <w:rPr>
          <w:rFonts w:hAnsi="Times New Roman" w:ascii="Times New Roman"/>
        </w:rPr>
        <w:t xml:space="preserve"> 201</w:t>
      </w:r>
      <w:r w:rsidR="00E5550E">
        <w:rPr>
          <w:rFonts w:hAnsi="Times New Roman" w:ascii="Times New Roman"/>
        </w:rPr>
        <w:t>7</w:t>
      </w:r>
      <w:r w:rsidR="008D15E6" w:rsidRPr="008D15E6">
        <w:rPr>
          <w:rFonts w:hAnsi="Times New Roman" w:ascii="Times New Roman"/>
        </w:rPr>
        <w:t>. godine pokrenut je prethodni postupak</w:t>
      </w:r>
      <w:r w:rsidR="009A7EE6">
        <w:rPr>
          <w:rFonts w:hAnsi="Times New Roman" w:ascii="Times New Roman"/>
        </w:rPr>
        <w:t xml:space="preserve"> </w:t>
      </w:r>
      <w:r w:rsidR="004B534D">
        <w:rPr>
          <w:rFonts w:hAnsi="Times New Roman" w:ascii="Times New Roman"/>
        </w:rPr>
        <w:t>i imenovan privremeni stečajni upravitelj Snježana Drenški, Samo</w:t>
      </w:r>
      <w:r w:rsidR="00397DA8">
        <w:rPr>
          <w:rFonts w:hAnsi="Times New Roman" w:ascii="Times New Roman"/>
        </w:rPr>
        <w:t>bo</w:t>
      </w:r>
      <w:r w:rsidR="004B534D">
        <w:rPr>
          <w:rFonts w:hAnsi="Times New Roman" w:ascii="Times New Roman"/>
        </w:rPr>
        <w:t xml:space="preserve">r, Sunčani put 8, </w:t>
      </w:r>
      <w:r w:rsidR="002A3A70">
        <w:rPr>
          <w:rFonts w:hAnsi="Times New Roman" w:ascii="Times New Roman"/>
        </w:rPr>
        <w:t xml:space="preserve">čija je </w:t>
      </w:r>
      <w:r w:rsidR="002A3A70" w:rsidRPr="002A3A70">
        <w:rPr>
          <w:rFonts w:hAnsi="Times New Roman" w:ascii="Times New Roman"/>
        </w:rPr>
        <w:t xml:space="preserve">dužnost </w:t>
      </w:r>
      <w:r w:rsidR="009A7EE6" w:rsidRPr="002A3A70">
        <w:rPr>
          <w:rFonts w:hAnsi="Times New Roman" w:ascii="Times New Roman"/>
        </w:rPr>
        <w:t xml:space="preserve">bila </w:t>
      </w:r>
      <w:r w:rsidR="002A3A70" w:rsidRPr="002A3A70">
        <w:rPr>
          <w:rFonts w:hAnsi="Times New Roman" w:ascii="Times New Roman"/>
        </w:rPr>
        <w:t xml:space="preserve">izvršiti pregled dužnikovog poslovnog prostora te uvid u knjige i poslovnu dokumentaciju dužnika i nakon toga podnijeti </w:t>
      </w:r>
      <w:r w:rsidR="002A3A70" w:rsidRPr="002A3A70">
        <w:rPr>
          <w:rFonts w:hAnsi="Times New Roman" w:ascii="Times New Roman"/>
        </w:rPr>
        <w:lastRenderedPageBreak/>
        <w:t>izvješće u kojem će iznijeti svoje mišljenje o tome postoje li uvjeti za otvaranje stečajnog postupka, te posebno mogu li se imovinom dužnika pokriti troškovi postupka temeljem čl.</w:t>
      </w:r>
      <w:r w:rsidR="002A3A70">
        <w:rPr>
          <w:rFonts w:hAnsi="Times New Roman" w:ascii="Times New Roman"/>
        </w:rPr>
        <w:t>119</w:t>
      </w:r>
      <w:r w:rsidR="002A3A70" w:rsidRPr="002A3A70">
        <w:rPr>
          <w:rFonts w:hAnsi="Times New Roman" w:ascii="Times New Roman"/>
        </w:rPr>
        <w:t>. st.2. SZ-a.</w:t>
      </w:r>
    </w:p>
    <w:p w:rsidRDefault="009A7EE6" w:rsidP="00397DA8" w:rsidR="00397DA8" w:rsidRPr="00397DA8">
      <w:pPr>
        <w:jc w:val="both"/>
        <w:rPr>
          <w:rFonts w:hAnsi="Times New Roman" w:ascii="Times New Roman"/>
        </w:rPr>
      </w:pPr>
      <w:r w:rsidRPr="009A7EE6">
        <w:rPr>
          <w:rFonts w:hAnsi="Times New Roman" w:ascii="Times New Roman"/>
        </w:rPr>
        <w:tab/>
        <w:t>Privremeni stečajni upravitelj u prethodnom postupku</w:t>
      </w:r>
      <w:r w:rsidR="00397DA8">
        <w:rPr>
          <w:rFonts w:hAnsi="Times New Roman" w:ascii="Times New Roman"/>
        </w:rPr>
        <w:t xml:space="preserve"> </w:t>
      </w:r>
      <w:r w:rsidR="00397DA8" w:rsidRPr="00397DA8">
        <w:rPr>
          <w:rFonts w:hAnsi="Times New Roman" w:ascii="Times New Roman"/>
        </w:rPr>
        <w:t>je uvidom u dokumentaciju utvrdio da je dužnik zaključio Ugovor o zakupu poslovnog prostora – ugostiteljskog objekta sa zakupodavcem Ladislavom Čopom iz Homera kojim ugovorom je zakupnik – dužnik primio u zakup nekretninu te stekao pravo na uporabu i korištenje pokretnina, uređaja i opreme koji se nalaze u zakupljenom poslovnom prostoru koji je u vlasništvu zakupodavca.</w:t>
      </w:r>
    </w:p>
    <w:p w:rsidRDefault="00397DA8" w:rsidP="00397DA8" w:rsidR="00397DA8" w:rsidRPr="00397DA8">
      <w:p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ab/>
        <w:t>Dužnik je osnovan u lipnju 2016. godine, a prema podacima iz bruto bilance vidljivo je da dužnik nema dugotrajne niti kratkotrajne imovine te da je dobitak poslovne 2016. godine 0,00 kn.</w:t>
      </w:r>
    </w:p>
    <w:p w:rsidRDefault="00397DA8" w:rsidP="00397DA8" w:rsidR="00397DA8" w:rsidRPr="00397DA8">
      <w:p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ab/>
        <w:t>Dužnik je osnovan za pripremanje hrane i usluživanje pića i napitaka, te pružanje usluga smještaja kao osnovnu djelatnost no kako se ugostiteljski objekt nalazi u području koje nije znatnije posjećeno a posebice zimi kad je posjećenost izuzetno slaba isto je utjecalo na  prihode i nemogućnost poslovanja.</w:t>
      </w:r>
    </w:p>
    <w:p w:rsidRDefault="00397DA8" w:rsidP="00397DA8" w:rsidR="00397DA8" w:rsidRPr="00397DA8">
      <w:p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ab/>
        <w:t>Od Državne geodetske uprave Područnog ureda za Katastar Rijeka, Odjel za katastar nekretnina Delnice zatražen je podatak o nekretninama u vlasništvu dužnika te je dobiveno uvjerenje prema kojem dužnik nije upisan kao vlasnik nekretnina.</w:t>
      </w:r>
    </w:p>
    <w:p w:rsidRDefault="00397DA8" w:rsidP="00397DA8" w:rsidR="00397DA8" w:rsidRPr="00397DA8">
      <w:p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ab/>
        <w:t>Od Policijske uprave Primorsko goranske Policijske postaje Delnice zatražen je podatak o vozilima u vlasništvu dužnika te je dobiveno uvjerenje prema kojem dužnik nije evidentiran kao vlasnik vozila.</w:t>
      </w:r>
    </w:p>
    <w:p w:rsidRDefault="00397DA8" w:rsidP="00397DA8" w:rsidR="00397DA8" w:rsidRPr="00397DA8">
      <w:p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ab/>
        <w:t>Prema potvrdi Financijske agencije o blokadi računa i novčanih sredstava ovršenika dužnik na dan 19.9.2017. ima nepodmirene obveze evidentirane u očevidniku redoslijeda osnova za plaćanje u iznosu 95.436,42 kn te je u neprekidnoj blokadi 333  dana.</w:t>
      </w:r>
    </w:p>
    <w:p w:rsidRDefault="00397DA8" w:rsidP="00397DA8" w:rsidR="00397DA8" w:rsidRPr="00397DA8">
      <w:p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ab/>
        <w:t>Prema prikupljenim javno dostupnim podacima dužnik nema uvjeta za nastavak poslovanja i ne posjeduje imovinu iz koje bi se mogli namiriti troškovi prethodnog i otvorenog stečajnog postupka.</w:t>
      </w:r>
    </w:p>
    <w:p w:rsidRDefault="00397DA8" w:rsidP="00397DA8" w:rsidR="00397DA8" w:rsidRPr="00397DA8">
      <w:p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ab/>
        <w:t>Dužnik na dan 19.9.2017. godine u neprekidnoj je blokadi 333 dana, a nepodmirene obveze iznose 95.436,42 kn.</w:t>
      </w:r>
    </w:p>
    <w:p w:rsidRDefault="00397DA8" w:rsidP="00397DA8" w:rsidR="00397DA8" w:rsidRPr="00397DA8">
      <w:p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ab/>
        <w:t>Iz pribavljene dokumentacije proizlazi da su kod dužnika ispunjeni stečajni razlozi nesposobnosti za plaćanje i prezaduženosti.</w:t>
      </w:r>
    </w:p>
    <w:p w:rsidRDefault="00397DA8" w:rsidP="00397DA8" w:rsidR="00397DA8" w:rsidRPr="00397DA8">
      <w:p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ab/>
        <w:t xml:space="preserve">Dužnik nema imovine iz koje bi se mogli namiriti  troškovi stečajnog postupka. </w:t>
      </w:r>
    </w:p>
    <w:p w:rsidRDefault="00397DA8" w:rsidP="00397DA8" w:rsidR="00397DA8" w:rsidRPr="00397DA8">
      <w:p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ab/>
        <w:t xml:space="preserve">Predvidivi troškovi stečajnog postupka za naredno šestomjesečno razdoblje iznose 25.000,00 kn koje čine: </w:t>
      </w:r>
    </w:p>
    <w:p w:rsidRDefault="00397DA8" w:rsidP="00397DA8" w:rsidR="00397DA8" w:rsidRPr="00397DA8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 xml:space="preserve">materijalni troškovi (uredski materijal poštarina, fotokopiranje, </w:t>
      </w:r>
    </w:p>
    <w:p w:rsidRDefault="00397DA8" w:rsidP="00397DA8" w:rsidR="00397DA8" w:rsidRPr="00397DA8">
      <w:p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ab/>
        <w:t>telefon, izrada pečata, bankarske naknade, takse)</w:t>
      </w:r>
      <w:r w:rsidRPr="00397DA8">
        <w:rPr>
          <w:rFonts w:hAnsi="Times New Roman" w:ascii="Times New Roman"/>
        </w:rPr>
        <w:tab/>
      </w:r>
      <w:r w:rsidRPr="00397DA8">
        <w:rPr>
          <w:rFonts w:hAnsi="Times New Roman" w:ascii="Times New Roman"/>
        </w:rPr>
        <w:tab/>
        <w:t xml:space="preserve">       1.000,00</w:t>
      </w:r>
      <w:r w:rsidRPr="00397DA8">
        <w:rPr>
          <w:rFonts w:hAnsi="Times New Roman" w:ascii="Times New Roman"/>
        </w:rPr>
        <w:tab/>
        <w:t>kn</w:t>
      </w:r>
    </w:p>
    <w:p w:rsidRDefault="00397DA8" w:rsidP="00397DA8" w:rsidR="00397DA8" w:rsidRPr="00397DA8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 xml:space="preserve"> troškova knjigovodstva (1.000,00 kn mjesečno x 6 mj)</w:t>
      </w:r>
      <w:r w:rsidRPr="00397DA8">
        <w:rPr>
          <w:rFonts w:hAnsi="Times New Roman" w:ascii="Times New Roman"/>
        </w:rPr>
        <w:tab/>
        <w:t xml:space="preserve">       6.000,00 kn</w:t>
      </w:r>
    </w:p>
    <w:p w:rsidRDefault="00397DA8" w:rsidP="00397DA8" w:rsidR="00397DA8" w:rsidRPr="00397DA8">
      <w:pPr>
        <w:numPr>
          <w:ilvl w:val="0"/>
          <w:numId w:val="2"/>
        </w:numPr>
        <w:jc w:val="both"/>
        <w:rPr>
          <w:rFonts w:hAnsi="Times New Roman" w:ascii="Times New Roman"/>
        </w:rPr>
      </w:pPr>
      <w:r w:rsidRPr="00397DA8">
        <w:rPr>
          <w:rFonts w:hAnsi="Times New Roman" w:ascii="Times New Roman"/>
        </w:rPr>
        <w:t>nagrada stečajnom upravitelju (3.000,00 kn brutto x 6 mj)</w:t>
      </w:r>
      <w:r w:rsidRPr="00397DA8">
        <w:rPr>
          <w:rFonts w:hAnsi="Times New Roman" w:ascii="Times New Roman"/>
        </w:rPr>
        <w:tab/>
        <w:t xml:space="preserve">      18.000,00 kn</w:t>
      </w:r>
    </w:p>
    <w:p w:rsidRDefault="004B534D" w:rsidP="004B534D" w:rsidR="004B534D">
      <w:pPr>
        <w:jc w:val="both"/>
        <w:rPr>
          <w:rFonts w:hAnsi="Times New Roman" w:ascii="Times New Roman"/>
        </w:rPr>
      </w:pPr>
      <w:r w:rsidRPr="004B534D">
        <w:rPr>
          <w:rFonts w:hAnsi="Times New Roman" w:ascii="Times New Roman"/>
        </w:rPr>
        <w:tab/>
        <w:t xml:space="preserve">Obzirom na utvrđeno tijekom postupka privremeni stečajni upravitelj iako to nije naveo u svom izviješću na ročištu predlaže da sud pozove osobe koje imaju pravni interes za provedbom stečajnog postupka na uplatu predujma u visini </w:t>
      </w:r>
      <w:r w:rsidR="00397DA8">
        <w:rPr>
          <w:rFonts w:hAnsi="Times New Roman" w:ascii="Times New Roman"/>
        </w:rPr>
        <w:t>25</w:t>
      </w:r>
      <w:r w:rsidRPr="004B534D">
        <w:rPr>
          <w:rFonts w:hAnsi="Times New Roman" w:ascii="Times New Roman"/>
        </w:rPr>
        <w:t>.000,00 kn.</w:t>
      </w:r>
    </w:p>
    <w:p w:rsidRDefault="00302D74" w:rsidP="000005F4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B47F63">
              <w:rPr>
                <w:rFonts w:hAnsi="Times New Roman" w:ascii="Times New Roman"/>
              </w:rPr>
              <w:t>26</w:t>
            </w:r>
            <w:r w:rsidR="00034D49">
              <w:rPr>
                <w:rFonts w:hAnsi="Times New Roman" w:ascii="Times New Roman"/>
              </w:rPr>
              <w:t>. rujna</w:t>
            </w:r>
            <w:r w:rsidR="0040172E">
              <w:rPr>
                <w:rFonts w:hAnsi="Times New Roman" w:ascii="Times New Roman"/>
              </w:rPr>
              <w:t xml:space="preserve">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397DA8">
        <w:rPr>
          <w:rFonts w:hAnsi="Times New Roman" w:ascii="Times New Roman"/>
        </w:rPr>
        <w:t xml:space="preserve">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BD1BE2" w:rsidR="00BD1BE2" w:rsidRPr="00BD1BE2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6D4DF9">
        <w:rPr>
          <w:rFonts w:hAnsi="Times New Roman" w:ascii="Times New Roman"/>
        </w:rPr>
        <w:t xml:space="preserve"> </w:t>
      </w:r>
      <w:r w:rsidR="0008760C">
        <w:rPr>
          <w:rFonts w:hAnsi="Times New Roman" w:ascii="Times New Roman"/>
        </w:rPr>
        <w:t xml:space="preserve"> </w:t>
      </w:r>
    </w:p>
    <w:p w:rsidRDefault="0008760C" w:rsidP="0008760C" w:rsidR="0008760C">
      <w:pPr>
        <w:ind w:firstLine="708" w:left="1416"/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="004B534D">
        <w:rPr>
          <w:rFonts w:hAnsi="Times New Roman" w:ascii="Times New Roman"/>
          <w:sz w:val="20"/>
          <w:szCs w:val="20"/>
        </w:rPr>
        <w:t>O</w:t>
      </w:r>
      <w:r w:rsidRPr="00855C3C">
        <w:rPr>
          <w:rFonts w:hAnsi="Times New Roman" w:ascii="Times New Roman"/>
          <w:sz w:val="20"/>
          <w:szCs w:val="20"/>
        </w:rPr>
        <w:t>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E769A3" w:rsidP="00C0124F" w:rsidR="00E769A3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B47F63">
        <w:rPr>
          <w:rFonts w:hAnsi="Times New Roman" w:ascii="Times New Roman"/>
          <w:sz w:val="20"/>
          <w:szCs w:val="20"/>
        </w:rPr>
        <w:t>26.9</w:t>
      </w:r>
      <w:r w:rsidR="00492CB8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>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5A0141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B57743">
      <w:rPr>
        <w:rFonts w:hAnsi="Times New Roman" w:ascii="Times New Roman"/>
        <w:b/>
      </w:rPr>
      <w:t>122</w:t>
    </w:r>
    <w:r w:rsidR="00B47F63">
      <w:rPr>
        <w:rFonts w:hAnsi="Times New Roman" w:ascii="Times New Roman"/>
        <w:b/>
      </w:rPr>
      <w:t>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34D49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20054E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310E4"/>
    <w:rsid w:val="00346EB8"/>
    <w:rsid w:val="00366779"/>
    <w:rsid w:val="00380BCC"/>
    <w:rsid w:val="00387E71"/>
    <w:rsid w:val="00397DA8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B534D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141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25C74"/>
    <w:rsid w:val="009338F4"/>
    <w:rsid w:val="00946CF7"/>
    <w:rsid w:val="009513BE"/>
    <w:rsid w:val="00960D99"/>
    <w:rsid w:val="0096215B"/>
    <w:rsid w:val="00971F12"/>
    <w:rsid w:val="009762C0"/>
    <w:rsid w:val="00987AEA"/>
    <w:rsid w:val="009A0E9A"/>
    <w:rsid w:val="009A7EE6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21A87"/>
    <w:rsid w:val="00B328D7"/>
    <w:rsid w:val="00B370BC"/>
    <w:rsid w:val="00B376FF"/>
    <w:rsid w:val="00B47F63"/>
    <w:rsid w:val="00B512B4"/>
    <w:rsid w:val="00B57743"/>
    <w:rsid w:val="00B8629D"/>
    <w:rsid w:val="00B86348"/>
    <w:rsid w:val="00BA39C8"/>
    <w:rsid w:val="00BA3C6A"/>
    <w:rsid w:val="00BA3DB8"/>
    <w:rsid w:val="00BA733B"/>
    <w:rsid w:val="00BB50FC"/>
    <w:rsid w:val="00BC4BCF"/>
    <w:rsid w:val="00BD1BE2"/>
    <w:rsid w:val="00BD2688"/>
    <w:rsid w:val="00BE621D"/>
    <w:rsid w:val="00BF15AC"/>
    <w:rsid w:val="00BF51EC"/>
    <w:rsid w:val="00C0124F"/>
    <w:rsid w:val="00C024B8"/>
    <w:rsid w:val="00C05251"/>
    <w:rsid w:val="00C119F4"/>
    <w:rsid w:val="00C1379E"/>
    <w:rsid w:val="00C13F40"/>
    <w:rsid w:val="00C17F15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19DB"/>
    <w:rsid w:val="00E83D4A"/>
    <w:rsid w:val="00E85402"/>
    <w:rsid w:val="00E91BAA"/>
    <w:rsid w:val="00E92C65"/>
    <w:rsid w:val="00E92DBB"/>
    <w:rsid w:val="00EA3EBA"/>
    <w:rsid w:val="00EA53E6"/>
    <w:rsid w:val="00EC0CD6"/>
    <w:rsid w:val="00EC1D71"/>
    <w:rsid w:val="00EC5C88"/>
    <w:rsid w:val="00EE5FB1"/>
    <w:rsid w:val="00EF2314"/>
    <w:rsid w:val="00EF6274"/>
    <w:rsid w:val="00EF636F"/>
    <w:rsid w:val="00F002D4"/>
    <w:rsid w:val="00F0128D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0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D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D9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D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D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0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D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D9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D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D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CAROV MOST j.d.o.o.</izvorni_sadrzaj>
    <derivirana_varijabla naziv="DomainObject.Predmet.ProtustrankaFormated_1">  CAROV MOST j.d.o.o.</derivirana_varijabla>
  </DomainObject.Predmet.ProtustrankaFormated>
  <DomainObject.Predmet.ProtustrankaFormatedOIB>
    <izvorni_sadrzaj>  CAROV MOST j.d.o.o., OIB 91041417453</izvorni_sadrzaj>
    <derivirana_varijabla naziv="DomainObject.Predmet.ProtustrankaFormatedOIB_1">  CAROV MOST j.d.o.o., OIB 91041417453</derivirana_varijabla>
  </DomainObject.Predmet.ProtustrankaFormatedOIB>
  <DomainObject.Predmet.ProtustrankaFormatedWithAdress>
    <izvorni_sadrzaj> CAROV MOST j.d.o.o., Mrzla Vodica 46, 51317 Mrzla Vodica</izvorni_sadrzaj>
    <derivirana_varijabla naziv="DomainObject.Predmet.ProtustrankaFormatedWithAdress_1"> CAROV MOST j.d.o.o., Mrzla Vodica 46, 51317 Mrzla Vodica</derivirana_varijabla>
  </DomainObject.Predmet.ProtustrankaFormatedWithAdress>
  <DomainObject.Predmet.ProtustrankaFormatedWithAdressOIB>
    <izvorni_sadrzaj> CAROV MOST j.d.o.o., OIB 91041417453, Mrzla Vodica 46, 51317 Mrzla Vodica</izvorni_sadrzaj>
    <derivirana_varijabla naziv="DomainObject.Predmet.ProtustrankaFormatedWithAdressOIB_1"> CAROV MOST j.d.o.o., OIB 91041417453, Mrzla Vodica 46, 51317 Mrzla Vodica</derivirana_varijabla>
  </DomainObject.Predmet.ProtustrankaFormatedWithAdressOIB>
  <DomainObject.Predmet.ProtustrankaWithAdress>
    <izvorni_sadrzaj>CAROV MOST j.d.o.o. Mrzla Vodica 46, 51317 Mrzla Vodica</izvorni_sadrzaj>
    <derivirana_varijabla naziv="DomainObject.Predmet.ProtustrankaWithAdress_1">CAROV MOST j.d.o.o. Mrzla Vodica 46, 51317 Mrzla Vodica</derivirana_varijabla>
  </DomainObject.Predmet.ProtustrankaWithAdress>
  <DomainObject.Predmet.ProtustrankaWithAdressOIB>
    <izvorni_sadrzaj>CAROV MOST j.d.o.o., OIB 91041417453, Mrzla Vodica 46, 51317 Mrzla Vodica</izvorni_sadrzaj>
    <derivirana_varijabla naziv="DomainObject.Predmet.ProtustrankaWithAdressOIB_1">CAROV MOST j.d.o.o., OIB 91041417453, Mrzla Vodica 46, 51317 Mrzla Vodica</derivirana_varijabla>
  </DomainObject.Predmet.ProtustrankaWithAdressOIB>
  <DomainObject.Predmet.ProtustrankaNazivFormated>
    <izvorni_sadrzaj>CAROV MOST j.d.o.o.</izvorni_sadrzaj>
    <derivirana_varijabla naziv="DomainObject.Predmet.ProtustrankaNazivFormated_1">CAROV MOST j.d.o.o.</derivirana_varijabla>
  </DomainObject.Predmet.ProtustrankaNazivFormated>
  <DomainObject.Predmet.ProtustrankaNazivFormatedOIB>
    <izvorni_sadrzaj>CAROV MOST j.d.o.o., OIB 91041417453</izvorni_sadrzaj>
    <derivirana_varijabla naziv="DomainObject.Predmet.ProtustrankaNazivFormatedOIB_1">CAROV MOST j.d.o.o., OIB 91041417453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CAROV MOST j.d.o.o.</item>
    </izvorni_sadrzaj>
    <derivirana_varijabla naziv="DomainObject.Predmet.ProtuStrankaListFormated_1">
      <item>CAROV MOST j.d.o.o.</item>
    </derivirana_varijabla>
  </DomainObject.Predmet.ProtuStrankaListFormated>
  <DomainObject.Predmet.ProtuStrankaListFormatedOIB>
    <izvorni_sadrzaj>
      <item>CAROV MOST j.d.o.o., OIB 91041417453</item>
    </izvorni_sadrzaj>
    <derivirana_varijabla naziv="DomainObject.Predmet.ProtuStrankaListFormatedOIB_1">
      <item>CAROV MOST j.d.o.o., OIB 91041417453</item>
    </derivirana_varijabla>
  </DomainObject.Predmet.ProtuStrankaListFormatedOIB>
  <DomainObject.Predmet.ProtuStrankaListFormatedWithAdress>
    <izvorni_sadrzaj>
      <item>CAROV MOST j.d.o.o., Mrzla Vodica 46, 51317 Mrzla Vodica</item>
    </izvorni_sadrzaj>
    <derivirana_varijabla naziv="DomainObject.Predmet.ProtuStrankaListFormatedWithAdress_1">
      <item>CAROV MOST j.d.o.o., Mrzla Vodica 46, 51317 Mrzla Vodica</item>
    </derivirana_varijabla>
  </DomainObject.Predmet.ProtuStrankaListFormatedWithAdress>
  <DomainObject.Predmet.ProtuStrankaListFormatedWithAdressOIB>
    <izvorni_sadrzaj>
      <item>CAROV MOST j.d.o.o., OIB 91041417453, Mrzla Vodica 46, 51317 Mrzla Vodica</item>
    </izvorni_sadrzaj>
    <derivirana_varijabla naziv="DomainObject.Predmet.ProtuStrankaListFormatedWithAdressOIB_1">
      <item>CAROV MOST j.d.o.o., OIB 91041417453, Mrzla Vodica 46, 51317 Mrzla Vodica</item>
    </derivirana_varijabla>
  </DomainObject.Predmet.ProtuStrankaListFormatedWithAdressOIB>
  <DomainObject.Predmet.ProtuStrankaListNazivFormated>
    <izvorni_sadrzaj>
      <item>CAROV MOST j.d.o.o.</item>
    </izvorni_sadrzaj>
    <derivirana_varijabla naziv="DomainObject.Predmet.ProtuStrankaListNazivFormated_1">
      <item>CAROV MOST j.d.o.o.</item>
    </derivirana_varijabla>
  </DomainObject.Predmet.ProtuStrankaListNazivFormated>
  <DomainObject.Predmet.ProtuStrankaListNazivFormatedOIB>
    <izvorni_sadrzaj>
      <item>CAROV MOST j.d.o.o., OIB 91041417453</item>
    </izvorni_sadrzaj>
    <derivirana_varijabla naziv="DomainObject.Predmet.ProtuStrankaListNazivFormatedOIB_1">
      <item>CAROV MOST j.d.o.o., OIB 91041417453</item>
    </derivirana_varijabla>
  </DomainObject.Predmet.ProtuStrankaListNazivFormatedOIB>
  <DomainObject.Predmet.OstaliListFormated>
    <izvorni_sadrzaj>
      <item>Marin Lončarić</item>
      <item>SNJEŽANA DRENŠKI</item>
    </izvorni_sadrzaj>
    <derivirana_varijabla naziv="DomainObject.Predmet.OstaliListFormated_1">
      <item>Marin Lončarić</item>
      <item>SNJEŽANA DRENŠKI</item>
    </derivirana_varijabla>
  </DomainObject.Predmet.OstaliListFormated>
  <DomainObject.Predmet.OstaliListFormatedOIB>
    <izvorni_sadrzaj>
      <item>Marin Lončarić, OIB 70850886881</item>
      <item>SNJEŽANA DRENŠKI</item>
    </izvorni_sadrzaj>
    <derivirana_varijabla naziv="DomainObject.Predmet.OstaliListFormatedOIB_1">
      <item>Marin Lončarić, OIB 70850886881</item>
      <item>SNJEŽANA DRENŠKI</item>
    </derivirana_varijabla>
  </DomainObject.Predmet.OstaliListFormatedOIB>
  <DomainObject.Predmet.OstaliListFormatedWithAdress>
    <izvorni_sadrzaj>
      <item>Marin Lončarić, Sleme 1, 51316 Sljeme</item>
      <item>SNJEŽANA DRENŠKI</item>
    </izvorni_sadrzaj>
    <derivirana_varijabla naziv="DomainObject.Predmet.OstaliListFormatedWithAdress_1">
      <item>Marin Lončarić, Sleme 1, 51316 Sljeme</item>
      <item>SNJEŽANA DRENŠKI</item>
    </derivirana_varijabla>
  </DomainObject.Predmet.OstaliListFormatedWithAdress>
  <DomainObject.Predmet.OstaliListFormatedWithAdressOIB>
    <izvorni_sadrzaj>
      <item>Marin Lončarić, OIB 70850886881, Sleme 1, 51316 Sljeme</item>
      <item>SNJEŽANA DRENŠKI</item>
    </izvorni_sadrzaj>
    <derivirana_varijabla naziv="DomainObject.Predmet.OstaliListFormatedWithAdressOIB_1">
      <item>Marin Lončarić, OIB 70850886881, Sleme 1, 51316 Sljeme</item>
      <item>SNJEŽANA DRENŠKI</item>
    </derivirana_varijabla>
  </DomainObject.Predmet.OstaliListFormatedWithAdressOIB>
  <DomainObject.Predmet.OstaliListNazivFormated>
    <izvorni_sadrzaj>
      <item>Marin Lončarić</item>
      <item>SNJEŽANA DRENŠKI</item>
    </izvorni_sadrzaj>
    <derivirana_varijabla naziv="DomainObject.Predmet.OstaliListNazivFormated_1">
      <item>Marin Lončarić</item>
      <item>SNJEŽANA DRENŠKI</item>
    </derivirana_varijabla>
  </DomainObject.Predmet.OstaliListNazivFormated>
  <DomainObject.Predmet.OstaliListNazivFormatedOIB>
    <izvorni_sadrzaj>
      <item>Marin Lončarić, OIB 70850886881</item>
      <item>SNJEŽANA DRENŠKI</item>
    </izvorni_sadrzaj>
    <derivirana_varijabla naziv="DomainObject.Predmet.OstaliListNazivFormatedOIB_1">
      <item>Marin Lončarić, OIB 70850886881</item>
      <item>SNJEŽANA DRENŠKI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CAROV MOST j.d.o.o.</izvorni_sadrzaj>
    <derivirana_varijabla naziv="DomainObject.Predmet.ProtustrankaIDrugi_1">CAROV MOST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CAROV MOST j.d.o.o., OIB 91041417453, Mrzla Vodica 46, 51317 Mrzla Vodica</izvorni_sadrzaj>
    <derivirana_varijabla naziv="DomainObject.Predmet.ProtustrankaIDrugiAdressOIB_1">CAROV MOST j.d.o.o., OIB 91041417453, Mrzla Vodica 46, 51317 Mrzla Vodica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CAROV MOST j.d.o.o.</item>
      <item>Marin Lončarić</item>
      <item>SNJEŽANA DRENŠKI</item>
    </izvorni_sadrzaj>
    <derivirana_varijabla naziv="DomainObject.Predmet.SudioniciListNaziv_1">
      <item>FINA  Rijeka</item>
      <item>CAROV MOST j.d.o.o.</item>
      <item>Marin Lončarić</item>
      <item>SNJEŽANA DRENŠKI</item>
    </derivirana_varijabla>
  </DomainObject.Predmet.SudioniciListNaziv>
  <DomainObject.Predmet.SudioniciListAdressOIB>
    <izvorni_sadrzaj>
      <item>FINA  Rijeka, OIB 85821130368, Frana Kurelca 8,51000 Rijeka</item>
      <item>CAROV MOST j.d.o.o., OIB 91041417453, Mrzla Vodica 46,51317 Mrzla Vodica</item>
      <item>Marin Lončarić, OIB 70850886881, Sleme 1,51316 Sljeme</item>
      <item>SNJEŽANA DRENŠKI</item>
    </izvorni_sadrzaj>
    <derivirana_varijabla naziv="DomainObject.Predmet.SudioniciListAdressOIB_1">
      <item>FINA  Rijeka, OIB 85821130368, Frana Kurelca 8,51000 Rijeka</item>
      <item>CAROV MOST j.d.o.o., OIB 91041417453, Mrzla Vodica 46,51317 Mrzla Vodica</item>
      <item>Marin Lončarić, OIB 70850886881, Sleme 1,51316 Sljeme</item>
      <item>SNJEŽANA DRENŠKI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91041417453</item>
      <item>, OIB 70850886881</item>
      <item>, OIB null</item>
    </izvorni_sadrzaj>
    <derivirana_varijabla naziv="DomainObject.Predmet.SudioniciListNazivOIB_1">
      <item>, OIB 85821130368</item>
      <item>, OIB 91041417453</item>
      <item>, OIB 70850886881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055D2-D558-4F2E-9225-BACD48849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1029</properties:Words>
  <properties:Characters>5821</properties:Characters>
  <properties:Lines>123</properties:Lines>
  <properties:Paragraphs>44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2017-09-26T08:55:00Z</dcterms:created>
  <dc:creator>dcmelik</dc:creator>
  <cp:lastModifiedBy>Jasna Radulović</cp:lastModifiedBy>
  <cp:lastPrinted>2017-09-26T08:18:00Z</cp:lastPrinted>
  <dcterms:modified xmlns:xsi="http://www.w3.org/2001/XMLSchema-instance" xsi:type="dcterms:W3CDTF">2017-09-26T09:23:00Z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