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35c96" w14:paraId="8b35c96" w:rsidRDefault="00021BE6" w:rsidP="00021BE6" w:rsidR="00021BE6" w:rsidRPr="00442215">
      <w:pPr>
        <w15:collapsed w:val="false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bCs/>
          <w:lang w:val="hr-HR"/>
        </w:rPr>
        <w:t xml:space="preserve">             </w:t>
      </w:r>
      <w:r>
        <w:rPr>
          <w:rFonts w:hAnsi="Times New Roman" w:ascii="Times New Roman"/>
          <w:b w:val="false"/>
          <w:bCs/>
          <w:lang w:val="hr-HR"/>
        </w:rPr>
        <w:t xml:space="preserve"> </w:t>
      </w:r>
      <w:r w:rsidRPr="00442215">
        <w:rPr>
          <w:rFonts w:hAnsi="Times New Roman" w:ascii="Times New Roman"/>
          <w:b w:val="false"/>
          <w:bCs/>
          <w:lang w:val="hr-HR"/>
        </w:rPr>
        <w:t xml:space="preserve">    </w:t>
      </w:r>
      <w:r w:rsidRPr="00442215">
        <w:rPr>
          <w:rFonts w:hAnsi="Times New Roman" w:ascii="Times New Roman"/>
          <w:b w:val="false"/>
          <w:bCs/>
          <w:noProof/>
          <w:lang w:eastAsia="hr-HR" w:val="hr-HR"/>
        </w:rPr>
        <w:drawing>
          <wp:inline distR="0" distL="0" distB="0" distT="0">
            <wp:extent cy="716433" cx="599847"/>
            <wp:effectExtent b="762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70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1BE6" w:rsidP="00021BE6" w:rsidR="00021BE6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REPUBLIKA HRVATSKA</w:t>
      </w:r>
    </w:p>
    <w:p w:rsidRDefault="00021BE6" w:rsidP="00021BE6" w:rsidR="00021BE6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TRGOVAČKI SUD U PAZINU</w:t>
      </w:r>
    </w:p>
    <w:p w:rsidRDefault="00021BE6" w:rsidP="00021BE6" w:rsidR="00021BE6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 52000 PAZIN, </w:t>
      </w:r>
      <w:proofErr w:type="spellStart"/>
      <w:r w:rsidRPr="00442215">
        <w:rPr>
          <w:rFonts w:hAnsi="Times New Roman" w:ascii="Times New Roman"/>
          <w:b w:val="false"/>
          <w:lang w:val="hr-HR"/>
        </w:rPr>
        <w:t>Dršćevka</w:t>
      </w:r>
      <w:proofErr w:type="spellEnd"/>
      <w:r w:rsidRPr="00442215">
        <w:rPr>
          <w:rFonts w:hAnsi="Times New Roman" w:ascii="Times New Roman"/>
          <w:b w:val="false"/>
          <w:lang w:val="hr-HR"/>
        </w:rPr>
        <w:t xml:space="preserve"> 1</w:t>
      </w:r>
    </w:p>
    <w:p w:rsidRDefault="00021BE6" w:rsidP="00021BE6" w:rsidR="00021BE6">
      <w:pPr>
        <w:rPr>
          <w:rFonts w:hAnsi="Times New Roman" w:ascii="Times New Roman"/>
          <w:b w:val="false"/>
          <w:lang w:val="hr-HR"/>
        </w:rPr>
      </w:pPr>
    </w:p>
    <w:p w:rsidRDefault="00021BE6" w:rsidP="00021BE6" w:rsidR="00021BE6">
      <w:pPr>
        <w:rPr>
          <w:rFonts w:hAnsi="Times New Roman" w:ascii="Times New Roman"/>
          <w:b w:val="false"/>
          <w:lang w:val="hr-HR"/>
        </w:rPr>
      </w:pPr>
    </w:p>
    <w:p w:rsidRDefault="00021BE6" w:rsidP="00021BE6" w:rsidR="00021BE6">
      <w:pPr>
        <w:rPr>
          <w:rFonts w:hAnsi="Times New Roman" w:ascii="Times New Roman"/>
          <w:b w:val="false"/>
          <w:lang w:val="hr-HR"/>
        </w:rPr>
      </w:pPr>
    </w:p>
    <w:p w:rsidRDefault="00021BE6" w:rsidP="00021BE6" w:rsidR="00021BE6">
      <w:pPr>
        <w:rPr>
          <w:rFonts w:hAnsi="Times New Roman" w:ascii="Times New Roman"/>
          <w:b w:val="false"/>
          <w:lang w:val="hr-HR"/>
        </w:rPr>
      </w:pPr>
    </w:p>
    <w:p w:rsidRDefault="00021BE6" w:rsidP="00021BE6" w:rsidR="00021BE6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  <w:t xml:space="preserve">     </w:t>
      </w:r>
      <w:r w:rsidRPr="00442215">
        <w:rPr>
          <w:rFonts w:hAnsi="Times New Roman" w:ascii="Times New Roman"/>
          <w:b w:val="false"/>
          <w:lang w:val="hr-HR"/>
        </w:rPr>
        <w:t>2 St-</w:t>
      </w:r>
      <w:r>
        <w:rPr>
          <w:rFonts w:hAnsi="Times New Roman" w:ascii="Times New Roman"/>
          <w:b w:val="false"/>
          <w:lang w:val="hr-HR"/>
        </w:rPr>
        <w:t>192</w:t>
      </w:r>
      <w:r w:rsidRPr="00BA3C29">
        <w:rPr>
          <w:rFonts w:hAnsi="Times New Roman" w:ascii="Times New Roman"/>
          <w:b w:val="false"/>
          <w:lang w:val="hr-HR"/>
        </w:rPr>
        <w:t>/</w:t>
      </w:r>
      <w:r>
        <w:rPr>
          <w:rFonts w:hAnsi="Times New Roman" w:ascii="Times New Roman"/>
          <w:b w:val="false"/>
          <w:lang w:val="hr-HR"/>
        </w:rPr>
        <w:t>2015</w:t>
      </w:r>
      <w:r w:rsidRPr="00BA3C29">
        <w:rPr>
          <w:rFonts w:hAnsi="Times New Roman" w:ascii="Times New Roman"/>
          <w:b w:val="false"/>
          <w:lang w:val="hr-HR"/>
        </w:rPr>
        <w:t>-</w:t>
      </w:r>
      <w:r>
        <w:rPr>
          <w:rFonts w:hAnsi="Times New Roman" w:ascii="Times New Roman"/>
          <w:b w:val="false"/>
          <w:lang w:val="hr-HR"/>
        </w:rPr>
        <w:t>78</w:t>
      </w:r>
      <w:r w:rsidRPr="00442215">
        <w:rPr>
          <w:rFonts w:hAnsi="Times New Roman" w:ascii="Times New Roman"/>
          <w:b w:val="false"/>
          <w:lang w:val="hr-HR"/>
        </w:rPr>
        <w:t xml:space="preserve">     </w:t>
      </w:r>
      <w:r>
        <w:rPr>
          <w:rFonts w:hAnsi="Times New Roman" w:ascii="Times New Roman"/>
          <w:b w:val="false"/>
          <w:lang w:val="hr-HR"/>
        </w:rPr>
        <w:t xml:space="preserve">       </w:t>
      </w:r>
    </w:p>
    <w:p w:rsidRDefault="00021BE6" w:rsidP="00021BE6" w:rsidR="00021BE6" w:rsidRPr="00F71171">
      <w:pPr>
        <w:rPr>
          <w:rFonts w:hAnsi="Times New Roman" w:ascii="Times New Roman"/>
          <w:b w:val="false"/>
          <w:lang w:val="hr-HR"/>
        </w:rPr>
      </w:pPr>
    </w:p>
    <w:p w:rsidRDefault="00021BE6" w:rsidP="00021BE6" w:rsidR="00021BE6" w:rsidRPr="00CF7F90">
      <w:pPr>
        <w:jc w:val="both"/>
        <w:rPr>
          <w:rFonts w:hAnsi="Times New Roman" w:ascii="Times New Roman"/>
          <w:b w:val="false"/>
          <w:lang w:val="hr-HR"/>
        </w:rPr>
      </w:pPr>
      <w:r w:rsidRPr="00412AB1">
        <w:rPr>
          <w:rFonts w:hAnsi="Times New Roman" w:ascii="Times New Roman"/>
          <w:b w:val="false"/>
          <w:lang w:val="hr-HR"/>
        </w:rPr>
        <w:tab/>
        <w:t>Trgo</w:t>
      </w:r>
      <w:r>
        <w:rPr>
          <w:rFonts w:hAnsi="Times New Roman" w:ascii="Times New Roman"/>
          <w:b w:val="false"/>
          <w:lang w:val="hr-HR"/>
        </w:rPr>
        <w:t>vački sud u Pazinu, po stečajnoj sutkinji</w:t>
      </w:r>
      <w:r w:rsidRPr="00412AB1">
        <w:rPr>
          <w:rFonts w:hAnsi="Times New Roman" w:ascii="Times New Roman"/>
          <w:b w:val="false"/>
          <w:lang w:val="hr-HR"/>
        </w:rPr>
        <w:t xml:space="preserve"> Adrijani Labinjan Skok, u stečajnom </w:t>
      </w:r>
      <w:r w:rsidRPr="00B77C2B">
        <w:rPr>
          <w:rFonts w:hAnsi="Times New Roman" w:ascii="Times New Roman"/>
          <w:b w:val="false"/>
          <w:lang w:val="hr-HR"/>
        </w:rPr>
        <w:t xml:space="preserve">postupku nad dužnikom </w:t>
      </w:r>
      <w:r w:rsidRPr="00021BE6">
        <w:rPr>
          <w:rFonts w:hAnsi="Times New Roman" w:ascii="Times New Roman"/>
          <w:b w:val="false"/>
        </w:rPr>
        <w:t xml:space="preserve">SAVUDRIJA INŽENJERING </w:t>
      </w:r>
      <w:proofErr w:type="spellStart"/>
      <w:r w:rsidRPr="00021BE6">
        <w:rPr>
          <w:rFonts w:hAnsi="Times New Roman" w:ascii="Times New Roman"/>
          <w:b w:val="false"/>
        </w:rPr>
        <w:t>d.o.o</w:t>
      </w:r>
      <w:proofErr w:type="spellEnd"/>
      <w:r w:rsidRPr="00021BE6">
        <w:rPr>
          <w:rFonts w:hAnsi="Times New Roman" w:ascii="Times New Roman"/>
          <w:b w:val="false"/>
        </w:rPr>
        <w:t xml:space="preserve">. </w:t>
      </w:r>
      <w:proofErr w:type="gramStart"/>
      <w:r w:rsidRPr="00021BE6">
        <w:rPr>
          <w:rFonts w:hAnsi="Times New Roman" w:ascii="Times New Roman"/>
          <w:b w:val="false"/>
        </w:rPr>
        <w:t>u</w:t>
      </w:r>
      <w:proofErr w:type="gramEnd"/>
      <w:r w:rsidRPr="00021BE6">
        <w:rPr>
          <w:rFonts w:hAnsi="Times New Roman" w:ascii="Times New Roman"/>
          <w:b w:val="false"/>
        </w:rPr>
        <w:t xml:space="preserve"> </w:t>
      </w:r>
      <w:proofErr w:type="spellStart"/>
      <w:r w:rsidRPr="00021BE6">
        <w:rPr>
          <w:rFonts w:hAnsi="Times New Roman" w:ascii="Times New Roman"/>
          <w:b w:val="false"/>
        </w:rPr>
        <w:t>stečaju</w:t>
      </w:r>
      <w:proofErr w:type="spellEnd"/>
      <w:r w:rsidRPr="00021BE6">
        <w:rPr>
          <w:rFonts w:hAnsi="Times New Roman" w:ascii="Times New Roman"/>
          <w:b w:val="false"/>
        </w:rPr>
        <w:t xml:space="preserve">, </w:t>
      </w:r>
      <w:proofErr w:type="spellStart"/>
      <w:r w:rsidRPr="00021BE6">
        <w:rPr>
          <w:rFonts w:hAnsi="Times New Roman" w:ascii="Times New Roman"/>
          <w:b w:val="false"/>
        </w:rPr>
        <w:t>Umag</w:t>
      </w:r>
      <w:proofErr w:type="spellEnd"/>
      <w:r w:rsidRPr="00021BE6">
        <w:rPr>
          <w:rFonts w:hAnsi="Times New Roman" w:ascii="Times New Roman"/>
          <w:b w:val="false"/>
        </w:rPr>
        <w:t xml:space="preserve">, </w:t>
      </w:r>
      <w:proofErr w:type="spellStart"/>
      <w:r w:rsidRPr="00021BE6">
        <w:rPr>
          <w:rFonts w:hAnsi="Times New Roman" w:ascii="Times New Roman"/>
          <w:b w:val="false"/>
        </w:rPr>
        <w:t>Savudrija</w:t>
      </w:r>
      <w:proofErr w:type="spellEnd"/>
      <w:r w:rsidRPr="00021BE6">
        <w:rPr>
          <w:rFonts w:hAnsi="Times New Roman" w:ascii="Times New Roman"/>
          <w:b w:val="false"/>
        </w:rPr>
        <w:t xml:space="preserve">, </w:t>
      </w:r>
      <w:proofErr w:type="spellStart"/>
      <w:r w:rsidRPr="00021BE6">
        <w:rPr>
          <w:rFonts w:hAnsi="Times New Roman" w:ascii="Times New Roman"/>
          <w:b w:val="false"/>
        </w:rPr>
        <w:t>Crveni</w:t>
      </w:r>
      <w:proofErr w:type="spellEnd"/>
      <w:r w:rsidRPr="00021BE6">
        <w:rPr>
          <w:rFonts w:hAnsi="Times New Roman" w:ascii="Times New Roman"/>
          <w:b w:val="false"/>
        </w:rPr>
        <w:t xml:space="preserve"> Vrh 160, OIB: 47689503586</w:t>
      </w:r>
      <w:r w:rsidRPr="00CF7F90">
        <w:rPr>
          <w:rFonts w:hAnsi="Times New Roman" w:ascii="Times New Roman"/>
          <w:b w:val="false"/>
          <w:lang w:val="hr-HR"/>
        </w:rPr>
        <w:t>, na temelju odredbe čl. 247. st. 3. Stečajnog zako</w:t>
      </w:r>
      <w:r>
        <w:rPr>
          <w:rFonts w:hAnsi="Times New Roman" w:ascii="Times New Roman"/>
          <w:b w:val="false"/>
          <w:lang w:val="hr-HR"/>
        </w:rPr>
        <w:t>na (Narodne novine br. 71/15, 104/17), 1</w:t>
      </w:r>
      <w:r w:rsidR="00992CC7">
        <w:rPr>
          <w:rFonts w:hAnsi="Times New Roman" w:ascii="Times New Roman"/>
          <w:b w:val="false"/>
          <w:lang w:val="hr-HR"/>
        </w:rPr>
        <w:t>9</w:t>
      </w:r>
      <w:r>
        <w:rPr>
          <w:rFonts w:hAnsi="Times New Roman" w:ascii="Times New Roman"/>
          <w:b w:val="false"/>
          <w:lang w:val="hr-HR"/>
        </w:rPr>
        <w:t>. travnja 2019</w:t>
      </w:r>
      <w:r w:rsidRPr="00CF7F90">
        <w:rPr>
          <w:rFonts w:hAnsi="Times New Roman" w:ascii="Times New Roman"/>
          <w:b w:val="false"/>
          <w:lang w:val="hr-HR"/>
        </w:rPr>
        <w:t>. donio je slijedeći</w:t>
      </w:r>
    </w:p>
    <w:p w:rsidRDefault="00021BE6" w:rsidP="00021BE6" w:rsidR="00021BE6">
      <w:pPr>
        <w:jc w:val="center"/>
        <w:rPr>
          <w:rFonts w:hAnsi="Times New Roman" w:ascii="Times New Roman"/>
          <w:b w:val="false"/>
          <w:lang w:val="hr-HR"/>
        </w:rPr>
      </w:pPr>
    </w:p>
    <w:p w:rsidRDefault="00021BE6" w:rsidP="00021BE6" w:rsidR="00021BE6" w:rsidRPr="009D2711">
      <w:pPr>
        <w:jc w:val="center"/>
        <w:rPr>
          <w:rFonts w:hAnsi="Times New Roman" w:ascii="Times New Roman"/>
          <w:b w:val="false"/>
          <w:lang w:val="hr-HR"/>
        </w:rPr>
      </w:pPr>
    </w:p>
    <w:p w:rsidRDefault="00021BE6" w:rsidP="00021BE6" w:rsidR="00021BE6" w:rsidRPr="009D2711">
      <w:pPr>
        <w:jc w:val="center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>Z A K L J U Č A K</w:t>
      </w:r>
    </w:p>
    <w:p w:rsidRDefault="00021BE6" w:rsidP="00021BE6" w:rsidR="00021BE6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021BE6" w:rsidP="00021BE6" w:rsidR="00021BE6" w:rsidRPr="009D2711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021BE6" w:rsidP="00021BE6" w:rsidR="00021BE6" w:rsidRPr="001B4688">
      <w:pPr>
        <w:jc w:val="both"/>
        <w:rPr>
          <w:rFonts w:hAnsi="Times New Roman" w:ascii="Times New Roman"/>
          <w:b w:val="false"/>
          <w:lang w:val="hr-HR"/>
        </w:rPr>
      </w:pPr>
      <w:r w:rsidRPr="00901B9F">
        <w:rPr>
          <w:rFonts w:hAnsi="Times New Roman" w:ascii="Times New Roman"/>
          <w:b w:val="false"/>
          <w:lang w:val="hr-HR"/>
        </w:rPr>
        <w:tab/>
      </w:r>
      <w:r w:rsidRPr="001B4688">
        <w:rPr>
          <w:rFonts w:hAnsi="Times New Roman" w:ascii="Times New Roman"/>
          <w:b w:val="false"/>
          <w:lang w:val="hr-HR"/>
        </w:rPr>
        <w:t>I.</w:t>
      </w:r>
      <w:r w:rsidRPr="001B4688">
        <w:rPr>
          <w:rFonts w:hAnsi="Times New Roman" w:ascii="Times New Roman"/>
          <w:b w:val="false"/>
          <w:lang w:val="hr-HR"/>
        </w:rPr>
        <w:tab/>
        <w:t xml:space="preserve">Utvrđuje se skupna vrijednost nekretnina: </w:t>
      </w:r>
    </w:p>
    <w:p w:rsidRDefault="00021BE6" w:rsidP="00021BE6" w:rsidR="00021BE6" w:rsidRPr="001B4688">
      <w:pPr>
        <w:jc w:val="both"/>
        <w:rPr>
          <w:rFonts w:hAnsi="Times New Roman" w:ascii="Times New Roman"/>
          <w:b w:val="false"/>
          <w:lang w:val="hr-HR"/>
        </w:rPr>
      </w:pPr>
    </w:p>
    <w:p w:rsidRDefault="00021BE6" w:rsidP="00021BE6" w:rsidR="00021BE6" w:rsidRPr="001B4688">
      <w:pPr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>- k.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1B4688">
        <w:rPr>
          <w:rFonts w:hAnsi="Times New Roman" w:ascii="Times New Roman"/>
          <w:b w:val="false"/>
          <w:lang w:val="hr-HR"/>
        </w:rPr>
        <w:t>č.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1B4688">
        <w:rPr>
          <w:rFonts w:hAnsi="Times New Roman" w:ascii="Times New Roman"/>
          <w:b w:val="false"/>
          <w:lang w:val="hr-HR"/>
        </w:rPr>
        <w:t xml:space="preserve">br. </w:t>
      </w:r>
      <w:r>
        <w:rPr>
          <w:rFonts w:hAnsi="Times New Roman" w:ascii="Times New Roman"/>
          <w:b w:val="false"/>
          <w:lang w:val="hr-HR"/>
        </w:rPr>
        <w:t>1494/1</w:t>
      </w:r>
      <w:r w:rsidRPr="001B4688">
        <w:rPr>
          <w:rFonts w:hAnsi="Times New Roman" w:ascii="Times New Roman"/>
          <w:b w:val="false"/>
          <w:lang w:val="hr-HR"/>
        </w:rPr>
        <w:t xml:space="preserve"> upisane u </w:t>
      </w:r>
      <w:proofErr w:type="spellStart"/>
      <w:r w:rsidRPr="001B4688">
        <w:rPr>
          <w:rFonts w:hAnsi="Times New Roman" w:ascii="Times New Roman"/>
          <w:b w:val="false"/>
          <w:lang w:val="hr-HR"/>
        </w:rPr>
        <w:t>zk</w:t>
      </w:r>
      <w:proofErr w:type="spellEnd"/>
      <w:r w:rsidRPr="001B4688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1B4688">
        <w:rPr>
          <w:rFonts w:hAnsi="Times New Roman" w:ascii="Times New Roman"/>
          <w:b w:val="false"/>
          <w:lang w:val="hr-HR"/>
        </w:rPr>
        <w:t xml:space="preserve">ul. </w:t>
      </w:r>
      <w:r>
        <w:rPr>
          <w:rFonts w:hAnsi="Times New Roman" w:ascii="Times New Roman"/>
          <w:b w:val="false"/>
          <w:lang w:val="hr-HR"/>
        </w:rPr>
        <w:t>3536</w:t>
      </w:r>
      <w:r w:rsidRPr="001B4688">
        <w:rPr>
          <w:rFonts w:hAnsi="Times New Roman" w:ascii="Times New Roman"/>
          <w:b w:val="false"/>
          <w:lang w:val="hr-HR"/>
        </w:rPr>
        <w:t xml:space="preserve"> k.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1B4688">
        <w:rPr>
          <w:rFonts w:hAnsi="Times New Roman" w:ascii="Times New Roman"/>
          <w:b w:val="false"/>
          <w:lang w:val="hr-HR"/>
        </w:rPr>
        <w:t xml:space="preserve">o. </w:t>
      </w:r>
      <w:r>
        <w:rPr>
          <w:rFonts w:hAnsi="Times New Roman" w:ascii="Times New Roman"/>
          <w:b w:val="false"/>
          <w:lang w:val="hr-HR"/>
        </w:rPr>
        <w:t>Umag</w:t>
      </w:r>
      <w:r w:rsidRPr="001B4688">
        <w:rPr>
          <w:rFonts w:hAnsi="Times New Roman" w:ascii="Times New Roman"/>
          <w:b w:val="false"/>
          <w:lang w:val="hr-HR"/>
        </w:rPr>
        <w:t>,</w:t>
      </w:r>
    </w:p>
    <w:p w:rsidRDefault="00021BE6" w:rsidP="00021BE6" w:rsidR="00021BE6">
      <w:pPr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>- k.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1B4688">
        <w:rPr>
          <w:rFonts w:hAnsi="Times New Roman" w:ascii="Times New Roman"/>
          <w:b w:val="false"/>
          <w:lang w:val="hr-HR"/>
        </w:rPr>
        <w:t>č.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1B4688">
        <w:rPr>
          <w:rFonts w:hAnsi="Times New Roman" w:ascii="Times New Roman"/>
          <w:b w:val="false"/>
          <w:lang w:val="hr-HR"/>
        </w:rPr>
        <w:t xml:space="preserve">br. </w:t>
      </w:r>
      <w:r>
        <w:rPr>
          <w:rFonts w:hAnsi="Times New Roman" w:ascii="Times New Roman"/>
          <w:b w:val="false"/>
          <w:lang w:val="hr-HR"/>
        </w:rPr>
        <w:t>1494/2</w:t>
      </w:r>
      <w:r w:rsidRPr="001B4688">
        <w:rPr>
          <w:rFonts w:hAnsi="Times New Roman" w:ascii="Times New Roman"/>
          <w:b w:val="false"/>
          <w:lang w:val="hr-HR"/>
        </w:rPr>
        <w:t xml:space="preserve">, upisane u </w:t>
      </w:r>
      <w:proofErr w:type="spellStart"/>
      <w:r w:rsidRPr="001B4688">
        <w:rPr>
          <w:rFonts w:hAnsi="Times New Roman" w:ascii="Times New Roman"/>
          <w:b w:val="false"/>
          <w:lang w:val="hr-HR"/>
        </w:rPr>
        <w:t>zk</w:t>
      </w:r>
      <w:proofErr w:type="spellEnd"/>
      <w:r w:rsidRPr="001B4688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1B4688">
        <w:rPr>
          <w:rFonts w:hAnsi="Times New Roman" w:ascii="Times New Roman"/>
          <w:b w:val="false"/>
          <w:lang w:val="hr-HR"/>
        </w:rPr>
        <w:t xml:space="preserve">ul. </w:t>
      </w:r>
      <w:r>
        <w:rPr>
          <w:rFonts w:hAnsi="Times New Roman" w:ascii="Times New Roman"/>
          <w:b w:val="false"/>
          <w:lang w:val="hr-HR"/>
        </w:rPr>
        <w:t>5110</w:t>
      </w:r>
      <w:r w:rsidRPr="001B4688">
        <w:rPr>
          <w:rFonts w:hAnsi="Times New Roman" w:ascii="Times New Roman"/>
          <w:b w:val="false"/>
          <w:lang w:val="hr-HR"/>
        </w:rPr>
        <w:t xml:space="preserve"> k.o. </w:t>
      </w:r>
      <w:r>
        <w:rPr>
          <w:rFonts w:hAnsi="Times New Roman" w:ascii="Times New Roman"/>
          <w:b w:val="false"/>
          <w:lang w:val="hr-HR"/>
        </w:rPr>
        <w:t>Umag</w:t>
      </w:r>
      <w:r w:rsidRPr="001B4688">
        <w:rPr>
          <w:rFonts w:hAnsi="Times New Roman" w:ascii="Times New Roman"/>
          <w:b w:val="false"/>
          <w:lang w:val="hr-HR"/>
        </w:rPr>
        <w:t>,</w:t>
      </w:r>
    </w:p>
    <w:p w:rsidRDefault="00021BE6" w:rsidP="00021BE6" w:rsidR="00021BE6" w:rsidRPr="001B4688">
      <w:pPr>
        <w:jc w:val="both"/>
        <w:rPr>
          <w:rFonts w:hAnsi="Times New Roman" w:ascii="Times New Roman"/>
          <w:b w:val="false"/>
          <w:lang w:val="hr-HR"/>
        </w:rPr>
      </w:pPr>
    </w:p>
    <w:p w:rsidRDefault="00021BE6" w:rsidP="00021BE6" w:rsidR="00021BE6" w:rsidRPr="001B4688">
      <w:pPr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 xml:space="preserve">u iznosu od </w:t>
      </w:r>
      <w:r>
        <w:rPr>
          <w:rFonts w:hAnsi="Times New Roman" w:ascii="Times New Roman"/>
          <w:b w:val="false"/>
          <w:lang w:val="hr-HR"/>
        </w:rPr>
        <w:t>4.751.794,00</w:t>
      </w:r>
      <w:r w:rsidRPr="001B4688">
        <w:rPr>
          <w:rFonts w:hAnsi="Times New Roman" w:ascii="Times New Roman"/>
          <w:b w:val="false"/>
          <w:lang w:val="hr-HR"/>
        </w:rPr>
        <w:t xml:space="preserve"> kn.</w:t>
      </w:r>
    </w:p>
    <w:p w:rsidRDefault="00021BE6" w:rsidP="00021BE6" w:rsidR="00021BE6" w:rsidRPr="001B4688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021BE6" w:rsidP="00021BE6" w:rsidR="00021BE6" w:rsidRPr="001B4688">
      <w:pPr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ab/>
        <w:t>II.</w:t>
      </w:r>
      <w:r w:rsidRPr="001B4688">
        <w:rPr>
          <w:rFonts w:hAnsi="Times New Roman" w:ascii="Times New Roman"/>
          <w:b w:val="false"/>
          <w:lang w:val="hr-HR"/>
        </w:rPr>
        <w:tab/>
        <w:t>Prodaju nekretnina iz točke I. ovog zaključka provodi Financijska agencija</w:t>
      </w:r>
      <w:r w:rsidR="00A81018">
        <w:rPr>
          <w:rFonts w:hAnsi="Times New Roman" w:ascii="Times New Roman"/>
          <w:b w:val="false"/>
          <w:lang w:val="hr-HR"/>
        </w:rPr>
        <w:t xml:space="preserve"> (dalje: Agencija)</w:t>
      </w:r>
      <w:r w:rsidRPr="001B4688">
        <w:rPr>
          <w:rFonts w:hAnsi="Times New Roman" w:ascii="Times New Roman"/>
          <w:b w:val="false"/>
          <w:lang w:val="hr-HR"/>
        </w:rPr>
        <w:t xml:space="preserve"> elektroničkom javnom dražbom uz odgovarajuću primjenu pravila ovršnoga postupka o ovrsi na nekretnini.</w:t>
      </w:r>
    </w:p>
    <w:p w:rsidRDefault="00021BE6" w:rsidP="00021BE6" w:rsidR="00021BE6" w:rsidRPr="001B4688">
      <w:pPr>
        <w:jc w:val="center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 xml:space="preserve">    </w:t>
      </w:r>
    </w:p>
    <w:p w:rsidRDefault="00021BE6" w:rsidP="00021BE6" w:rsidR="00021BE6" w:rsidRPr="001B4688">
      <w:pPr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ab/>
        <w:t>III.</w:t>
      </w:r>
      <w:r w:rsidRPr="001B4688">
        <w:rPr>
          <w:rFonts w:hAnsi="Times New Roman" w:ascii="Times New Roman"/>
          <w:b w:val="false"/>
          <w:lang w:val="hr-HR"/>
        </w:rPr>
        <w:tab/>
        <w:t>Uvjeti prodaje:</w:t>
      </w:r>
    </w:p>
    <w:p w:rsidRDefault="00021BE6" w:rsidP="00021BE6" w:rsidR="00021BE6" w:rsidRPr="001B4688">
      <w:pPr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ab/>
        <w:t xml:space="preserve">- prodaju se skupno: </w:t>
      </w:r>
      <w:r w:rsidRPr="001B4688">
        <w:rPr>
          <w:rFonts w:hAnsi="Times New Roman" w:ascii="Times New Roman"/>
          <w:b w:val="false"/>
          <w:lang w:val="hr-HR"/>
        </w:rPr>
        <w:tab/>
      </w:r>
    </w:p>
    <w:p w:rsidRDefault="00021BE6" w:rsidP="00021BE6" w:rsidR="00021BE6" w:rsidRPr="001B4688">
      <w:pPr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>- k.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1B4688">
        <w:rPr>
          <w:rFonts w:hAnsi="Times New Roman" w:ascii="Times New Roman"/>
          <w:b w:val="false"/>
          <w:lang w:val="hr-HR"/>
        </w:rPr>
        <w:t>č.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1B4688">
        <w:rPr>
          <w:rFonts w:hAnsi="Times New Roman" w:ascii="Times New Roman"/>
          <w:b w:val="false"/>
          <w:lang w:val="hr-HR"/>
        </w:rPr>
        <w:t xml:space="preserve">br. </w:t>
      </w:r>
      <w:r>
        <w:rPr>
          <w:rFonts w:hAnsi="Times New Roman" w:ascii="Times New Roman"/>
          <w:b w:val="false"/>
          <w:lang w:val="hr-HR"/>
        </w:rPr>
        <w:t>1494/1</w:t>
      </w:r>
      <w:r w:rsidRPr="001B4688">
        <w:rPr>
          <w:rFonts w:hAnsi="Times New Roman" w:ascii="Times New Roman"/>
          <w:b w:val="false"/>
          <w:lang w:val="hr-HR"/>
        </w:rPr>
        <w:t xml:space="preserve"> upisane u </w:t>
      </w:r>
      <w:proofErr w:type="spellStart"/>
      <w:r w:rsidRPr="001B4688">
        <w:rPr>
          <w:rFonts w:hAnsi="Times New Roman" w:ascii="Times New Roman"/>
          <w:b w:val="false"/>
          <w:lang w:val="hr-HR"/>
        </w:rPr>
        <w:t>zk</w:t>
      </w:r>
      <w:proofErr w:type="spellEnd"/>
      <w:r w:rsidRPr="001B4688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1B4688">
        <w:rPr>
          <w:rFonts w:hAnsi="Times New Roman" w:ascii="Times New Roman"/>
          <w:b w:val="false"/>
          <w:lang w:val="hr-HR"/>
        </w:rPr>
        <w:t xml:space="preserve">ul. </w:t>
      </w:r>
      <w:r>
        <w:rPr>
          <w:rFonts w:hAnsi="Times New Roman" w:ascii="Times New Roman"/>
          <w:b w:val="false"/>
          <w:lang w:val="hr-HR"/>
        </w:rPr>
        <w:t>3536</w:t>
      </w:r>
      <w:r w:rsidRPr="001B4688">
        <w:rPr>
          <w:rFonts w:hAnsi="Times New Roman" w:ascii="Times New Roman"/>
          <w:b w:val="false"/>
          <w:lang w:val="hr-HR"/>
        </w:rPr>
        <w:t xml:space="preserve"> k.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1B4688">
        <w:rPr>
          <w:rFonts w:hAnsi="Times New Roman" w:ascii="Times New Roman"/>
          <w:b w:val="false"/>
          <w:lang w:val="hr-HR"/>
        </w:rPr>
        <w:t xml:space="preserve">o. </w:t>
      </w:r>
      <w:r>
        <w:rPr>
          <w:rFonts w:hAnsi="Times New Roman" w:ascii="Times New Roman"/>
          <w:b w:val="false"/>
          <w:lang w:val="hr-HR"/>
        </w:rPr>
        <w:t>Umag</w:t>
      </w:r>
      <w:r w:rsidRPr="001B4688">
        <w:rPr>
          <w:rFonts w:hAnsi="Times New Roman" w:ascii="Times New Roman"/>
          <w:b w:val="false"/>
          <w:lang w:val="hr-HR"/>
        </w:rPr>
        <w:t>,</w:t>
      </w:r>
    </w:p>
    <w:p w:rsidRDefault="00021BE6" w:rsidP="00021BE6" w:rsidR="00021BE6">
      <w:pPr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>- k.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1B4688">
        <w:rPr>
          <w:rFonts w:hAnsi="Times New Roman" w:ascii="Times New Roman"/>
          <w:b w:val="false"/>
          <w:lang w:val="hr-HR"/>
        </w:rPr>
        <w:t>č.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1B4688">
        <w:rPr>
          <w:rFonts w:hAnsi="Times New Roman" w:ascii="Times New Roman"/>
          <w:b w:val="false"/>
          <w:lang w:val="hr-HR"/>
        </w:rPr>
        <w:t xml:space="preserve">br. </w:t>
      </w:r>
      <w:r>
        <w:rPr>
          <w:rFonts w:hAnsi="Times New Roman" w:ascii="Times New Roman"/>
          <w:b w:val="false"/>
          <w:lang w:val="hr-HR"/>
        </w:rPr>
        <w:t>1494/2</w:t>
      </w:r>
      <w:r w:rsidRPr="001B4688">
        <w:rPr>
          <w:rFonts w:hAnsi="Times New Roman" w:ascii="Times New Roman"/>
          <w:b w:val="false"/>
          <w:lang w:val="hr-HR"/>
        </w:rPr>
        <w:t xml:space="preserve">, upisane u </w:t>
      </w:r>
      <w:proofErr w:type="spellStart"/>
      <w:r w:rsidRPr="001B4688">
        <w:rPr>
          <w:rFonts w:hAnsi="Times New Roman" w:ascii="Times New Roman"/>
          <w:b w:val="false"/>
          <w:lang w:val="hr-HR"/>
        </w:rPr>
        <w:t>zk</w:t>
      </w:r>
      <w:proofErr w:type="spellEnd"/>
      <w:r w:rsidRPr="001B4688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1B4688">
        <w:rPr>
          <w:rFonts w:hAnsi="Times New Roman" w:ascii="Times New Roman"/>
          <w:b w:val="false"/>
          <w:lang w:val="hr-HR"/>
        </w:rPr>
        <w:t xml:space="preserve">ul. </w:t>
      </w:r>
      <w:r>
        <w:rPr>
          <w:rFonts w:hAnsi="Times New Roman" w:ascii="Times New Roman"/>
          <w:b w:val="false"/>
          <w:lang w:val="hr-HR"/>
        </w:rPr>
        <w:t>5110</w:t>
      </w:r>
      <w:r w:rsidRPr="001B4688">
        <w:rPr>
          <w:rFonts w:hAnsi="Times New Roman" w:ascii="Times New Roman"/>
          <w:b w:val="false"/>
          <w:lang w:val="hr-HR"/>
        </w:rPr>
        <w:t xml:space="preserve"> k.o. </w:t>
      </w:r>
      <w:r>
        <w:rPr>
          <w:rFonts w:hAnsi="Times New Roman" w:ascii="Times New Roman"/>
          <w:b w:val="false"/>
          <w:lang w:val="hr-HR"/>
        </w:rPr>
        <w:t>Umag</w:t>
      </w:r>
      <w:r w:rsidRPr="001B4688">
        <w:rPr>
          <w:rFonts w:hAnsi="Times New Roman" w:ascii="Times New Roman"/>
          <w:b w:val="false"/>
          <w:lang w:val="hr-HR"/>
        </w:rPr>
        <w:t>,</w:t>
      </w:r>
    </w:p>
    <w:p w:rsidRDefault="00021BE6" w:rsidP="00021BE6" w:rsidR="00021BE6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 xml:space="preserve">- utvrđena skupna vrijednost nekretnina označenih pod točkom I. zaključka iznosi </w:t>
      </w:r>
      <w:r>
        <w:rPr>
          <w:rFonts w:hAnsi="Times New Roman" w:ascii="Times New Roman"/>
          <w:b w:val="false"/>
          <w:lang w:val="hr-HR"/>
        </w:rPr>
        <w:t>4.751.794,00</w:t>
      </w:r>
      <w:r w:rsidRPr="001B4688">
        <w:rPr>
          <w:rFonts w:hAnsi="Times New Roman" w:ascii="Times New Roman"/>
          <w:b w:val="false"/>
          <w:lang w:val="hr-HR"/>
        </w:rPr>
        <w:t xml:space="preserve"> kn;</w:t>
      </w:r>
    </w:p>
    <w:p w:rsidRDefault="00021BE6" w:rsidP="00021BE6" w:rsidR="00021BE6" w:rsidRPr="001B4688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1B4688">
        <w:rPr>
          <w:rFonts w:hAnsi="Times New Roman" w:ascii="Times New Roman"/>
          <w:b w:val="false"/>
          <w:lang w:val="hr-HR"/>
        </w:rPr>
        <w:t xml:space="preserve">- nekretnine se ne mogu prodati: </w:t>
      </w:r>
    </w:p>
    <w:p w:rsidRDefault="00021BE6" w:rsidP="00021BE6" w:rsidR="00021BE6" w:rsidRPr="00A91829">
      <w:pPr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ab/>
      </w:r>
      <w:r w:rsidR="005D1CA1">
        <w:rPr>
          <w:rFonts w:hAnsi="Times New Roman" w:ascii="Times New Roman"/>
          <w:b w:val="false"/>
          <w:lang w:val="hr-HR"/>
        </w:rPr>
        <w:tab/>
      </w:r>
      <w:r w:rsidRPr="001B4688">
        <w:rPr>
          <w:rFonts w:hAnsi="Times New Roman" w:ascii="Times New Roman"/>
          <w:b w:val="false"/>
          <w:lang w:val="hr-HR"/>
        </w:rPr>
        <w:t>- na prvoj dražbi ispod iznos</w:t>
      </w:r>
      <w:r w:rsidRPr="00A91829">
        <w:rPr>
          <w:rFonts w:hAnsi="Times New Roman" w:ascii="Times New Roman"/>
          <w:b w:val="false"/>
          <w:lang w:val="hr-HR"/>
        </w:rPr>
        <w:t xml:space="preserve">a od </w:t>
      </w:r>
      <w:r>
        <w:rPr>
          <w:rFonts w:hAnsi="Times New Roman" w:ascii="Times New Roman"/>
          <w:b w:val="false"/>
          <w:lang w:val="hr-HR"/>
        </w:rPr>
        <w:t>3.563.845,50</w:t>
      </w:r>
      <w:r w:rsidRPr="00A91829">
        <w:rPr>
          <w:rFonts w:hAnsi="Times New Roman" w:ascii="Times New Roman"/>
          <w:b w:val="false"/>
          <w:lang w:val="hr-HR"/>
        </w:rPr>
        <w:t xml:space="preserve"> kn, odnosno ispod tri četvrtine utvrđene vrijednosti nekretnina  </w:t>
      </w:r>
    </w:p>
    <w:p w:rsidRDefault="00021BE6" w:rsidP="00021BE6" w:rsidR="00021BE6" w:rsidRPr="00A91829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A91829">
        <w:rPr>
          <w:rFonts w:hAnsi="Times New Roman" w:ascii="Times New Roman"/>
          <w:b w:val="false"/>
          <w:lang w:val="hr-HR"/>
        </w:rPr>
        <w:tab/>
      </w:r>
      <w:r w:rsidR="005D1CA1">
        <w:rPr>
          <w:rFonts w:hAnsi="Times New Roman" w:ascii="Times New Roman"/>
          <w:b w:val="false"/>
          <w:lang w:val="hr-HR"/>
        </w:rPr>
        <w:tab/>
      </w:r>
      <w:r w:rsidRPr="00A91829">
        <w:rPr>
          <w:rFonts w:hAnsi="Times New Roman" w:ascii="Times New Roman"/>
          <w:b w:val="false"/>
          <w:lang w:val="hr-HR"/>
        </w:rPr>
        <w:t xml:space="preserve">- na drugoj dražbi ispod iznosa od </w:t>
      </w:r>
      <w:r>
        <w:rPr>
          <w:rFonts w:hAnsi="Times New Roman" w:ascii="Times New Roman"/>
          <w:b w:val="false"/>
          <w:lang w:val="hr-HR"/>
        </w:rPr>
        <w:t>2.375.897,00</w:t>
      </w:r>
      <w:r w:rsidRPr="00A91829">
        <w:rPr>
          <w:rFonts w:hAnsi="Times New Roman" w:ascii="Times New Roman"/>
          <w:b w:val="false"/>
          <w:lang w:val="hr-HR"/>
        </w:rPr>
        <w:t xml:space="preserve"> kn, odnosno ispod jedne polovine utvrđene vrijednosti nekretnina</w:t>
      </w:r>
    </w:p>
    <w:p w:rsidRDefault="00021BE6" w:rsidP="00021BE6" w:rsidR="00021BE6" w:rsidRPr="00A91829">
      <w:pPr>
        <w:jc w:val="both"/>
        <w:rPr>
          <w:rFonts w:hAnsi="Times New Roman" w:ascii="Times New Roman"/>
          <w:b w:val="false"/>
          <w:lang w:val="hr-HR"/>
        </w:rPr>
      </w:pPr>
      <w:r w:rsidRPr="00A91829">
        <w:rPr>
          <w:rFonts w:hAnsi="Times New Roman" w:ascii="Times New Roman"/>
          <w:b w:val="false"/>
          <w:lang w:val="hr-HR"/>
        </w:rPr>
        <w:lastRenderedPageBreak/>
        <w:t xml:space="preserve">  </w:t>
      </w:r>
      <w:r w:rsidRPr="00A91829">
        <w:rPr>
          <w:rFonts w:hAnsi="Times New Roman" w:ascii="Times New Roman"/>
          <w:b w:val="false"/>
          <w:lang w:val="hr-HR"/>
        </w:rPr>
        <w:tab/>
      </w:r>
      <w:r w:rsidR="005D1CA1">
        <w:rPr>
          <w:rFonts w:hAnsi="Times New Roman" w:ascii="Times New Roman"/>
          <w:b w:val="false"/>
          <w:lang w:val="hr-HR"/>
        </w:rPr>
        <w:tab/>
      </w:r>
      <w:r w:rsidRPr="00A91829">
        <w:rPr>
          <w:rFonts w:hAnsi="Times New Roman" w:ascii="Times New Roman"/>
          <w:b w:val="false"/>
          <w:lang w:val="hr-HR"/>
        </w:rPr>
        <w:t xml:space="preserve">- na trećoj dražbi ispod iznosa od </w:t>
      </w:r>
      <w:r>
        <w:rPr>
          <w:rFonts w:hAnsi="Times New Roman" w:ascii="Times New Roman"/>
          <w:b w:val="false"/>
          <w:lang w:val="hr-HR"/>
        </w:rPr>
        <w:t>1.187.948,50</w:t>
      </w:r>
      <w:r w:rsidRPr="00A91829">
        <w:rPr>
          <w:rFonts w:hAnsi="Times New Roman" w:ascii="Times New Roman"/>
          <w:b w:val="false"/>
          <w:lang w:val="hr-HR"/>
        </w:rPr>
        <w:t xml:space="preserve"> kn, odnosno ispod jedne četvrtine utvrđene vrijednosti nekretnina </w:t>
      </w:r>
    </w:p>
    <w:p w:rsidRDefault="00021BE6" w:rsidP="00021BE6" w:rsidR="00021BE6" w:rsidRPr="001B4688">
      <w:pPr>
        <w:jc w:val="both"/>
        <w:rPr>
          <w:rFonts w:hAnsi="Times New Roman" w:ascii="Times New Roman"/>
          <w:b w:val="false"/>
          <w:lang w:val="hr-HR"/>
        </w:rPr>
      </w:pPr>
      <w:r w:rsidRPr="00A91829">
        <w:rPr>
          <w:rFonts w:hAnsi="Times New Roman" w:ascii="Times New Roman"/>
          <w:b w:val="false"/>
          <w:lang w:val="hr-HR"/>
        </w:rPr>
        <w:tab/>
      </w:r>
      <w:r w:rsidR="005D1CA1">
        <w:rPr>
          <w:rFonts w:hAnsi="Times New Roman" w:ascii="Times New Roman"/>
          <w:b w:val="false"/>
          <w:lang w:val="hr-HR"/>
        </w:rPr>
        <w:tab/>
      </w:r>
      <w:r w:rsidRPr="00A91829">
        <w:rPr>
          <w:rFonts w:hAnsi="Times New Roman" w:ascii="Times New Roman"/>
          <w:b w:val="false"/>
          <w:lang w:val="hr-HR"/>
        </w:rPr>
        <w:t>- na četvrtoj dražbi nekretnina se prodaje po početnoj cijeni</w:t>
      </w:r>
      <w:r w:rsidRPr="001B4688">
        <w:rPr>
          <w:rFonts w:hAnsi="Times New Roman" w:ascii="Times New Roman"/>
          <w:b w:val="false"/>
          <w:lang w:val="hr-HR"/>
        </w:rPr>
        <w:t xml:space="preserve"> od 1,00 kn</w:t>
      </w:r>
    </w:p>
    <w:p w:rsidRDefault="00021BE6" w:rsidP="00021BE6" w:rsidR="00021BE6" w:rsidRPr="001B4688">
      <w:pPr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ab/>
        <w:t>- poreze i prireze snosit će kupac;</w:t>
      </w:r>
    </w:p>
    <w:p w:rsidRDefault="00021BE6" w:rsidP="00021BE6" w:rsidR="00A81018">
      <w:pPr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ab/>
      </w:r>
      <w:r w:rsidR="00A81018" w:rsidRPr="00E1626F">
        <w:rPr>
          <w:rFonts w:hAnsi="Times New Roman" w:ascii="Times New Roman"/>
          <w:b w:val="false"/>
          <w:lang w:val="hr-HR"/>
        </w:rPr>
        <w:t xml:space="preserve">- kupac je dužan uplatiti </w:t>
      </w:r>
      <w:proofErr w:type="spellStart"/>
      <w:r w:rsidR="00A81018" w:rsidRPr="00E1626F">
        <w:rPr>
          <w:rFonts w:hAnsi="Times New Roman" w:ascii="Times New Roman"/>
          <w:b w:val="false"/>
          <w:lang w:val="hr-HR"/>
        </w:rPr>
        <w:t>kupovninu</w:t>
      </w:r>
      <w:proofErr w:type="spellEnd"/>
      <w:r w:rsidR="00A81018" w:rsidRPr="00E1626F">
        <w:rPr>
          <w:rFonts w:hAnsi="Times New Roman" w:ascii="Times New Roman"/>
          <w:b w:val="false"/>
          <w:lang w:val="hr-HR"/>
        </w:rPr>
        <w:t xml:space="preserve"> na poseban račun Agencije otvoren za tu namjenu u roku od 30 dana od dana pravomoćnosti rješenja o dosudi. </w:t>
      </w:r>
      <w:r w:rsidR="00A81018">
        <w:rPr>
          <w:rFonts w:hAnsi="Times New Roman" w:ascii="Times New Roman"/>
          <w:b w:val="false"/>
          <w:lang w:val="hr-HR"/>
        </w:rPr>
        <w:t xml:space="preserve">Nekretnina će se dosuditi i kupcima koji će ponuditi nižu cijenu prema veličini ponuđene cijene ako kupci koji su ponudili veću cijenu ne polože </w:t>
      </w:r>
      <w:proofErr w:type="spellStart"/>
      <w:r w:rsidR="00A81018">
        <w:rPr>
          <w:rFonts w:hAnsi="Times New Roman" w:ascii="Times New Roman"/>
          <w:b w:val="false"/>
          <w:lang w:val="hr-HR"/>
        </w:rPr>
        <w:t>kupovninu</w:t>
      </w:r>
      <w:proofErr w:type="spellEnd"/>
      <w:r w:rsidR="00A81018">
        <w:rPr>
          <w:rFonts w:hAnsi="Times New Roman" w:ascii="Times New Roman"/>
          <w:b w:val="false"/>
          <w:lang w:val="hr-HR"/>
        </w:rPr>
        <w:t xml:space="preserve"> u roku koji je odredio sud. U tom slučaju sud će donijeti posebno rješenje o dosudi svakom slijedećem kupcu koji je ispunio uvjete da mu se nekretnina dosudi, u kojem će odrediti rok za polaganje </w:t>
      </w:r>
      <w:proofErr w:type="spellStart"/>
      <w:r w:rsidR="00A81018">
        <w:rPr>
          <w:rFonts w:hAnsi="Times New Roman" w:ascii="Times New Roman"/>
          <w:b w:val="false"/>
          <w:lang w:val="hr-HR"/>
        </w:rPr>
        <w:t>kupovnine</w:t>
      </w:r>
      <w:proofErr w:type="spellEnd"/>
      <w:r w:rsidR="00A81018">
        <w:rPr>
          <w:rFonts w:hAnsi="Times New Roman" w:ascii="Times New Roman"/>
          <w:b w:val="false"/>
          <w:lang w:val="hr-HR"/>
        </w:rPr>
        <w:t>. U tom rješenju najprije će se oglasiti nevažećom dosudu kupcu koji je ponudio višu cijenu. Ako ni jedan kupac</w:t>
      </w:r>
      <w:r w:rsidR="00A81018" w:rsidRPr="00E1626F">
        <w:rPr>
          <w:rFonts w:hAnsi="Times New Roman" w:ascii="Times New Roman"/>
          <w:b w:val="false"/>
          <w:lang w:val="hr-HR"/>
        </w:rPr>
        <w:t xml:space="preserve"> u</w:t>
      </w:r>
      <w:r w:rsidR="00A81018">
        <w:rPr>
          <w:rFonts w:hAnsi="Times New Roman" w:ascii="Times New Roman"/>
          <w:b w:val="false"/>
          <w:lang w:val="hr-HR"/>
        </w:rPr>
        <w:t xml:space="preserve"> određenom </w:t>
      </w:r>
      <w:r w:rsidR="00A81018" w:rsidRPr="00E1626F">
        <w:rPr>
          <w:rFonts w:hAnsi="Times New Roman" w:ascii="Times New Roman"/>
          <w:b w:val="false"/>
          <w:lang w:val="hr-HR"/>
        </w:rPr>
        <w:t xml:space="preserve">roku ne položi </w:t>
      </w:r>
      <w:proofErr w:type="spellStart"/>
      <w:r w:rsidR="00A81018" w:rsidRPr="00E1626F">
        <w:rPr>
          <w:rFonts w:hAnsi="Times New Roman" w:ascii="Times New Roman"/>
          <w:b w:val="false"/>
          <w:lang w:val="hr-HR"/>
        </w:rPr>
        <w:t>kupovninu</w:t>
      </w:r>
      <w:proofErr w:type="spellEnd"/>
      <w:r w:rsidR="00A81018" w:rsidRPr="00E1626F">
        <w:rPr>
          <w:rFonts w:hAnsi="Times New Roman" w:ascii="Times New Roman"/>
          <w:b w:val="false"/>
          <w:lang w:val="hr-HR"/>
        </w:rPr>
        <w:t xml:space="preserve"> sud će rješenjem oglasiti prodaju nevažećom i odrediti novu prodaju. Iz položene jamčevine namirit će se troškovi nove prodaje i naknaditi razlika između </w:t>
      </w:r>
      <w:proofErr w:type="spellStart"/>
      <w:r w:rsidR="00A81018" w:rsidRPr="00E1626F">
        <w:rPr>
          <w:rFonts w:hAnsi="Times New Roman" w:ascii="Times New Roman"/>
          <w:b w:val="false"/>
          <w:lang w:val="hr-HR"/>
        </w:rPr>
        <w:t>kupovnine</w:t>
      </w:r>
      <w:proofErr w:type="spellEnd"/>
      <w:r w:rsidR="00A81018" w:rsidRPr="00E1626F">
        <w:rPr>
          <w:rFonts w:hAnsi="Times New Roman" w:ascii="Times New Roman"/>
          <w:b w:val="false"/>
          <w:lang w:val="hr-HR"/>
        </w:rPr>
        <w:t xml:space="preserve"> postignute na prijašnjoj i novoj prodaji. O tome odluku donosi sud i dostavlja je Agenciji radi prijenosa novčanih sredstava;</w:t>
      </w:r>
      <w:r w:rsidRPr="00CD7875">
        <w:rPr>
          <w:rFonts w:hAnsi="Times New Roman" w:ascii="Times New Roman"/>
          <w:b w:val="false"/>
          <w:lang w:val="hr-HR"/>
        </w:rPr>
        <w:tab/>
      </w:r>
    </w:p>
    <w:p w:rsidRDefault="00021BE6" w:rsidP="00A81018" w:rsidR="00021BE6" w:rsidRPr="00CD787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Default="00021BE6" w:rsidP="00021BE6" w:rsidR="00021BE6" w:rsidRPr="00CD7875">
      <w:pPr>
        <w:jc w:val="both"/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ab/>
        <w:t>- ponuditeljima čija ponuda ne bude prihvaćena, Agencija će vratiti jamčevinu na temelju naloga suda za prijenos novčanih sredstava;</w:t>
      </w:r>
    </w:p>
    <w:p w:rsidRDefault="00021BE6" w:rsidP="00021BE6" w:rsidR="00021BE6" w:rsidRPr="00CD7875">
      <w:pPr>
        <w:jc w:val="both"/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ab/>
        <w:t>- u pozivu za sudjelovanje na elektroničkoj javnoj dražbi biti će određen datum i vrijeme početka i završetka elektroničke javne dražbe i drugi potrebni podaci.;</w:t>
      </w:r>
    </w:p>
    <w:p w:rsidRDefault="00021BE6" w:rsidP="00021BE6" w:rsidR="00021BE6" w:rsidRPr="00CD7875">
      <w:pPr>
        <w:jc w:val="both"/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ab/>
        <w:t>- zainteresirane osobe za sudjelovanje u elektroničkoj javnoj dražbi upućuju se pratiti mrežne stranice Agencije.</w:t>
      </w:r>
    </w:p>
    <w:p w:rsidRDefault="00021BE6" w:rsidP="00021BE6" w:rsidR="00021BE6" w:rsidRPr="00E1626F">
      <w:pPr>
        <w:jc w:val="both"/>
        <w:rPr>
          <w:rFonts w:hAnsi="Times New Roman" w:ascii="Times New Roman"/>
          <w:b w:val="false"/>
          <w:lang w:val="hr-HR"/>
        </w:rPr>
      </w:pPr>
    </w:p>
    <w:p w:rsidRDefault="00021BE6" w:rsidP="00021BE6" w:rsidR="00021BE6" w:rsidRPr="00E1626F">
      <w:pPr>
        <w:jc w:val="center"/>
        <w:rPr>
          <w:rFonts w:hAnsi="Times New Roman" w:ascii="Times New Roman"/>
          <w:b w:val="false"/>
          <w:lang w:val="hr-HR"/>
        </w:rPr>
      </w:pPr>
    </w:p>
    <w:p w:rsidRDefault="00021BE6" w:rsidP="00021BE6" w:rsidR="00021BE6" w:rsidRPr="00E1626F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  <w:t>U Pazinu 1</w:t>
      </w:r>
      <w:r w:rsidR="00992CC7">
        <w:rPr>
          <w:rFonts w:hAnsi="Times New Roman" w:ascii="Times New Roman"/>
          <w:b w:val="false"/>
          <w:lang w:val="hr-HR"/>
        </w:rPr>
        <w:t>9</w:t>
      </w:r>
      <w:r>
        <w:rPr>
          <w:rFonts w:hAnsi="Times New Roman" w:ascii="Times New Roman"/>
          <w:b w:val="false"/>
          <w:lang w:val="hr-HR"/>
        </w:rPr>
        <w:t>. travnja 2019</w:t>
      </w:r>
      <w:r w:rsidRPr="00E1626F">
        <w:rPr>
          <w:rFonts w:hAnsi="Times New Roman" w:ascii="Times New Roman"/>
          <w:b w:val="false"/>
          <w:lang w:val="hr-HR"/>
        </w:rPr>
        <w:t>.</w:t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</w:p>
    <w:p w:rsidRDefault="00021BE6" w:rsidP="00021BE6" w:rsidR="00021BE6" w:rsidRPr="00E1626F">
      <w:pPr>
        <w:rPr>
          <w:rFonts w:hAnsi="Times New Roman" w:ascii="Times New Roman"/>
          <w:b w:val="false"/>
          <w:lang w:val="hr-HR"/>
        </w:rPr>
      </w:pPr>
    </w:p>
    <w:p w:rsidRDefault="00021BE6" w:rsidP="00021BE6" w:rsidR="00021BE6" w:rsidRPr="00E1626F">
      <w:pPr>
        <w:ind w:firstLine="708" w:left="4956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 xml:space="preserve">              </w:t>
      </w:r>
      <w:r w:rsidRPr="00E1626F"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>Stečajna</w:t>
      </w:r>
      <w:r w:rsidRPr="00E1626F">
        <w:rPr>
          <w:rFonts w:hAnsi="Times New Roman" w:ascii="Times New Roman"/>
          <w:b w:val="false"/>
          <w:lang w:val="hr-HR"/>
        </w:rPr>
        <w:t xml:space="preserve"> su</w:t>
      </w:r>
      <w:r>
        <w:rPr>
          <w:rFonts w:hAnsi="Times New Roman" w:ascii="Times New Roman"/>
          <w:b w:val="false"/>
          <w:lang w:val="hr-HR"/>
        </w:rPr>
        <w:t>tkinja</w:t>
      </w:r>
    </w:p>
    <w:p w:rsidRDefault="00021BE6" w:rsidP="00021BE6" w:rsidR="00021BE6" w:rsidRPr="00E1626F">
      <w:pPr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 xml:space="preserve">                </w:t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  <w:t xml:space="preserve">               </w:t>
      </w:r>
      <w:r w:rsidRPr="00E1626F"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 xml:space="preserve">    </w:t>
      </w:r>
      <w:r w:rsidRPr="00E1626F">
        <w:rPr>
          <w:rFonts w:hAnsi="Times New Roman" w:ascii="Times New Roman"/>
          <w:b w:val="false"/>
          <w:lang w:val="hr-HR"/>
        </w:rPr>
        <w:t>Adrijana Labinjan Skok</w:t>
      </w:r>
      <w:r>
        <w:rPr>
          <w:rFonts w:hAnsi="Times New Roman" w:ascii="Times New Roman"/>
          <w:b w:val="false"/>
          <w:lang w:val="hr-HR"/>
        </w:rPr>
        <w:t>, v. r.</w:t>
      </w:r>
    </w:p>
    <w:p w:rsidRDefault="00021BE6" w:rsidP="00021BE6" w:rsidR="00021BE6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021BE6" w:rsidP="00021BE6" w:rsidR="00021BE6">
      <w:pPr>
        <w:jc w:val="right"/>
        <w:rPr>
          <w:rFonts w:hAnsi="Times New Roman" w:ascii="Times New Roman"/>
          <w:b w:val="false"/>
          <w:lang w:val="hr-HR"/>
        </w:rPr>
      </w:pPr>
    </w:p>
    <w:p w:rsidRDefault="00021BE6" w:rsidP="00021BE6" w:rsidR="00021BE6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021BE6" w:rsidP="00021BE6" w:rsidR="00021BE6">
      <w:pPr>
        <w:rPr>
          <w:rFonts w:hAnsi="Times New Roman" w:ascii="Times New Roman"/>
          <w:b w:val="false"/>
          <w:lang w:val="hr-HR"/>
        </w:rPr>
      </w:pPr>
    </w:p>
    <w:p w:rsidRDefault="00021BE6" w:rsidP="00021BE6" w:rsidR="00021BE6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>UPUTA O PRAVNOM LIJEKU:</w:t>
      </w:r>
    </w:p>
    <w:p w:rsidRDefault="00021BE6" w:rsidP="00021BE6" w:rsidR="00021BE6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Protiv zaključka nije dopuštena žalba (čl. 19. st. 7. Stečajnog zakona). </w:t>
      </w:r>
    </w:p>
    <w:p w:rsidRDefault="00021BE6" w:rsidP="00021BE6" w:rsidR="00021BE6" w:rsidRPr="00442215">
      <w:pPr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021BE6" w:rsidP="00021BE6" w:rsidR="00021BE6" w:rsidRPr="00CE7978">
      <w:pPr>
        <w:pStyle w:val="Bezproreda"/>
      </w:pPr>
      <w:r w:rsidRPr="00CE7978">
        <w:t>DNA:</w:t>
      </w:r>
    </w:p>
    <w:p w:rsidRDefault="00021BE6" w:rsidP="00021BE6" w:rsidR="00021BE6" w:rsidRPr="00021BE6">
      <w:pPr>
        <w:rPr>
          <w:rFonts w:hAnsi="Times New Roman" w:ascii="Times New Roman"/>
          <w:b w:val="false"/>
          <w:lang w:val="hr-HR"/>
        </w:rPr>
      </w:pPr>
      <w:r w:rsidRPr="00021BE6">
        <w:rPr>
          <w:rFonts w:hAnsi="Times New Roman" w:ascii="Times New Roman"/>
          <w:b w:val="false"/>
          <w:lang w:val="hr-HR"/>
        </w:rPr>
        <w:t xml:space="preserve">- stečajni upravitelj Boris </w:t>
      </w:r>
      <w:proofErr w:type="spellStart"/>
      <w:r w:rsidRPr="00021BE6">
        <w:rPr>
          <w:rFonts w:hAnsi="Times New Roman" w:ascii="Times New Roman"/>
          <w:b w:val="false"/>
          <w:lang w:val="hr-HR"/>
        </w:rPr>
        <w:t>Zadković</w:t>
      </w:r>
      <w:proofErr w:type="spellEnd"/>
      <w:r w:rsidRPr="00021BE6">
        <w:rPr>
          <w:rFonts w:hAnsi="Times New Roman" w:ascii="Times New Roman"/>
          <w:b w:val="false"/>
          <w:lang w:val="hr-HR"/>
        </w:rPr>
        <w:t>, Buzet, Sportska ulica 2</w:t>
      </w:r>
    </w:p>
    <w:p w:rsidRDefault="00021BE6" w:rsidP="00021BE6" w:rsidR="00021BE6" w:rsidRPr="00021BE6">
      <w:pPr>
        <w:rPr>
          <w:rFonts w:hAnsi="Times New Roman" w:ascii="Times New Roman"/>
          <w:b w:val="false"/>
          <w:lang w:val="hr-HR"/>
        </w:rPr>
      </w:pPr>
      <w:r w:rsidRPr="00021BE6">
        <w:rPr>
          <w:rFonts w:hAnsi="Times New Roman" w:ascii="Times New Roman"/>
          <w:b w:val="false"/>
          <w:lang w:val="hr-HR"/>
        </w:rPr>
        <w:t xml:space="preserve">- Istarska kreditna banka Umag d.d., Umag, Ernesta Miloša 1 </w:t>
      </w:r>
    </w:p>
    <w:p w:rsidRDefault="00021BE6" w:rsidP="00021BE6" w:rsidR="00021BE6" w:rsidRPr="00021BE6">
      <w:pPr>
        <w:rPr>
          <w:rFonts w:hAnsi="Times New Roman" w:ascii="Times New Roman"/>
          <w:b w:val="false"/>
          <w:lang w:val="hr-HR"/>
        </w:rPr>
      </w:pPr>
      <w:r w:rsidRPr="00021BE6">
        <w:rPr>
          <w:rFonts w:hAnsi="Times New Roman" w:ascii="Times New Roman"/>
          <w:b w:val="false"/>
          <w:lang w:val="hr-HR"/>
        </w:rPr>
        <w:t>- Republika Hrvatska po ŽDO Pula - Pola, Rovinjska 2a</w:t>
      </w:r>
    </w:p>
    <w:p w:rsidRDefault="00021BE6" w:rsidP="00021BE6" w:rsidR="00021BE6" w:rsidRPr="00021BE6">
      <w:pPr>
        <w:rPr>
          <w:rFonts w:hAnsi="Times New Roman" w:ascii="Times New Roman"/>
          <w:b w:val="false"/>
          <w:lang w:val="hr-HR"/>
        </w:rPr>
      </w:pPr>
      <w:r w:rsidRPr="00021BE6">
        <w:rPr>
          <w:rFonts w:hAnsi="Times New Roman" w:ascii="Times New Roman"/>
          <w:b w:val="false"/>
          <w:lang w:val="hr-HR"/>
        </w:rPr>
        <w:t xml:space="preserve">- Lobe Aleksandra, Ljubljana, </w:t>
      </w:r>
      <w:proofErr w:type="spellStart"/>
      <w:r w:rsidRPr="00021BE6">
        <w:rPr>
          <w:rFonts w:hAnsi="Times New Roman" w:ascii="Times New Roman"/>
          <w:b w:val="false"/>
          <w:lang w:val="hr-HR"/>
        </w:rPr>
        <w:t>Barjanska</w:t>
      </w:r>
      <w:proofErr w:type="spellEnd"/>
      <w:r w:rsidRPr="00021BE6">
        <w:rPr>
          <w:rFonts w:hAnsi="Times New Roman" w:ascii="Times New Roman"/>
          <w:b w:val="false"/>
          <w:lang w:val="hr-HR"/>
        </w:rPr>
        <w:t xml:space="preserve"> 52, Republika Slovenija</w:t>
      </w:r>
    </w:p>
    <w:p w:rsidRDefault="00021BE6" w:rsidP="00021BE6" w:rsidR="00021BE6" w:rsidRPr="00021BE6">
      <w:pPr>
        <w:rPr>
          <w:rFonts w:hAnsi="Times New Roman" w:ascii="Times New Roman"/>
          <w:b w:val="false"/>
          <w:lang w:val="hr-HR"/>
        </w:rPr>
      </w:pPr>
      <w:r w:rsidRPr="00021BE6">
        <w:rPr>
          <w:rFonts w:hAnsi="Times New Roman" w:ascii="Times New Roman"/>
          <w:b w:val="false"/>
          <w:lang w:val="hr-HR"/>
        </w:rPr>
        <w:t xml:space="preserve">- Zor </w:t>
      </w:r>
      <w:proofErr w:type="spellStart"/>
      <w:r w:rsidRPr="00021BE6">
        <w:rPr>
          <w:rFonts w:hAnsi="Times New Roman" w:ascii="Times New Roman"/>
          <w:b w:val="false"/>
          <w:lang w:val="hr-HR"/>
        </w:rPr>
        <w:t>Zmago</w:t>
      </w:r>
      <w:proofErr w:type="spellEnd"/>
      <w:r w:rsidRPr="00021BE6">
        <w:rPr>
          <w:rFonts w:hAnsi="Times New Roman" w:ascii="Times New Roman"/>
          <w:b w:val="false"/>
          <w:lang w:val="hr-HR"/>
        </w:rPr>
        <w:t xml:space="preserve">, Ljubljana, </w:t>
      </w:r>
      <w:proofErr w:type="spellStart"/>
      <w:r w:rsidRPr="00021BE6">
        <w:rPr>
          <w:rFonts w:hAnsi="Times New Roman" w:ascii="Times New Roman"/>
          <w:b w:val="false"/>
          <w:lang w:val="hr-HR"/>
        </w:rPr>
        <w:t>Slomškova</w:t>
      </w:r>
      <w:proofErr w:type="spellEnd"/>
      <w:r w:rsidRPr="00021BE6">
        <w:rPr>
          <w:rFonts w:hAnsi="Times New Roman" w:ascii="Times New Roman"/>
          <w:b w:val="false"/>
          <w:lang w:val="hr-HR"/>
        </w:rPr>
        <w:t xml:space="preserve"> 15, Republika Slovenija</w:t>
      </w:r>
    </w:p>
    <w:p w:rsidRDefault="00021BE6" w:rsidP="00021BE6" w:rsidR="00021BE6" w:rsidRPr="00021BE6">
      <w:pPr>
        <w:rPr>
          <w:rFonts w:hAnsi="Times New Roman" w:ascii="Times New Roman"/>
          <w:b w:val="false"/>
          <w:lang w:val="hr-HR"/>
        </w:rPr>
      </w:pPr>
      <w:r w:rsidRPr="00021BE6">
        <w:rPr>
          <w:rFonts w:hAnsi="Times New Roman" w:ascii="Times New Roman"/>
          <w:b w:val="false"/>
          <w:lang w:val="hr-HR"/>
        </w:rPr>
        <w:t>- e-Oglasna ploča sudova (8 dana)</w:t>
      </w:r>
    </w:p>
    <w:p w:rsidRDefault="00021BE6" w:rsidP="00021BE6" w:rsidR="00021BE6">
      <w:bookmarkStart w:name="_GoBack" w:id="0"/>
      <w:bookmarkEnd w:id="0"/>
    </w:p>
    <w:p w:rsidRDefault="001378E9" w:rsidR="001378E9"/>
    <w:sectPr w:rsidSect="00E1626F" w:rsidR="001378E9">
      <w:headerReference w:type="default" r:id="rId7"/>
      <w:footerReference w:type="even" r:id="rId8"/>
      <w:footerReference w:type="default" r:id="rId9"/>
      <w:pgSz w:h="15840" w:w="12240"/>
      <w:pgMar w:gutter="0" w:footer="708" w:header="708" w:left="1418" w:bottom="1702" w:right="1325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0480" w:rsidP="00EE0480" w:rsidR="00EE0480">
      <w:r>
        <w:separator/>
      </w:r>
    </w:p>
  </w:endnote>
  <w:endnote w:id="0" w:type="continuationSeparator">
    <w:p w:rsidRDefault="00EE0480" w:rsidP="00EE0480" w:rsidR="00EE04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B42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4FF9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FF9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CF4FF9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0480" w:rsidP="00EE0480" w:rsidR="00EE0480">
      <w:r>
        <w:separator/>
      </w:r>
    </w:p>
  </w:footnote>
  <w:footnote w:id="0" w:type="continuationSeparator">
    <w:p w:rsidRDefault="00EE0480" w:rsidP="00EE0480" w:rsidR="00EE04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E73B42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CF4FF9" w:rsidRPr="00CF4FF9">
          <w:rPr>
            <w:rFonts w:hAnsi="Times New Roman" w:ascii="Times New Roman"/>
            <w:b w:val="false"/>
            <w:noProof/>
            <w:lang w:val="hr-HR"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>
          <w:rPr>
            <w:rFonts w:hAnsi="Times New Roman" w:ascii="Times New Roman"/>
            <w:b w:val="false"/>
            <w:lang w:val="hr-HR"/>
          </w:rPr>
          <w:t xml:space="preserve">  </w:t>
        </w:r>
        <w:r w:rsidR="00EE0480" w:rsidRPr="00442215">
          <w:rPr>
            <w:rFonts w:hAnsi="Times New Roman" w:ascii="Times New Roman"/>
            <w:b w:val="false"/>
            <w:lang w:val="hr-HR"/>
          </w:rPr>
          <w:t>2 St-</w:t>
        </w:r>
        <w:r w:rsidR="00EE0480">
          <w:rPr>
            <w:rFonts w:hAnsi="Times New Roman" w:ascii="Times New Roman"/>
            <w:b w:val="false"/>
            <w:lang w:val="hr-HR"/>
          </w:rPr>
          <w:t>192</w:t>
        </w:r>
        <w:r w:rsidR="00EE0480" w:rsidRPr="00BA3C29">
          <w:rPr>
            <w:rFonts w:hAnsi="Times New Roman" w:ascii="Times New Roman"/>
            <w:b w:val="false"/>
            <w:lang w:val="hr-HR"/>
          </w:rPr>
          <w:t>/</w:t>
        </w:r>
        <w:r w:rsidR="00EE0480">
          <w:rPr>
            <w:rFonts w:hAnsi="Times New Roman" w:ascii="Times New Roman"/>
            <w:b w:val="false"/>
            <w:lang w:val="hr-HR"/>
          </w:rPr>
          <w:t>2015</w:t>
        </w:r>
        <w:r w:rsidR="00EE0480" w:rsidRPr="00BA3C29">
          <w:rPr>
            <w:rFonts w:hAnsi="Times New Roman" w:ascii="Times New Roman"/>
            <w:b w:val="false"/>
            <w:lang w:val="hr-HR"/>
          </w:rPr>
          <w:t>-</w:t>
        </w:r>
        <w:r w:rsidR="00EE0480">
          <w:rPr>
            <w:rFonts w:hAnsi="Times New Roman" w:ascii="Times New Roman"/>
            <w:b w:val="false"/>
            <w:lang w:val="hr-HR"/>
          </w:rPr>
          <w:t>78</w:t>
        </w:r>
        <w:r w:rsidR="00EE0480" w:rsidRPr="00442215">
          <w:rPr>
            <w:rFonts w:hAnsi="Times New Roman" w:ascii="Times New Roman"/>
            <w:b w:val="false"/>
            <w:lang w:val="hr-HR"/>
          </w:rPr>
          <w:t xml:space="preserve">     </w:t>
        </w:r>
        <w:r w:rsidR="00EE0480">
          <w:rPr>
            <w:rFonts w:hAnsi="Times New Roman" w:ascii="Times New Roman"/>
            <w:b w:val="false"/>
            <w:lang w:val="hr-HR"/>
          </w:rPr>
          <w:t xml:space="preserve">       </w:t>
        </w:r>
      </w:p>
    </w:sdtContent>
  </w:sdt>
  <w:p w:rsidRDefault="00CF4FF9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21BE6"/>
    <w:rsid w:val="00021BE6"/>
    <w:rsid w:val="001378E9"/>
    <w:rsid w:val="005D1CA1"/>
    <w:rsid w:val="0080737B"/>
    <w:rsid w:val="00992CC7"/>
    <w:rsid w:val="00A81018"/>
    <w:rsid w:val="00B42106"/>
    <w:rsid w:val="00CF4FF9"/>
    <w:rsid w:val="00E73B42"/>
    <w:rsid w:val="00EE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3BE85D9E"/>
  <w15:docId w15:val="{B47A2223-8936-4191-9433-55C120F722C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uiPriority="0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021BE6"/>
    <w:pPr>
      <w:spacing w:lineRule="auto" w:line="240" w:after="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021BE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021BE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21BE6"/>
  </w:style>
  <w:style w:styleId="Zaglavlje" w:type="paragraph">
    <w:name w:val="header"/>
    <w:basedOn w:val="Normal"/>
    <w:link w:val="ZaglavljeChar"/>
    <w:uiPriority w:val="99"/>
    <w:rsid w:val="00021BE6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1BE6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021BE6"/>
    <w:pPr>
      <w:ind w:left="708"/>
    </w:pPr>
  </w:style>
  <w:style w:styleId="Bezproreda" w:type="paragraph">
    <w:name w:val="No Spacing"/>
    <w:uiPriority w:val="1"/>
    <w:qFormat/>
    <w:rsid w:val="00021BE6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737B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737B"/>
    <w:rPr>
      <w:rFonts w:cs="Segoe UI" w:eastAsia="Times New Roman" w:hAnsi="Segoe UI" w:ascii="Segoe UI"/>
      <w:b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568</properties:Words>
  <properties:Characters>3238</properties:Characters>
  <properties:Lines>26</properties:Lines>
  <properties:Paragraphs>7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2019-04-17T08:51:00Z</dcterms:created>
  <dc:creator>Ana Valčić</dc:creator>
  <dc:description/>
  <cp:keywords/>
  <cp:lastModifiedBy>Ana Valčić</cp:lastModifiedBy>
  <cp:lastPrinted>2019-04-19T06:27:00Z</cp:lastPrinted>
  <dcterms:modified xmlns:xsi="http://www.w3.org/2001/XMLSchema-instance" xsi:type="dcterms:W3CDTF">2019-04-19T06:28:00Z</dcterms:modified>
  <cp:revision>8</cp:revision>
  <dc:subject/>
  <dc:title/>
</cp:coreProperties>
</file>