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9e95" w14:paraId="76d9e95" w:rsidRDefault="00985691" w:rsidP="00985691" w:rsidR="00985691" w:rsidRPr="00940475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40475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85691" w:rsidR="00985691" w:rsidRPr="00940475">
        <w:tc>
          <w:tcPr>
            <w:tcW w:type="dxa" w:w="3060"/>
            <w:hideMark/>
          </w:tcPr>
          <w:p w:rsidRDefault="00985691" w:rsidR="00985691" w:rsidRPr="00940475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40475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985691" w:rsidR="00985691" w:rsidRPr="00940475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40475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985691" w:rsidR="00985691" w:rsidRPr="00940475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40475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940475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40475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985691" w:rsidP="00940475" w:rsidR="00985691" w:rsidRPr="00940475">
      <w:pPr>
        <w:jc w:val="right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b/>
          <w:sz w:val="24"/>
          <w:szCs w:val="24"/>
        </w:rPr>
        <w:tab/>
      </w:r>
      <w:r w:rsidRPr="00940475">
        <w:rPr>
          <w:rFonts w:cstheme="majorBidi" w:hAnsiTheme="majorBidi" w:asciiTheme="majorBidi"/>
          <w:b/>
          <w:sz w:val="24"/>
          <w:szCs w:val="24"/>
        </w:rPr>
        <w:tab/>
      </w:r>
      <w:r w:rsidRPr="00940475">
        <w:rPr>
          <w:rFonts w:cstheme="majorBidi" w:hAnsiTheme="majorBidi" w:asciiTheme="majorBidi"/>
          <w:b/>
          <w:sz w:val="24"/>
          <w:szCs w:val="24"/>
        </w:rPr>
        <w:tab/>
      </w:r>
      <w:r w:rsidRPr="00940475">
        <w:rPr>
          <w:rFonts w:cstheme="majorBidi" w:hAnsiTheme="majorBidi" w:asciiTheme="majorBidi"/>
          <w:b/>
          <w:sz w:val="24"/>
          <w:szCs w:val="24"/>
        </w:rPr>
        <w:tab/>
      </w:r>
      <w:r w:rsidRPr="00940475">
        <w:rPr>
          <w:rFonts w:cstheme="majorBidi" w:hAnsiTheme="majorBidi" w:asciiTheme="majorBidi"/>
          <w:b/>
          <w:sz w:val="24"/>
          <w:szCs w:val="24"/>
        </w:rPr>
        <w:tab/>
      </w:r>
      <w:r w:rsidRPr="00940475">
        <w:rPr>
          <w:rFonts w:cstheme="majorBidi" w:hAnsiTheme="majorBidi" w:asciiTheme="majorBidi"/>
          <w:b/>
          <w:sz w:val="24"/>
          <w:szCs w:val="24"/>
        </w:rPr>
        <w:tab/>
      </w:r>
      <w:r w:rsidRPr="00940475">
        <w:rPr>
          <w:rFonts w:cstheme="majorBidi" w:hAnsiTheme="majorBidi" w:asciiTheme="majorBidi"/>
          <w:b/>
          <w:sz w:val="24"/>
          <w:szCs w:val="24"/>
        </w:rPr>
        <w:tab/>
      </w:r>
      <w:r w:rsidRPr="00940475">
        <w:rPr>
          <w:rFonts w:cstheme="majorBidi" w:hAnsiTheme="majorBidi" w:asciiTheme="majorBidi"/>
          <w:b/>
          <w:sz w:val="24"/>
          <w:szCs w:val="24"/>
        </w:rPr>
        <w:tab/>
      </w:r>
      <w:r w:rsidRPr="00940475">
        <w:rPr>
          <w:rFonts w:cstheme="majorBidi" w:hAnsiTheme="majorBidi" w:asciiTheme="majorBidi"/>
          <w:b/>
          <w:sz w:val="24"/>
          <w:szCs w:val="24"/>
        </w:rPr>
        <w:tab/>
      </w:r>
      <w:r w:rsidRPr="00940475">
        <w:rPr>
          <w:rFonts w:cstheme="majorBidi" w:hAnsiTheme="majorBidi" w:asciiTheme="majorBidi"/>
          <w:bCs/>
          <w:sz w:val="24"/>
          <w:szCs w:val="24"/>
        </w:rPr>
        <w:t xml:space="preserve">  68.</w:t>
      </w:r>
      <w:r w:rsidRPr="00940475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940475">
        <w:rPr>
          <w:rFonts w:cstheme="majorBidi" w:hAnsiTheme="majorBidi" w:asciiTheme="majorBidi"/>
          <w:sz w:val="24"/>
          <w:szCs w:val="24"/>
        </w:rPr>
        <w:t>St-</w:t>
      </w:r>
      <w:r w:rsidR="00940475" w:rsidRPr="00940475">
        <w:rPr>
          <w:rFonts w:cstheme="majorBidi" w:hAnsiTheme="majorBidi" w:asciiTheme="majorBidi"/>
          <w:sz w:val="24"/>
          <w:szCs w:val="24"/>
        </w:rPr>
        <w:t>5722/15</w:t>
      </w:r>
    </w:p>
    <w:p w:rsidRDefault="00985691" w:rsidP="00985691" w:rsidR="00985691" w:rsidRPr="00940475">
      <w:pPr>
        <w:jc w:val="center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985691" w:rsidP="00985691" w:rsidR="00985691" w:rsidRPr="00940475">
      <w:pPr>
        <w:rPr>
          <w:rFonts w:cstheme="majorBidi" w:hAnsiTheme="majorBidi" w:asciiTheme="majorBidi"/>
          <w:sz w:val="24"/>
          <w:szCs w:val="24"/>
        </w:rPr>
      </w:pPr>
    </w:p>
    <w:p w:rsidRDefault="00985691" w:rsidP="00985691" w:rsidR="00985691" w:rsidRPr="00940475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Z A K </w:t>
      </w:r>
      <w:proofErr w:type="spellStart"/>
      <w:r w:rsidRPr="00940475">
        <w:rPr>
          <w:rFonts w:cstheme="majorBidi" w:hAnsiTheme="majorBidi" w:asciiTheme="majorBidi"/>
          <w:sz w:val="24"/>
          <w:szCs w:val="24"/>
        </w:rPr>
        <w:t>LJ</w:t>
      </w:r>
      <w:proofErr w:type="spellEnd"/>
      <w:r w:rsidRPr="00940475">
        <w:rPr>
          <w:rFonts w:cstheme="majorBidi" w:hAnsiTheme="majorBidi" w:asciiTheme="majorBidi"/>
          <w:sz w:val="24"/>
          <w:szCs w:val="24"/>
        </w:rPr>
        <w:t xml:space="preserve"> U Č A K</w:t>
      </w:r>
    </w:p>
    <w:p w:rsidRDefault="00985691" w:rsidP="00985691" w:rsidR="00985691" w:rsidRPr="00940475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985691" w:rsidP="00940475" w:rsidR="00B423EE" w:rsidRPr="00940475">
      <w:pPr>
        <w:jc w:val="both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ab/>
      </w:r>
      <w:r w:rsidR="00B423EE" w:rsidRPr="00940475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940475" w:rsidRPr="00940475">
        <w:rPr>
          <w:rFonts w:cstheme="majorBidi" w:hAnsiTheme="majorBidi" w:asciiTheme="majorBidi"/>
          <w:sz w:val="24"/>
          <w:szCs w:val="24"/>
        </w:rPr>
        <w:t>PROXIMUS</w:t>
      </w:r>
      <w:proofErr w:type="spellEnd"/>
      <w:r w:rsidR="00940475" w:rsidRPr="00940475">
        <w:rPr>
          <w:rFonts w:cstheme="majorBidi" w:hAnsiTheme="majorBidi" w:asciiTheme="majorBidi"/>
          <w:sz w:val="24"/>
          <w:szCs w:val="24"/>
        </w:rPr>
        <w:t xml:space="preserve">-PROMET d.o.o., Zagreb, </w:t>
      </w:r>
      <w:proofErr w:type="spellStart"/>
      <w:r w:rsidR="00940475" w:rsidRPr="00940475">
        <w:rPr>
          <w:rFonts w:cstheme="majorBidi" w:hAnsiTheme="majorBidi" w:asciiTheme="majorBidi"/>
          <w:sz w:val="24"/>
          <w:szCs w:val="24"/>
        </w:rPr>
        <w:t>Stražnjički</w:t>
      </w:r>
      <w:proofErr w:type="spellEnd"/>
      <w:r w:rsidR="00940475" w:rsidRPr="00940475">
        <w:rPr>
          <w:rFonts w:cstheme="majorBidi" w:hAnsiTheme="majorBidi" w:asciiTheme="majorBidi"/>
          <w:sz w:val="24"/>
          <w:szCs w:val="24"/>
        </w:rPr>
        <w:t xml:space="preserve"> put, I. odvojak 6, </w:t>
      </w:r>
      <w:proofErr w:type="spellStart"/>
      <w:r w:rsidR="00940475" w:rsidRPr="00940475">
        <w:rPr>
          <w:rFonts w:cstheme="majorBidi" w:hAnsiTheme="majorBidi" w:asciiTheme="majorBidi"/>
          <w:sz w:val="24"/>
          <w:szCs w:val="24"/>
        </w:rPr>
        <w:t>MBS</w:t>
      </w:r>
      <w:proofErr w:type="spellEnd"/>
      <w:r w:rsidR="00940475" w:rsidRPr="00940475">
        <w:rPr>
          <w:rFonts w:cstheme="majorBidi" w:hAnsiTheme="majorBidi" w:asciiTheme="majorBidi"/>
          <w:sz w:val="24"/>
          <w:szCs w:val="24"/>
        </w:rPr>
        <w:t xml:space="preserve">: 080050378, </w:t>
      </w:r>
      <w:proofErr w:type="spellStart"/>
      <w:r w:rsidR="00940475" w:rsidRPr="00940475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940475" w:rsidRPr="00940475">
        <w:rPr>
          <w:rFonts w:cstheme="majorBidi" w:hAnsiTheme="majorBidi" w:asciiTheme="majorBidi"/>
          <w:sz w:val="24"/>
          <w:szCs w:val="24"/>
        </w:rPr>
        <w:t>: 10009170481</w:t>
      </w:r>
      <w:r w:rsidR="00B423EE" w:rsidRPr="00940475">
        <w:rPr>
          <w:rFonts w:cstheme="majorBidi" w:hAnsiTheme="majorBidi" w:asciiTheme="majorBidi"/>
          <w:sz w:val="24"/>
          <w:szCs w:val="24"/>
        </w:rPr>
        <w:t xml:space="preserve">, dana </w:t>
      </w:r>
      <w:r w:rsidR="00940475" w:rsidRPr="00940475">
        <w:rPr>
          <w:rFonts w:cstheme="majorBidi" w:hAnsiTheme="majorBidi" w:asciiTheme="majorBidi"/>
          <w:sz w:val="24"/>
          <w:szCs w:val="24"/>
        </w:rPr>
        <w:t>11</w:t>
      </w:r>
      <w:r w:rsidR="00B423EE" w:rsidRPr="00940475">
        <w:rPr>
          <w:rFonts w:cstheme="majorBidi" w:hAnsiTheme="majorBidi" w:asciiTheme="majorBidi"/>
          <w:sz w:val="24"/>
          <w:szCs w:val="24"/>
        </w:rPr>
        <w:t xml:space="preserve">. svibnja 2016., </w:t>
      </w:r>
    </w:p>
    <w:p w:rsidRDefault="00AA2326" w:rsidP="00B423EE" w:rsidR="00AA2326" w:rsidRPr="0094047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293C7C" w:rsidP="00AA2326" w:rsidR="00AA2326" w:rsidRPr="00940475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40475">
        <w:rPr>
          <w:rFonts w:cstheme="majorBidi" w:hAnsiTheme="majorBidi" w:asciiTheme="majorBidi"/>
          <w:bCs/>
          <w:sz w:val="24"/>
          <w:szCs w:val="24"/>
        </w:rPr>
        <w:t>z a k l j u č i o</w:t>
      </w:r>
      <w:r w:rsidR="00AA2326" w:rsidRPr="00940475">
        <w:rPr>
          <w:rFonts w:cstheme="majorBidi" w:hAnsiTheme="majorBidi" w:asciiTheme="majorBidi"/>
          <w:bCs/>
          <w:sz w:val="24"/>
          <w:szCs w:val="24"/>
        </w:rPr>
        <w:t xml:space="preserve">  j e </w:t>
      </w:r>
    </w:p>
    <w:p w:rsidRDefault="00AA2326" w:rsidP="00AA2326" w:rsidR="00AA2326" w:rsidRPr="00940475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9F68A8" w:rsidP="00940475" w:rsidR="00AA2326" w:rsidRPr="00940475">
      <w:pPr>
        <w:ind w:firstLine="708"/>
        <w:jc w:val="both"/>
        <w:rPr>
          <w:rFonts w:cstheme="majorBidi" w:hAnsiTheme="majorBidi" w:asciiTheme="majorBidi"/>
          <w:bCs/>
          <w:sz w:val="24"/>
          <w:szCs w:val="24"/>
        </w:rPr>
      </w:pPr>
      <w:r w:rsidRPr="00940475">
        <w:rPr>
          <w:rFonts w:cstheme="majorBidi" w:hAnsiTheme="majorBidi" w:asciiTheme="majorBidi"/>
          <w:bCs/>
          <w:sz w:val="24"/>
          <w:szCs w:val="24"/>
        </w:rPr>
        <w:t>I/ Poziva se vjerovnik Republika Hrvatska</w:t>
      </w:r>
      <w:r w:rsidR="00AA2326" w:rsidRPr="00940475">
        <w:rPr>
          <w:rFonts w:cstheme="majorBidi" w:hAnsiTheme="majorBidi" w:asciiTheme="majorBidi"/>
          <w:bCs/>
          <w:sz w:val="24"/>
          <w:szCs w:val="24"/>
        </w:rPr>
        <w:t xml:space="preserve">, da u roku 8 (osam) dana od dana primitka ovog </w:t>
      </w:r>
      <w:r w:rsidR="00293C7C" w:rsidRPr="00940475">
        <w:rPr>
          <w:rFonts w:cstheme="majorBidi" w:hAnsiTheme="majorBidi" w:asciiTheme="majorBidi"/>
          <w:bCs/>
          <w:sz w:val="24"/>
          <w:szCs w:val="24"/>
        </w:rPr>
        <w:t>zaključka</w:t>
      </w:r>
      <w:r w:rsidR="00AA2326" w:rsidRPr="00940475">
        <w:rPr>
          <w:rFonts w:cstheme="majorBidi" w:hAnsiTheme="majorBidi" w:asciiTheme="majorBidi"/>
          <w:bCs/>
          <w:sz w:val="24"/>
          <w:szCs w:val="24"/>
        </w:rPr>
        <w:t xml:space="preserve">, dopuni </w:t>
      </w:r>
      <w:r w:rsidRPr="00940475">
        <w:rPr>
          <w:rFonts w:cstheme="majorBidi" w:hAnsiTheme="majorBidi" w:asciiTheme="majorBidi"/>
          <w:bCs/>
          <w:sz w:val="24"/>
          <w:szCs w:val="24"/>
        </w:rPr>
        <w:t xml:space="preserve">prijedlog za otvaranje stečajnog postupka nad dužnikom </w:t>
      </w:r>
      <w:proofErr w:type="spellStart"/>
      <w:r w:rsidR="00940475" w:rsidRPr="00940475">
        <w:rPr>
          <w:rFonts w:cstheme="majorBidi" w:hAnsiTheme="majorBidi" w:asciiTheme="majorBidi"/>
          <w:sz w:val="24"/>
          <w:szCs w:val="24"/>
        </w:rPr>
        <w:t>PROXIMUS</w:t>
      </w:r>
      <w:proofErr w:type="spellEnd"/>
      <w:r w:rsidR="00940475" w:rsidRPr="00940475">
        <w:rPr>
          <w:rFonts w:cstheme="majorBidi" w:hAnsiTheme="majorBidi" w:asciiTheme="majorBidi"/>
          <w:sz w:val="24"/>
          <w:szCs w:val="24"/>
        </w:rPr>
        <w:t xml:space="preserve">-PROMET d.o.o., Zagreb, </w:t>
      </w:r>
      <w:proofErr w:type="spellStart"/>
      <w:r w:rsidR="00940475" w:rsidRPr="00940475">
        <w:rPr>
          <w:rFonts w:cstheme="majorBidi" w:hAnsiTheme="majorBidi" w:asciiTheme="majorBidi"/>
          <w:sz w:val="24"/>
          <w:szCs w:val="24"/>
        </w:rPr>
        <w:t>Stražnjički</w:t>
      </w:r>
      <w:proofErr w:type="spellEnd"/>
      <w:r w:rsidR="00940475" w:rsidRPr="00940475">
        <w:rPr>
          <w:rFonts w:cstheme="majorBidi" w:hAnsiTheme="majorBidi" w:asciiTheme="majorBidi"/>
          <w:sz w:val="24"/>
          <w:szCs w:val="24"/>
        </w:rPr>
        <w:t xml:space="preserve"> put, I. odvojak 6, </w:t>
      </w:r>
      <w:proofErr w:type="spellStart"/>
      <w:r w:rsidR="00940475" w:rsidRPr="00940475">
        <w:rPr>
          <w:rFonts w:cstheme="majorBidi" w:hAnsiTheme="majorBidi" w:asciiTheme="majorBidi"/>
          <w:sz w:val="24"/>
          <w:szCs w:val="24"/>
        </w:rPr>
        <w:t>MBS</w:t>
      </w:r>
      <w:proofErr w:type="spellEnd"/>
      <w:r w:rsidR="00940475" w:rsidRPr="00940475">
        <w:rPr>
          <w:rFonts w:cstheme="majorBidi" w:hAnsiTheme="majorBidi" w:asciiTheme="majorBidi"/>
          <w:sz w:val="24"/>
          <w:szCs w:val="24"/>
        </w:rPr>
        <w:t xml:space="preserve">: 080050378, </w:t>
      </w:r>
      <w:proofErr w:type="spellStart"/>
      <w:r w:rsidR="00940475" w:rsidRPr="00940475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940475" w:rsidRPr="00940475">
        <w:rPr>
          <w:rFonts w:cstheme="majorBidi" w:hAnsiTheme="majorBidi" w:asciiTheme="majorBidi"/>
          <w:sz w:val="24"/>
          <w:szCs w:val="24"/>
        </w:rPr>
        <w:t xml:space="preserve">: 10009170481 </w:t>
      </w:r>
      <w:r w:rsidRPr="00940475">
        <w:rPr>
          <w:rFonts w:cstheme="majorBidi" w:hAnsiTheme="majorBidi" w:asciiTheme="majorBidi"/>
          <w:sz w:val="24"/>
          <w:szCs w:val="24"/>
        </w:rPr>
        <w:t xml:space="preserve">koji je podnesen </w:t>
      </w:r>
      <w:r w:rsidR="00940475" w:rsidRPr="00940475">
        <w:rPr>
          <w:rFonts w:cstheme="majorBidi" w:hAnsiTheme="majorBidi" w:asciiTheme="majorBidi"/>
          <w:sz w:val="24"/>
          <w:szCs w:val="24"/>
        </w:rPr>
        <w:t>9</w:t>
      </w:r>
      <w:r w:rsidR="00B423EE" w:rsidRPr="00940475">
        <w:rPr>
          <w:rFonts w:cstheme="majorBidi" w:hAnsiTheme="majorBidi" w:asciiTheme="majorBidi"/>
          <w:sz w:val="24"/>
          <w:szCs w:val="24"/>
        </w:rPr>
        <w:t>. svibnja</w:t>
      </w:r>
      <w:r w:rsidRPr="00940475">
        <w:rPr>
          <w:rFonts w:cstheme="majorBidi" w:hAnsiTheme="majorBidi" w:asciiTheme="majorBidi"/>
          <w:sz w:val="24"/>
          <w:szCs w:val="24"/>
        </w:rPr>
        <w:t xml:space="preserve"> 2016. i to</w:t>
      </w:r>
      <w:r w:rsidR="00AA2326" w:rsidRPr="00940475">
        <w:rPr>
          <w:rFonts w:cstheme="majorBidi" w:hAnsiTheme="majorBidi" w:asciiTheme="majorBidi"/>
          <w:bCs/>
          <w:sz w:val="24"/>
          <w:szCs w:val="24"/>
        </w:rPr>
        <w:t xml:space="preserve"> na način da </w:t>
      </w:r>
      <w:r w:rsidRPr="00940475">
        <w:rPr>
          <w:rFonts w:cstheme="majorBidi" w:hAnsiTheme="majorBidi" w:asciiTheme="majorBidi"/>
          <w:bCs/>
          <w:sz w:val="24"/>
          <w:szCs w:val="24"/>
        </w:rPr>
        <w:t>uz prijedlog priloži isprav</w:t>
      </w:r>
      <w:r w:rsidR="00940475">
        <w:rPr>
          <w:rFonts w:cstheme="majorBidi" w:hAnsiTheme="majorBidi" w:asciiTheme="majorBidi"/>
          <w:bCs/>
          <w:sz w:val="24"/>
          <w:szCs w:val="24"/>
        </w:rPr>
        <w:t>e koji</w:t>
      </w:r>
      <w:r w:rsidRPr="00940475">
        <w:rPr>
          <w:rFonts w:cstheme="majorBidi" w:hAnsiTheme="majorBidi" w:asciiTheme="majorBidi"/>
          <w:bCs/>
          <w:sz w:val="24"/>
          <w:szCs w:val="24"/>
        </w:rPr>
        <w:t>m</w:t>
      </w:r>
      <w:r w:rsidR="00940475">
        <w:rPr>
          <w:rFonts w:cstheme="majorBidi" w:hAnsiTheme="majorBidi" w:asciiTheme="majorBidi"/>
          <w:bCs/>
          <w:sz w:val="24"/>
          <w:szCs w:val="24"/>
        </w:rPr>
        <w:t>a</w:t>
      </w:r>
      <w:r w:rsidRPr="00940475">
        <w:rPr>
          <w:rFonts w:cstheme="majorBidi" w:hAnsiTheme="majorBidi" w:asciiTheme="majorBidi"/>
          <w:bCs/>
          <w:sz w:val="24"/>
          <w:szCs w:val="24"/>
        </w:rPr>
        <w:t xml:space="preserve"> će učiniti vjerojatnim postojanje tražbine prema dužniku na dan </w:t>
      </w:r>
      <w:r w:rsidR="00940475" w:rsidRPr="00940475">
        <w:rPr>
          <w:rFonts w:cstheme="majorBidi" w:hAnsiTheme="majorBidi" w:asciiTheme="majorBidi"/>
          <w:bCs/>
          <w:sz w:val="24"/>
          <w:szCs w:val="24"/>
        </w:rPr>
        <w:t>5. svibnja</w:t>
      </w:r>
      <w:r w:rsidRPr="00940475">
        <w:rPr>
          <w:rFonts w:cstheme="majorBidi" w:hAnsiTheme="majorBidi" w:asciiTheme="majorBidi"/>
          <w:bCs/>
          <w:sz w:val="24"/>
          <w:szCs w:val="24"/>
        </w:rPr>
        <w:t xml:space="preserve"> 2015. u iznosu od </w:t>
      </w:r>
      <w:r w:rsidR="00940475" w:rsidRPr="00940475">
        <w:rPr>
          <w:rFonts w:cstheme="majorBidi" w:hAnsiTheme="majorBidi" w:asciiTheme="majorBidi"/>
          <w:bCs/>
          <w:sz w:val="24"/>
          <w:szCs w:val="24"/>
        </w:rPr>
        <w:t>243.177,28</w:t>
      </w:r>
      <w:r w:rsidRPr="00940475">
        <w:rPr>
          <w:rFonts w:cstheme="majorBidi" w:hAnsiTheme="majorBidi" w:asciiTheme="majorBidi"/>
          <w:bCs/>
          <w:sz w:val="24"/>
          <w:szCs w:val="24"/>
        </w:rPr>
        <w:t xml:space="preserve"> kn</w:t>
      </w:r>
      <w:r w:rsidR="00940475">
        <w:rPr>
          <w:rFonts w:cstheme="majorBidi" w:hAnsiTheme="majorBidi" w:asciiTheme="majorBidi"/>
          <w:sz w:val="24"/>
          <w:szCs w:val="24"/>
        </w:rPr>
        <w:t xml:space="preserve">, a koje je naveo u prijedlogu kao </w:t>
      </w:r>
      <w:proofErr w:type="spellStart"/>
      <w:r w:rsidR="00940475">
        <w:rPr>
          <w:rFonts w:cstheme="majorBidi" w:hAnsiTheme="majorBidi" w:asciiTheme="majorBidi"/>
          <w:sz w:val="24"/>
          <w:szCs w:val="24"/>
        </w:rPr>
        <w:t>osnov</w:t>
      </w:r>
      <w:proofErr w:type="spellEnd"/>
      <w:r w:rsidR="00940475">
        <w:rPr>
          <w:rFonts w:cstheme="majorBidi" w:hAnsiTheme="majorBidi" w:asciiTheme="majorBidi"/>
          <w:sz w:val="24"/>
          <w:szCs w:val="24"/>
        </w:rPr>
        <w:t xml:space="preserve"> svoje tražbine (rješenja o ovrsi Ministarstva financija – Porezne uprave, Područni ured Zagreb od 20. rujna 2013. i 15. rujna 2015.). </w:t>
      </w:r>
      <w:r w:rsidR="00985691" w:rsidRPr="00940475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40475" w:rsidP="00940475" w:rsidR="00AA2326" w:rsidRPr="00940475">
      <w:pPr>
        <w:tabs>
          <w:tab w:pos="6953" w:val="left"/>
        </w:tabs>
        <w:ind w:firstLine="708"/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ab/>
      </w:r>
    </w:p>
    <w:p w:rsidRDefault="00AA2326" w:rsidP="00985691" w:rsidR="00AA2326" w:rsidRPr="00940475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II/ Ako </w:t>
      </w:r>
      <w:r w:rsidR="00985691" w:rsidRPr="00940475">
        <w:rPr>
          <w:rFonts w:cstheme="majorBidi" w:hAnsiTheme="majorBidi" w:asciiTheme="majorBidi"/>
          <w:sz w:val="24"/>
          <w:szCs w:val="24"/>
        </w:rPr>
        <w:t>dužnik</w:t>
      </w:r>
      <w:r w:rsidRPr="00940475">
        <w:rPr>
          <w:rFonts w:cstheme="majorBidi" w:hAnsiTheme="majorBidi" w:asciiTheme="majorBidi"/>
          <w:sz w:val="24"/>
          <w:szCs w:val="24"/>
        </w:rPr>
        <w:t xml:space="preserve"> ne postupi po ovom </w:t>
      </w:r>
      <w:r w:rsidR="00293C7C" w:rsidRPr="00940475">
        <w:rPr>
          <w:rFonts w:cstheme="majorBidi" w:hAnsiTheme="majorBidi" w:asciiTheme="majorBidi"/>
          <w:sz w:val="24"/>
          <w:szCs w:val="24"/>
        </w:rPr>
        <w:t>zaključku</w:t>
      </w:r>
      <w:r w:rsidRPr="00940475">
        <w:rPr>
          <w:rFonts w:cstheme="majorBidi" w:hAnsiTheme="majorBidi" w:asciiTheme="majorBidi"/>
          <w:sz w:val="24"/>
          <w:szCs w:val="24"/>
        </w:rPr>
        <w:t xml:space="preserve"> u zadanom roku, sud će donijeti odluku temeljem čl. 109 Zakona o parničnom postupku (''Narodne novine'' broj 53/91, 91/92, 112/99, 88/01, 117/03, 88/05, 2/07 - odluka </w:t>
      </w:r>
      <w:proofErr w:type="spellStart"/>
      <w:r w:rsidRPr="00940475">
        <w:rPr>
          <w:rFonts w:cstheme="majorBidi" w:hAnsiTheme="majorBidi" w:asciiTheme="majorBidi"/>
          <w:sz w:val="24"/>
          <w:szCs w:val="24"/>
        </w:rPr>
        <w:t>USRH</w:t>
      </w:r>
      <w:proofErr w:type="spellEnd"/>
      <w:r w:rsidRPr="00940475">
        <w:rPr>
          <w:rFonts w:cstheme="majorBidi" w:hAnsiTheme="majorBidi" w:asciiTheme="majorBidi"/>
          <w:sz w:val="24"/>
          <w:szCs w:val="24"/>
        </w:rPr>
        <w:t xml:space="preserve">, 84/08, 123/08, 57/11, 25/13, 28/13, 89/14 - odluka </w:t>
      </w:r>
      <w:proofErr w:type="spellStart"/>
      <w:r w:rsidRPr="00940475">
        <w:rPr>
          <w:rFonts w:cstheme="majorBidi" w:hAnsiTheme="majorBidi" w:asciiTheme="majorBidi"/>
          <w:sz w:val="24"/>
          <w:szCs w:val="24"/>
        </w:rPr>
        <w:t>USRH</w:t>
      </w:r>
      <w:proofErr w:type="spellEnd"/>
      <w:r w:rsidRPr="00940475">
        <w:rPr>
          <w:rFonts w:cstheme="majorBidi" w:hAnsiTheme="majorBidi" w:asciiTheme="majorBidi"/>
          <w:sz w:val="24"/>
          <w:szCs w:val="24"/>
        </w:rPr>
        <w:t>), u svezi sa čl. 10 Stečajnog zakona ("Narodne novine" br. 71/15).</w:t>
      </w:r>
    </w:p>
    <w:p w:rsidRDefault="00AA2326" w:rsidP="00AA2326" w:rsidR="00AA2326" w:rsidRPr="00940475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AA2326" w:rsidP="00940475" w:rsidR="00AA2326" w:rsidRPr="00940475">
      <w:pPr>
        <w:jc w:val="center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U Zagrebu </w:t>
      </w:r>
      <w:r w:rsidR="00940475" w:rsidRPr="00940475">
        <w:rPr>
          <w:rFonts w:cstheme="majorBidi" w:hAnsiTheme="majorBidi" w:asciiTheme="majorBidi"/>
          <w:sz w:val="24"/>
          <w:szCs w:val="24"/>
        </w:rPr>
        <w:t>11</w:t>
      </w:r>
      <w:r w:rsidR="00B423EE" w:rsidRPr="00940475">
        <w:rPr>
          <w:rFonts w:cstheme="majorBidi" w:hAnsiTheme="majorBidi" w:asciiTheme="majorBidi"/>
          <w:sz w:val="24"/>
          <w:szCs w:val="24"/>
        </w:rPr>
        <w:t>. svibnja</w:t>
      </w:r>
      <w:r w:rsidR="009F68A8" w:rsidRPr="00940475">
        <w:rPr>
          <w:rFonts w:cstheme="majorBidi" w:hAnsiTheme="majorBidi" w:asciiTheme="majorBidi"/>
          <w:sz w:val="24"/>
          <w:szCs w:val="24"/>
        </w:rPr>
        <w:t xml:space="preserve"> 2016</w:t>
      </w:r>
      <w:r w:rsidRPr="00940475">
        <w:rPr>
          <w:rFonts w:cstheme="majorBidi" w:hAnsiTheme="majorBidi" w:asciiTheme="majorBidi"/>
          <w:sz w:val="24"/>
          <w:szCs w:val="24"/>
        </w:rPr>
        <w:t>.</w:t>
      </w:r>
    </w:p>
    <w:p w:rsidRDefault="00AA2326" w:rsidP="00AA2326" w:rsidR="00AA2326" w:rsidRPr="00940475">
      <w:pPr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A2326" w:rsidP="00AA2326" w:rsidR="00AA2326" w:rsidRPr="00940475">
      <w:pPr>
        <w:ind w:left="6372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>SUDAC</w:t>
      </w:r>
    </w:p>
    <w:p w:rsidRDefault="00AA2326" w:rsidP="00AA2326" w:rsidR="00AA2326" w:rsidRPr="00940475">
      <w:pPr>
        <w:ind w:left="6372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AA2326" w:rsidP="00AA2326" w:rsidR="00AA2326" w:rsidRPr="00940475">
      <w:pPr>
        <w:ind w:left="6372"/>
        <w:rPr>
          <w:rFonts w:cstheme="majorBidi" w:hAnsiTheme="majorBidi" w:asciiTheme="majorBidi"/>
          <w:sz w:val="24"/>
          <w:szCs w:val="24"/>
        </w:rPr>
      </w:pPr>
    </w:p>
    <w:p w:rsidRDefault="00AA2326" w:rsidP="00AA2326" w:rsidR="00AA2326" w:rsidRPr="00940475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AA2326" w:rsidP="00AA2326" w:rsidR="00AA2326" w:rsidRPr="00940475">
      <w:pPr>
        <w:jc w:val="both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UPUTA O PRAVNOM LIJEKU </w:t>
      </w:r>
    </w:p>
    <w:p w:rsidRDefault="00AA2326" w:rsidP="00293C7C" w:rsidR="00AA2326" w:rsidRPr="00940475">
      <w:pPr>
        <w:jc w:val="both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Protiv ovog </w:t>
      </w:r>
      <w:r w:rsidR="00293C7C" w:rsidRPr="00940475">
        <w:rPr>
          <w:rFonts w:cstheme="majorBidi" w:hAnsiTheme="majorBidi" w:asciiTheme="majorBidi"/>
          <w:sz w:val="24"/>
          <w:szCs w:val="24"/>
        </w:rPr>
        <w:t>zaključka</w:t>
      </w:r>
      <w:r w:rsidRPr="00940475">
        <w:rPr>
          <w:rFonts w:cstheme="majorBidi" w:hAnsiTheme="majorBidi" w:asciiTheme="majorBidi"/>
          <w:sz w:val="24"/>
          <w:szCs w:val="24"/>
        </w:rPr>
        <w:t xml:space="preserve"> nije dopuštena žalba (čl. 19 st. 7 </w:t>
      </w:r>
      <w:proofErr w:type="spellStart"/>
      <w:r w:rsidRPr="00940475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940475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A2326" w:rsidP="00AA2326" w:rsidR="00AA2326" w:rsidRPr="0094047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A2326" w:rsidP="00AA2326" w:rsidR="00AA2326" w:rsidRPr="00940475">
      <w:pPr>
        <w:jc w:val="both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>DNA</w:t>
      </w:r>
    </w:p>
    <w:p w:rsidRDefault="009F68A8" w:rsidP="00940475" w:rsidR="00985691" w:rsidRPr="00940475">
      <w:pPr>
        <w:numPr>
          <w:ilvl w:val="0"/>
          <w:numId w:val="11"/>
        </w:numPr>
        <w:jc w:val="both"/>
        <w:textAlignment w:val="auto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RH putem </w:t>
      </w:r>
      <w:proofErr w:type="spellStart"/>
      <w:r w:rsidRPr="00940475">
        <w:rPr>
          <w:rFonts w:cstheme="majorBidi" w:hAnsiTheme="majorBidi" w:asciiTheme="majorBidi"/>
          <w:sz w:val="24"/>
          <w:szCs w:val="24"/>
        </w:rPr>
        <w:t>ŽDO</w:t>
      </w:r>
      <w:proofErr w:type="spellEnd"/>
      <w:r w:rsidRPr="00940475">
        <w:rPr>
          <w:rFonts w:cstheme="majorBidi" w:hAnsiTheme="majorBidi" w:asciiTheme="majorBidi"/>
          <w:sz w:val="24"/>
          <w:szCs w:val="24"/>
        </w:rPr>
        <w:t xml:space="preserve"> na broj S-DO-</w:t>
      </w:r>
      <w:r w:rsidR="00940475" w:rsidRPr="00940475">
        <w:rPr>
          <w:rFonts w:cstheme="majorBidi" w:hAnsiTheme="majorBidi" w:asciiTheme="majorBidi"/>
          <w:sz w:val="24"/>
          <w:szCs w:val="24"/>
        </w:rPr>
        <w:t>1780/16</w:t>
      </w:r>
      <w:r w:rsidR="00B423EE" w:rsidRPr="00940475">
        <w:rPr>
          <w:rFonts w:cstheme="majorBidi" w:hAnsiTheme="majorBidi" w:asciiTheme="majorBidi"/>
          <w:sz w:val="24"/>
          <w:szCs w:val="24"/>
        </w:rPr>
        <w:t xml:space="preserve"> </w:t>
      </w:r>
      <w:r w:rsidR="00940475" w:rsidRPr="00940475">
        <w:rPr>
          <w:rFonts w:cstheme="majorBidi" w:hAnsiTheme="majorBidi" w:asciiTheme="majorBidi"/>
          <w:sz w:val="24"/>
          <w:szCs w:val="24"/>
        </w:rPr>
        <w:t xml:space="preserve">(X </w:t>
      </w:r>
      <w:proofErr w:type="spellStart"/>
      <w:r w:rsidR="00940475" w:rsidRPr="00940475">
        <w:rPr>
          <w:rFonts w:cstheme="majorBidi" w:hAnsiTheme="majorBidi" w:asciiTheme="majorBidi"/>
          <w:sz w:val="24"/>
          <w:szCs w:val="24"/>
        </w:rPr>
        <w:t>SM</w:t>
      </w:r>
      <w:proofErr w:type="spellEnd"/>
      <w:r w:rsidR="00940475" w:rsidRPr="00940475">
        <w:rPr>
          <w:rFonts w:cstheme="majorBidi" w:hAnsiTheme="majorBidi" w:asciiTheme="majorBidi"/>
          <w:sz w:val="24"/>
          <w:szCs w:val="24"/>
        </w:rPr>
        <w:t>/KP</w:t>
      </w:r>
      <w:r w:rsidR="00B423EE" w:rsidRPr="00940475">
        <w:rPr>
          <w:rFonts w:cstheme="majorBidi" w:hAnsiTheme="majorBidi" w:asciiTheme="majorBidi"/>
          <w:sz w:val="24"/>
          <w:szCs w:val="24"/>
        </w:rPr>
        <w:t>)</w:t>
      </w:r>
    </w:p>
    <w:p w:rsidRDefault="00746F95" w:rsidP="00B423EE" w:rsidR="00746F95" w:rsidRPr="00940475">
      <w:pPr>
        <w:numPr>
          <w:ilvl w:val="0"/>
          <w:numId w:val="11"/>
        </w:numPr>
        <w:jc w:val="both"/>
        <w:textAlignment w:val="auto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e-oglasna ploča suda – </w:t>
      </w:r>
      <w:r w:rsidR="00B423EE" w:rsidRPr="00940475">
        <w:rPr>
          <w:rFonts w:cstheme="majorBidi" w:hAnsiTheme="majorBidi" w:asciiTheme="majorBidi"/>
          <w:sz w:val="24"/>
          <w:szCs w:val="24"/>
        </w:rPr>
        <w:t>8</w:t>
      </w:r>
      <w:r w:rsidRPr="00940475">
        <w:rPr>
          <w:rFonts w:cstheme="majorBidi" w:hAnsiTheme="majorBidi" w:asciiTheme="majorBidi"/>
          <w:sz w:val="24"/>
          <w:szCs w:val="24"/>
        </w:rPr>
        <w:t xml:space="preserve"> dana </w:t>
      </w:r>
    </w:p>
    <w:p w:rsidRDefault="009F68A8" w:rsidP="00AA2326" w:rsidR="009F68A8" w:rsidRPr="00940475">
      <w:pPr>
        <w:numPr>
          <w:ilvl w:val="0"/>
          <w:numId w:val="11"/>
        </w:numPr>
        <w:jc w:val="both"/>
        <w:textAlignment w:val="auto"/>
        <w:rPr>
          <w:rFonts w:cstheme="majorBidi" w:hAnsiTheme="majorBidi" w:asciiTheme="majorBidi"/>
          <w:sz w:val="24"/>
          <w:szCs w:val="24"/>
        </w:rPr>
      </w:pPr>
      <w:r w:rsidRPr="00940475">
        <w:rPr>
          <w:rFonts w:cstheme="majorBidi" w:hAnsiTheme="majorBidi" w:asciiTheme="majorBidi"/>
          <w:sz w:val="24"/>
          <w:szCs w:val="24"/>
        </w:rPr>
        <w:t xml:space="preserve">kal. 30 dana </w:t>
      </w:r>
    </w:p>
    <w:p w:rsidRDefault="00AC0C0E" w:rsidP="00AA2326" w:rsidR="00AC0C0E" w:rsidRPr="00940475">
      <w:pPr>
        <w:rPr>
          <w:rFonts w:cstheme="majorBidi" w:hAnsiTheme="majorBidi" w:asciiTheme="majorBidi"/>
          <w:sz w:val="24"/>
          <w:szCs w:val="24"/>
        </w:rPr>
      </w:pPr>
    </w:p>
    <w:sectPr w:rsidSect="00A93C48" w:rsidR="00AC0C0E" w:rsidRPr="00940475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A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AA9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C7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2666F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4E0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46F95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0475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691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68A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326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23EE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4C5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4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4C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4C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4C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4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4C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4C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4C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22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56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783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5722</izvorni_sadrzaj>
    <derivirana_varijabla naziv="DomainObject.Predmet.Broj_1">5722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St-5722/2015</izvorni_sadrzaj>
    <derivirana_varijabla naziv="DomainObject.Predmet.OznakaBroj_1">St-5722/2015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PROXIMUS-PROMET d.o.o.</izvorni_sadrzaj>
    <derivirana_varijabla naziv="DomainObject.Predmet.ProtustrankaFormated_1">  PROXIMUS-PROMET d.o.o.</derivirana_varijabla>
  </DomainObject.Predmet.ProtustrankaFormated>
  <DomainObject.Predmet.ProtustrankaFormatedOIB>
    <izvorni_sadrzaj>  PROXIMUS-PROMET d.o.o., OIB 10009170481</izvorni_sadrzaj>
    <derivirana_varijabla naziv="DomainObject.Predmet.ProtustrankaFormatedOIB_1">  PROXIMUS-PROMET d.o.o., OIB 10009170481</derivirana_varijabla>
  </DomainObject.Predmet.ProtustrankaFormatedOIB>
  <DomainObject.Predmet.ProtustrankaFormatedWithAdress>
    <izvorni_sadrzaj> PROXIMUS-PROMET d.o.o., Stražnjički put, I. odvojak 6, 10000 Zagreb</izvorni_sadrzaj>
    <derivirana_varijabla naziv="DomainObject.Predmet.ProtustrankaFormatedWithAdress_1"> PROXIMUS-PROMET d.o.o., Stražnjički put, I. odvojak 6, 10000 Zagreb</derivirana_varijabla>
  </DomainObject.Predmet.ProtustrankaFormatedWithAdress>
  <DomainObject.Predmet.ProtustrankaFormatedWithAdressOIB>
    <izvorni_sadrzaj> PROXIMUS-PROMET d.o.o., OIB 10009170481, Stražnjički put, I. odvojak 6, 10000 Zagreb</izvorni_sadrzaj>
    <derivirana_varijabla naziv="DomainObject.Predmet.ProtustrankaFormatedWithAdressOIB_1"> PROXIMUS-PROMET d.o.o., OIB 10009170481, Stražnjički put, I. odvojak 6, 10000 Zagreb</derivirana_varijabla>
  </DomainObject.Predmet.ProtustrankaFormatedWithAdressOIB>
  <DomainObject.Predmet.ProtustrankaWithAdress>
    <izvorni_sadrzaj>PROXIMUS-PROMET d.o.o. Stražnjički put, I. odvojak 6, 10000 Zagreb</izvorni_sadrzaj>
    <derivirana_varijabla naziv="DomainObject.Predmet.ProtustrankaWithAdress_1">PROXIMUS-PROMET d.o.o. Stražnjički put, I. odvojak 6, 10000 Zagreb</derivirana_varijabla>
  </DomainObject.Predmet.ProtustrankaWithAdress>
  <DomainObject.Predmet.ProtustrankaWithAdressOIB>
    <izvorni_sadrzaj>PROXIMUS-PROMET d.o.o., OIB 10009170481, Stražnjički put, I. odvojak 6, 10000 Zagreb</izvorni_sadrzaj>
    <derivirana_varijabla naziv="DomainObject.Predmet.ProtustrankaWithAdressOIB_1">PROXIMUS-PROMET d.o.o., OIB 10009170481, Stražnjički put, I. odvojak 6, 10000 Zagreb</derivirana_varijabla>
  </DomainObject.Predmet.ProtustrankaWithAdressOIB>
  <DomainObject.Predmet.ProtustrankaNazivFormated>
    <izvorni_sadrzaj>PROXIMUS-PROMET d.o.o.</izvorni_sadrzaj>
    <derivirana_varijabla naziv="DomainObject.Predmet.ProtustrankaNazivFormated_1">PROXIMUS-PROMET d.o.o.</derivirana_varijabla>
  </DomainObject.Predmet.ProtustrankaNazivFormated>
  <DomainObject.Predmet.ProtustrankaNazivFormatedOIB>
    <izvorni_sadrzaj>PROXIMUS-PROMET d.o.o., OIB 10009170481</izvorni_sadrzaj>
    <derivirana_varijabla naziv="DomainObject.Predmet.ProtustrankaNazivFormatedOIB_1">PROXIMUS-PROMET d.o.o., OIB 10009170481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PROXIMUS-PROMET d.o.o.</item>
    </izvorni_sadrzaj>
    <derivirana_varijabla naziv="DomainObject.Predmet.ProtuStrankaListFormated_1">
      <item>PROXIMUS-PROMET d.o.o.</item>
    </derivirana_varijabla>
  </DomainObject.Predmet.ProtuStrankaListFormated>
  <DomainObject.Predmet.ProtuStrankaListFormatedOIB>
    <izvorni_sadrzaj>
      <item>PROXIMUS-PROMET d.o.o., OIB 10009170481</item>
    </izvorni_sadrzaj>
    <derivirana_varijabla naziv="DomainObject.Predmet.ProtuStrankaListFormatedOIB_1">
      <item>PROXIMUS-PROMET d.o.o., OIB 10009170481</item>
    </derivirana_varijabla>
  </DomainObject.Predmet.ProtuStrankaListFormatedOIB>
  <DomainObject.Predmet.ProtuStrankaListFormatedWithAdress>
    <izvorni_sadrzaj>
      <item>PROXIMUS-PROMET d.o.o., Stražnjički put, I. odvojak 6, 10000 Zagreb</item>
    </izvorni_sadrzaj>
    <derivirana_varijabla naziv="DomainObject.Predmet.ProtuStrankaListFormatedWithAdress_1">
      <item>PROXIMUS-PROMET d.o.o., Stražnjički put, I. odvojak 6, 10000 Zagreb</item>
    </derivirana_varijabla>
  </DomainObject.Predmet.ProtuStrankaListFormatedWithAdress>
  <DomainObject.Predmet.ProtuStrankaListFormatedWithAdressOIB>
    <izvorni_sadrzaj>
      <item>PROXIMUS-PROMET d.o.o., OIB 10009170481, Stražnjički put, I. odvojak 6, 10000 Zagreb</item>
    </izvorni_sadrzaj>
    <derivirana_varijabla naziv="DomainObject.Predmet.ProtuStrankaListFormatedWithAdressOIB_1">
      <item>PROXIMUS-PROMET d.o.o., OIB 10009170481, Stražnjički put, I. odvojak 6, 10000 Zagreb</item>
    </derivirana_varijabla>
  </DomainObject.Predmet.ProtuStrankaListFormatedWithAdressOIB>
  <DomainObject.Predmet.ProtuStrankaListNazivFormated>
    <izvorni_sadrzaj>
      <item>PROXIMUS-PROMET d.o.o.</item>
    </izvorni_sadrzaj>
    <derivirana_varijabla naziv="DomainObject.Predmet.ProtuStrankaListNazivFormated_1">
      <item>PROXIMUS-PROMET d.o.o.</item>
    </derivirana_varijabla>
  </DomainObject.Predmet.ProtuStrankaListNazivFormated>
  <DomainObject.Predmet.ProtuStrankaListNazivFormatedOIB>
    <izvorni_sadrzaj>
      <item>PROXIMUS-PROMET d.o.o., OIB 10009170481</item>
    </izvorni_sadrzaj>
    <derivirana_varijabla naziv="DomainObject.Predmet.ProtuStrankaListNazivFormatedOIB_1">
      <item>PROXIMUS-PROMET d.o.o., OIB 10009170481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PROXIMUS-PROMET d.o.o.</izvorni_sadrzaj>
    <derivirana_varijabla naziv="DomainObject.Predmet.ProtustrankaIDrugi_1">PROXIMUS-PROMET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PROXIMUS-PROMET d.o.o., OIB 10009170481, Stražnjički put, I. odvojak 6, 10000 Zagreb</izvorni_sadrzaj>
    <derivirana_varijabla naziv="DomainObject.Predmet.ProtustrankaIDrugiAdressOIB_1">PROXIMUS-PROMET d.o.o., OIB 10009170481, Stražnjički put, 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PROXIMUS-PROMET d.o.o.</item>
    </izvorni_sadrzaj>
    <derivirana_varijabla naziv="DomainObject.Predmet.SudioniciListNaziv_1">
      <item>FINA Regionalni centar Zagreb</item>
      <item>PROXIMUS-PROMET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PROXIMUS-PROMET d.o.o., OIB 10009170481, Stražnjički put, I. odvojak 6,10000 Zagreb</item>
    </izvorni_sadrzaj>
    <derivirana_varijabla naziv="DomainObject.Predmet.SudioniciListAdressOIB_1">
      <item>FINA Regionalni centar Zagreb, OIB 85821130368, Trg svibanjskih žrtava 1995. 1,10000 Zagreb</item>
      <item>PROXIMUS-PROMET d.o.o., OIB 10009170481, Stražnjički put, I.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10009170481</item>
    </izvorni_sadrzaj>
    <derivirana_varijabla naziv="DomainObject.Predmet.SudioniciListNazivOIB_1">
      <item>, OIB 85821130368</item>
      <item>, OIB 10009170481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1346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2016-05-11T14:02:00Z</dcterms:created>
  <dc:creator>Korisnik</dc:creator>
  <cp:lastModifiedBy>Maja Hilje</cp:lastModifiedBy>
  <cp:lastPrinted>2016-05-11T14:01:00Z</cp:lastPrinted>
  <dcterms:modified xmlns:xsi="http://www.w3.org/2001/XMLSchema-instance" xsi:type="dcterms:W3CDTF">2016-05-11T14:02:00Z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