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ac3e" w14:paraId="6c6ac3e" w:rsidRDefault="00C854BA" w:rsidP="00C854BA" w:rsidR="00C854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4BA" w:rsidP="00C854BA" w:rsidR="00C854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854BA" w:rsidP="00C854BA" w:rsidR="00C854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854BA" w:rsidP="00C854BA" w:rsidR="00C854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854BA" w:rsidP="00C854BA" w:rsidR="00C854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854BA" w:rsidP="00C854BA" w:rsidR="00C854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854BA" w:rsidP="00C854BA" w:rsidR="00C854BA" w:rsidRPr="005D578C">
      <w:pPr>
        <w:jc w:val="center"/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854BA" w:rsidP="00C854BA" w:rsidR="00C854BA" w:rsidRPr="005D578C">
      <w:pPr>
        <w:rPr>
          <w:rFonts w:cs="Times New Roman" w:eastAsia="Times New Roman"/>
          <w:szCs w:val="24"/>
        </w:rPr>
      </w:pPr>
    </w:p>
    <w:p w:rsidRDefault="00C854BA" w:rsidP="00C854BA" w:rsidR="00C854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STUDIO ZA KLASIČNI BALET I SUVREMENI PLES „RONDO”, Pula, Jelušićev prilaz 2, OIB </w:t>
      </w:r>
      <w:r w:rsidRPr="00C854BA">
        <w:rPr>
          <w:rFonts w:cs="Times New Roman" w:eastAsia="Times New Roman"/>
          <w:szCs w:val="24"/>
        </w:rPr>
        <w:t>05963530926</w:t>
      </w:r>
      <w:r>
        <w:rPr>
          <w:rFonts w:cs="Times New Roman" w:eastAsia="Times New Roman"/>
          <w:szCs w:val="24"/>
        </w:rPr>
        <w:t>, reg. br. 18001972, 17. siječnja 2018.</w:t>
      </w:r>
    </w:p>
    <w:p w:rsidRDefault="00C854BA" w:rsidP="00C854BA" w:rsidR="00C854BA" w:rsidRPr="005D578C">
      <w:pPr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854BA" w:rsidP="00C854BA" w:rsidR="00C854BA" w:rsidRPr="005D578C">
      <w:pPr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ZA KLASIČNI BALET I SUVREMENI PLES „RONDO”, Pula, Jelušićev prilaz 2, OIB </w:t>
      </w:r>
      <w:r w:rsidRPr="00C854BA">
        <w:rPr>
          <w:rFonts w:cs="Times New Roman" w:eastAsia="Times New Roman"/>
          <w:szCs w:val="24"/>
        </w:rPr>
        <w:t>05963530926</w:t>
      </w:r>
      <w:r>
        <w:rPr>
          <w:rFonts w:cs="Times New Roman" w:eastAsia="Times New Roman"/>
          <w:szCs w:val="24"/>
        </w:rPr>
        <w:t>, reg. br. 18001972.</w:t>
      </w:r>
    </w:p>
    <w:p w:rsidRDefault="00C854BA" w:rsidP="00C854BA" w:rsidR="00C854BA" w:rsidRPr="005D578C">
      <w:pPr>
        <w:rPr>
          <w:rFonts w:cs="Times New Roman" w:eastAsia="Times New Roman"/>
          <w:szCs w:val="24"/>
        </w:rPr>
      </w:pPr>
    </w:p>
    <w:p w:rsidRDefault="00C854BA" w:rsidP="00C854BA" w:rsidR="00C854B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A91DC0">
        <w:t>Marina Mamić iz Zagreba, Kruge 9, OIB 12021589075</w:t>
      </w:r>
      <w:r>
        <w:rPr>
          <w:rFonts w:cs="Times New Roman" w:eastAsia="Times New Roman"/>
          <w:szCs w:val="20"/>
        </w:rPr>
        <w:t>.</w:t>
      </w:r>
    </w:p>
    <w:p w:rsidRDefault="00C854BA" w:rsidP="00C854BA" w:rsidR="00C854BA" w:rsidRPr="005D578C">
      <w:pPr>
        <w:rPr>
          <w:rFonts w:cs="Times New Roman" w:eastAsia="Times New Roman"/>
          <w:szCs w:val="24"/>
        </w:rPr>
      </w:pPr>
    </w:p>
    <w:p w:rsidRDefault="00C854BA" w:rsidP="00C854BA" w:rsidR="00C854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ZA KLASIČNI BALET I SUVREMENI PLES „RONDO”, Pula, Jelušićev prilaz 2, OIB </w:t>
      </w:r>
      <w:r w:rsidRPr="00C854BA">
        <w:rPr>
          <w:rFonts w:cs="Times New Roman" w:eastAsia="Times New Roman"/>
          <w:szCs w:val="24"/>
        </w:rPr>
        <w:t>05963530926</w:t>
      </w:r>
      <w:r>
        <w:rPr>
          <w:rFonts w:cs="Times New Roman" w:eastAsia="Times New Roman"/>
          <w:szCs w:val="24"/>
        </w:rPr>
        <w:t>, reg. br. 18001972.</w:t>
      </w:r>
    </w:p>
    <w:p w:rsidRDefault="00C854BA" w:rsidP="00C854BA" w:rsidR="00C854BA">
      <w:pPr>
        <w:ind w:firstLine="709"/>
        <w:rPr>
          <w:rFonts w:cs="Times New Roman" w:eastAsia="Times New Roman"/>
          <w:szCs w:val="24"/>
        </w:rPr>
      </w:pPr>
    </w:p>
    <w:p w:rsidRDefault="00C854BA" w:rsidP="00C854BA" w:rsidR="00C854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STUDIO ZA KLASIČNI BALET I SUVREMENI PLES „RONDO”, Pula, Jelušićev prilaz 2, OIB </w:t>
      </w:r>
      <w:r w:rsidRPr="00C854BA">
        <w:rPr>
          <w:rFonts w:cs="Times New Roman" w:eastAsia="Times New Roman"/>
          <w:szCs w:val="24"/>
        </w:rPr>
        <w:t>05963530926</w:t>
      </w:r>
      <w:r>
        <w:rPr>
          <w:rFonts w:cs="Times New Roman" w:eastAsia="Times New Roman"/>
          <w:szCs w:val="24"/>
        </w:rPr>
        <w:t>, reg. br. 18001972, iz Registra udruga u Republici Hrvatskoj.</w:t>
      </w:r>
    </w:p>
    <w:p w:rsidRDefault="00C854BA" w:rsidP="00C854BA" w:rsidR="00C854BA">
      <w:pPr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854BA" w:rsidP="00C854BA" w:rsidR="00C854BA">
      <w:pPr>
        <w:ind w:firstLine="708"/>
        <w:rPr>
          <w:rFonts w:cs="Times New Roman" w:eastAsia="Times New Roman"/>
          <w:szCs w:val="24"/>
        </w:rPr>
      </w:pPr>
    </w:p>
    <w:p w:rsidRDefault="00C854BA" w:rsidP="00C854BA" w:rsidR="00C854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STUDIO ZA KLASIČNI BALET I SUVREMENI PLES „RONDO”, Pula.</w:t>
      </w:r>
    </w:p>
    <w:p w:rsidRDefault="00C854BA" w:rsidP="00C854BA" w:rsidR="00C854B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listopada 2017. imao neizvršene osnove za plaćanje u neprekinutom razdoblju od 120 dana u ukupnom iznosu 13.727,76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1-2 spisa)</w:t>
      </w:r>
      <w:r>
        <w:rPr>
          <w:rFonts w:eastAsiaTheme="minorHAnsi"/>
          <w:lang w:eastAsia="en-US"/>
        </w:rPr>
        <w:t xml:space="preserve">, sud je, sukladno čl. 430. SZ-a, 2. studenog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St-564/2017-3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854BA" w:rsidP="00C854BA" w:rsidR="00C854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854BA" w:rsidP="00C854BA" w:rsidR="00C854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C854BA" w:rsidP="00C854BA" w:rsidR="00C854BA" w:rsidRPr="005D578C">
      <w:pPr>
        <w:ind w:firstLine="708"/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854BA" w:rsidP="00C854BA" w:rsidR="00C854BA">
      <w:pPr>
        <w:rPr>
          <w:rFonts w:cs="Times New Roman" w:eastAsia="Times New Roman"/>
          <w:szCs w:val="24"/>
        </w:rPr>
      </w:pPr>
    </w:p>
    <w:p w:rsidRDefault="00C854BA" w:rsidP="00C854BA" w:rsidR="00C854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854BA" w:rsidP="00C854BA" w:rsidR="00C854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854BA" w:rsidP="00C854BA" w:rsidR="00C854BA">
      <w:pPr>
        <w:jc w:val="left"/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jc w:val="left"/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854BA" w:rsidP="00C854BA" w:rsidR="00C854B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54BA" w:rsidP="00C854BA" w:rsidR="00C854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854BA" w:rsidP="00C854BA" w:rsidR="00C854BA">
      <w:pPr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rPr>
          <w:rFonts w:cs="Times New Roman" w:eastAsia="Times New Roman"/>
          <w:szCs w:val="24"/>
        </w:rPr>
      </w:pPr>
    </w:p>
    <w:p w:rsidRDefault="00C854BA" w:rsidP="00C854BA" w:rsidR="00C854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854BA" w:rsidP="00C854BA" w:rsidR="00C854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854BA" w:rsidP="00C854BA" w:rsidR="00C854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STUDIO ZA KLASIČNI BALET I SUVREMENI PLES „RONDO”, Pula, Jelušićev prilaz 2,</w:t>
      </w:r>
    </w:p>
    <w:p w:rsidRDefault="00C854BA" w:rsidP="00C854BA" w:rsidR="00C854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854BA" w:rsidP="00C854BA" w:rsidR="00C854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854BA" w:rsidP="00C854BA" w:rsidR="00C854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A91DC0">
        <w:t>Marina Mamić, Zagreb, Kruge 9</w:t>
      </w:r>
      <w:r>
        <w:rPr>
          <w:rFonts w:cs="Times New Roman" w:eastAsia="Times New Roman"/>
          <w:szCs w:val="20"/>
        </w:rPr>
        <w:t>,</w:t>
      </w:r>
    </w:p>
    <w:p w:rsidRDefault="00C854BA" w:rsidP="00C854BA" w:rsidR="00C854B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854BA" w:rsidP="00C854BA" w:rsidR="00C854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C854BA" w:rsidP="00C854BA" w:rsidR="00C854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C854BA" w:rsidP="00C854BA" w:rsidR="00C854BA"/>
    <w:p w:rsidRDefault="00C854BA" w:rsidP="00C854BA" w:rsidR="00C854BA"/>
    <w:p w:rsidRDefault="00C854BA" w:rsidP="00C854BA" w:rsidR="00C854BA"/>
    <w:p w:rsidRDefault="00D82BCE" w:rsidR="00893E47"/>
    <w:sectPr w:rsidSect="00A403EC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4BA" w:rsidP="00C854BA" w:rsidR="00C854BA">
      <w:r>
        <w:separator/>
      </w:r>
    </w:p>
  </w:endnote>
  <w:endnote w:id="0" w:type="continuationSeparator">
    <w:p w:rsidRDefault="00C854BA" w:rsidP="00C854BA" w:rsidR="00C85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4BA" w:rsidP="00C854BA" w:rsidR="00C854BA">
      <w:r>
        <w:separator/>
      </w:r>
    </w:p>
  </w:footnote>
  <w:footnote w:id="0" w:type="continuationSeparator">
    <w:p w:rsidRDefault="00C854BA" w:rsidP="00C854BA" w:rsidR="00C85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4BA" w:rsidP="00A403EC" w:rsidR="00A403E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2BC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St-564/2017-4</w:t>
    </w:r>
  </w:p>
  <w:p w:rsidRDefault="00D82BCE" w:rsidP="00A403EC" w:rsidR="00A403E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4BA" w:rsidP="00A403EC" w:rsidR="00A403EC" w:rsidRPr="00970AE0">
    <w:pPr>
      <w:pStyle w:val="Zaglavlje"/>
      <w:jc w:val="right"/>
    </w:pPr>
    <w:r>
      <w:rPr>
        <w:szCs w:val="24"/>
      </w:rPr>
      <w:t>8 St-564/2017-4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B83"/>
    <w:rsid w:val="0047136B"/>
    <w:rsid w:val="00561B59"/>
    <w:rsid w:val="00A91DC0"/>
    <w:rsid w:val="00C23B83"/>
    <w:rsid w:val="00C854BA"/>
    <w:rsid w:val="00D8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54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54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854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54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54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54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54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B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2B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2B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2B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54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54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854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54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54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54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54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B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2B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2B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2B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St-564/2017</izvorni_sadrzaj>
    <derivirana_varijabla naziv="DomainObject.Predmet.OznakaBroj_1">St-564/2017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ZA KLASIČNI BALET I SUVREMENI PLES "RONDO", PULA</izvorni_sadrzaj>
    <derivirana_varijabla naziv="DomainObject.Predmet.ProtustrankaFormated_1">  STUDIO ZA KLASIČNI BALET I SUVREMENI PLES "RONDO", PULA</derivirana_varijabla>
  </DomainObject.Predmet.ProtustrankaFormated>
  <DomainObject.Predmet.ProtustrankaFormatedOIB>
    <izvorni_sadrzaj>  STUDIO ZA KLASIČNI BALET I SUVREMENI PLES "RONDO", PULA, OIB 05963530926</izvorni_sadrzaj>
    <derivirana_varijabla naziv="DomainObject.Predmet.ProtustrankaFormatedOIB_1">  STUDIO ZA KLASIČNI BALET I SUVREMENI PLES "RONDO", PULA, OIB 05963530926</derivirana_varijabla>
  </DomainObject.Predmet.ProtustrankaFormatedOIB>
  <DomainObject.Predmet.ProtustrankaFormatedWithAdress>
    <izvorni_sadrzaj> STUDIO ZA KLASIČNI BALET I SUVREMENI PLES "RONDO", PULA, Jelušićev prilaz 2, 52100 Pula</izvorni_sadrzaj>
    <derivirana_varijabla naziv="DomainObject.Predmet.ProtustrankaFormatedWithAdress_1"> STUDIO ZA KLASIČNI BALET I SUVREMENI PLES "RONDO", PULA, Jelušićev prilaz 2, 52100 Pula</derivirana_varijabla>
  </DomainObject.Predmet.ProtustrankaFormatedWithAdress>
  <DomainObject.Predmet.ProtustrankaFormatedWithAdressOIB>
    <izvorni_sadrzaj> STUDIO ZA KLASIČNI BALET I SUVREMENI PLES "RONDO", PULA, OIB 05963530926, Jelušićev prilaz 2, 52100 Pula</izvorni_sadrzaj>
    <derivirana_varijabla naziv="DomainObject.Predmet.ProtustrankaFormatedWithAdressOIB_1"> STUDIO ZA KLASIČNI BALET I SUVREMENI PLES "RONDO", PULA, OIB 05963530926, Jelušićev prilaz 2, 52100 Pula</derivirana_varijabla>
  </DomainObject.Predmet.ProtustrankaFormatedWithAdressOIB>
  <DomainObject.Predmet.ProtustrankaWithAdress>
    <izvorni_sadrzaj>STUDIO ZA KLASIČNI BALET I SUVREMENI PLES "RONDO", PULA Jelušićev prilaz 2, 52100 Pula</izvorni_sadrzaj>
    <derivirana_varijabla naziv="DomainObject.Predmet.ProtustrankaWithAdress_1">STUDIO ZA KLASIČNI BALET I SUVREMENI PLES "RONDO", PULA Jelušićev prilaz 2, 52100 Pula</derivirana_varijabla>
  </DomainObject.Predmet.ProtustrankaWithAdress>
  <DomainObject.Predmet.ProtustrankaWithAdressOIB>
    <izvorni_sadrzaj>STUDIO ZA KLASIČNI BALET I SUVREMENI PLES "RONDO", PULA, OIB 05963530926, Jelušićev prilaz 2, 52100 Pula</izvorni_sadrzaj>
    <derivirana_varijabla naziv="DomainObject.Predmet.ProtustrankaWithAdressOIB_1">STUDIO ZA KLASIČNI BALET I SUVREMENI PLES "RONDO", PULA, OIB 05963530926, Jelušićev prilaz 2, 52100 Pula</derivirana_varijabla>
  </DomainObject.Predmet.ProtustrankaWithAdressOIB>
  <DomainObject.Predmet.ProtustrankaNazivFormated>
    <izvorni_sadrzaj>STUDIO ZA KLASIČNI BALET I SUVREMENI PLES "RONDO", PULA</izvorni_sadrzaj>
    <derivirana_varijabla naziv="DomainObject.Predmet.ProtustrankaNazivFormated_1">STUDIO ZA KLASIČNI BALET I SUVREMENI PLES "RONDO", PULA</derivirana_varijabla>
  </DomainObject.Predmet.ProtustrankaNazivFormated>
  <DomainObject.Predmet.ProtustrankaNazivFormatedOIB>
    <izvorni_sadrzaj>STUDIO ZA KLASIČNI BALET I SUVREMENI PLES "RONDO", PULA, OIB 05963530926</izvorni_sadrzaj>
    <derivirana_varijabla naziv="DomainObject.Predmet.ProtustrankaNazivFormatedOIB_1">STUDIO ZA KLASIČNI BALET I SUVREMENI PLES "RONDO", PULA, OIB 05963530926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13727.76</izvorni_sadrzaj>
    <derivirana_varijabla naziv="DomainObject.Predmet.TrenutnaVrijednost_1">13727.76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ZA KLASIČNI BALET I SUVREMENI PLES "RONDO", PULA</item>
    </izvorni_sadrzaj>
    <derivirana_varijabla naziv="DomainObject.Predmet.ProtuStrankaListFormated_1">
      <item>STUDIO ZA KLASIČNI BALET I SUVREMENI PLES "RONDO", PULA</item>
    </derivirana_varijabla>
  </DomainObject.Predmet.ProtuStrankaListFormated>
  <DomainObject.Predmet.ProtuStrankaListFormatedOIB>
    <izvorni_sadrzaj>
      <item>STUDIO ZA KLASIČNI BALET I SUVREMENI PLES "RONDO", PULA, OIB 05963530926</item>
    </izvorni_sadrzaj>
    <derivirana_varijabla naziv="DomainObject.Predmet.ProtuStrankaListFormatedOIB_1">
      <item>STUDIO ZA KLASIČNI BALET I SUVREMENI PLES "RONDO", PULA, OIB 05963530926</item>
    </derivirana_varijabla>
  </DomainObject.Predmet.ProtuStrankaListFormatedOIB>
  <DomainObject.Predmet.ProtuStrankaListFormatedWithAdress>
    <izvorni_sadrzaj>
      <item>STUDIO ZA KLASIČNI BALET I SUVREMENI PLES "RONDO", PULA, Jelušićev prilaz 2, 52100 Pula</item>
    </izvorni_sadrzaj>
    <derivirana_varijabla naziv="DomainObject.Predmet.ProtuStrankaListFormatedWithAdress_1">
      <item>STUDIO ZA KLASIČNI BALET I SUVREMENI PLES "RONDO", PULA, Jelušićev prilaz 2, 52100 Pula</item>
    </derivirana_varijabla>
  </DomainObject.Predmet.ProtuStrankaListFormatedWithAdress>
  <DomainObject.Predmet.ProtuStrankaListFormatedWithAdressOIB>
    <izvorni_sadrzaj>
      <item>STUDIO ZA KLASIČNI BALET I SUVREMENI PLES "RONDO", PULA, OIB 05963530926, Jelušićev prilaz 2, 52100 Pula</item>
    </izvorni_sadrzaj>
    <derivirana_varijabla naziv="DomainObject.Predmet.ProtuStrankaListFormatedWithAdressOIB_1">
      <item>STUDIO ZA KLASIČNI BALET I SUVREMENI PLES "RONDO", PULA, OIB 05963530926, Jelušićev prilaz 2, 52100 Pula</item>
    </derivirana_varijabla>
  </DomainObject.Predmet.ProtuStrankaListFormatedWithAdressOIB>
  <DomainObject.Predmet.ProtuStrankaListNazivFormated>
    <izvorni_sadrzaj>
      <item>STUDIO ZA KLASIČNI BALET I SUVREMENI PLES "RONDO", PULA</item>
    </izvorni_sadrzaj>
    <derivirana_varijabla naziv="DomainObject.Predmet.ProtuStrankaListNazivFormated_1">
      <item>STUDIO ZA KLASIČNI BALET I SUVREMENI PLES "RONDO", PULA</item>
    </derivirana_varijabla>
  </DomainObject.Predmet.ProtuStrankaListNazivFormated>
  <DomainObject.Predmet.ProtuStrankaListNazivFormatedOIB>
    <izvorni_sadrzaj>
      <item>STUDIO ZA KLASIČNI BALET I SUVREMENI PLES "RONDO", PULA, OIB 05963530926</item>
    </izvorni_sadrzaj>
    <derivirana_varijabla naziv="DomainObject.Predmet.ProtuStrankaListNazivFormatedOIB_1">
      <item>STUDIO ZA KLASIČNI BALET I SUVREMENI PLES "RONDO", PULA, OIB 05963530926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ZA KLASIČNI BALET I SUVREMENI PLES "RONDO", PULA</izvorni_sadrzaj>
    <derivirana_varijabla naziv="DomainObject.Predmet.ProtustrankaIDrugi_1">STUDIO ZA KLASIČNI BALET I SUVREMENI PLES "RONDO",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STUDIO ZA KLASIČNI BALET I SUVREMENI PLES "RONDO", PULA, OIB 05963530926, Jelušićev prilaz 2, 52100 Pula</izvorni_sadrzaj>
    <derivirana_varijabla naziv="DomainObject.Predmet.ProtustrankaIDrugiAdressOIB_1">STUDIO ZA KLASIČNI BALET I SUVREMENI PLES "RONDO", PULA, OIB 05963530926, Jelušićev prilaz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ZA KLASIČNI BALET I SUVREMENI PLES "RONDO", PULA</item>
    </izvorni_sadrzaj>
    <derivirana_varijabla naziv="DomainObject.Predmet.SudioniciListNaziv_1">
      <item>FINANCIJSKA AGENCIJA, RC RIJEKA, PODRUŽNICA PULA, PULA</item>
      <item>STUDIO ZA KLASIČNI BALET I SUVREMENI PLES "RONDO",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STUDIO ZA KLASIČNI BALET I SUVREMENI PLES "RONDO", PULA, OIB 05963530926, Jelušićev prilaz 2,52100 Pula</item>
    </izvorni_sadrzaj>
    <derivirana_varijabla naziv="DomainObject.Predmet.SudioniciListAdressOIB_1">
      <item>FINANCIJSKA AGENCIJA, RC RIJEKA, PODRUŽNICA PULA, PULA, OIB 85821130368, F. Kurelca 8,51000 Rijeka</item>
      <item>STUDIO ZA KLASIČNI BALET I SUVREMENI PLES "RONDO", PULA, OIB 05963530926, Jelušićev prilaz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05963530926</item>
    </izvorni_sadrzaj>
    <derivirana_varijabla naziv="DomainObject.Predmet.SudioniciListNazivOIB_1">
      <item>, OIB 85821130368</item>
      <item>, OIB 05963530926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761</properties:Words>
  <properties:Characters>4019</properties:Characters>
  <properties:Lines>96</properties:Lines>
  <properties:Paragraphs>31</properties:Paragraphs>
  <properties:TotalTime>6</properties:TotalTime>
  <properties:ScaleCrop>false</properties:ScaleCrop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2018-01-05T08:23:00Z</dcterms:created>
  <dc:creator>Morena Brajuha</dc:creator>
  <dc:description/>
  <cp:keywords/>
  <cp:lastModifiedBy>Hani Udovičić</cp:lastModifiedBy>
  <cp:lastPrinted>2018-01-18T09:00:00Z</cp:lastPrinted>
  <dcterms:modified xmlns:xsi="http://www.w3.org/2001/XMLSchema-instance" xsi:type="dcterms:W3CDTF">2018-01-18T09:00:00Z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