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b5144d" w14:paraId="4b5144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779A3">
        <w:rPr>
          <w:rFonts w:cs="Times New Roman" w:hAnsi="Times New Roman" w:ascii="Times New Roman"/>
          <w:sz w:val="24"/>
          <w:szCs w:val="24"/>
        </w:rPr>
        <w:t>4602/16</w:t>
      </w:r>
      <w:r w:rsidR="00A860DE">
        <w:rPr>
          <w:rFonts w:cs="Times New Roman" w:hAnsi="Times New Roman" w:ascii="Times New Roman"/>
          <w:sz w:val="24"/>
          <w:szCs w:val="24"/>
        </w:rPr>
        <w:t>-15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0779A3">
        <w:rPr>
          <w:rFonts w:cs="Times New Roman" w:hAnsi="Times New Roman" w:ascii="Times New Roman"/>
          <w:sz w:val="24"/>
          <w:szCs w:val="24"/>
        </w:rPr>
        <w:t xml:space="preserve">KAMEN SAMOBOR d.o.o. </w:t>
      </w:r>
      <w:r w:rsidR="004339A3" w:rsidRPr="004339A3">
        <w:rPr>
          <w:rFonts w:cs="Times New Roman" w:hAnsi="Times New Roman" w:ascii="Times New Roman"/>
          <w:sz w:val="24"/>
          <w:szCs w:val="24"/>
        </w:rPr>
        <w:t>Sveti Križ (Općina Tuhelj), Sveti Križ 154</w:t>
      </w:r>
      <w:r w:rsidR="004339A3">
        <w:rPr>
          <w:rFonts w:cs="Times New Roman" w:hAnsi="Times New Roman" w:ascii="Times New Roman"/>
          <w:sz w:val="24"/>
          <w:szCs w:val="24"/>
        </w:rPr>
        <w:t xml:space="preserve">, </w:t>
      </w:r>
      <w:r w:rsidR="000779A3">
        <w:rPr>
          <w:rFonts w:cs="Times New Roman" w:hAnsi="Times New Roman" w:ascii="Times New Roman"/>
          <w:sz w:val="24"/>
          <w:szCs w:val="24"/>
        </w:rPr>
        <w:t xml:space="preserve">OIB: 91440977148,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zz. Županijsko državno odvjetništvo u Zagrebu,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4339A3">
        <w:rPr>
          <w:rFonts w:cs="Times New Roman" w:hAnsi="Times New Roman" w:ascii="Times New Roman"/>
          <w:sz w:val="24"/>
          <w:szCs w:val="24"/>
        </w:rPr>
        <w:t>3. listopada</w:t>
      </w:r>
      <w:r w:rsidR="000779A3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339A3" w:rsidR="004339A3" w:rsidRPr="004339A3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339A3">
        <w:rPr>
          <w:rFonts w:cs="Times New Roman" w:hAnsi="Times New Roman" w:ascii="Times New Roman"/>
          <w:sz w:val="24"/>
          <w:szCs w:val="24"/>
        </w:rPr>
        <w:t xml:space="preserve">Ispravlja se rješenje ovoga suda </w:t>
      </w:r>
      <w:r w:rsidR="008E701A">
        <w:rPr>
          <w:rFonts w:cs="Times New Roman" w:hAnsi="Times New Roman" w:ascii="Times New Roman"/>
          <w:sz w:val="24"/>
          <w:szCs w:val="24"/>
        </w:rPr>
        <w:t xml:space="preserve">o otvaranju stečajnog postupka </w:t>
      </w:r>
      <w:r w:rsidR="004339A3">
        <w:rPr>
          <w:rFonts w:cs="Times New Roman" w:hAnsi="Times New Roman" w:ascii="Times New Roman"/>
          <w:sz w:val="24"/>
          <w:szCs w:val="24"/>
        </w:rPr>
        <w:t>posl. broj St-4602/16 od 11. rujna 2017. u stavku I. izreke u oznaci sjedišta dužnika KAMEN SAMOBOR d.o.o., OIB: 91440977148, na način da umjesto riječi "</w:t>
      </w:r>
      <w:r w:rsidR="000779A3">
        <w:rPr>
          <w:rFonts w:cs="Times New Roman" w:hAnsi="Times New Roman" w:ascii="Times New Roman"/>
          <w:sz w:val="24"/>
          <w:szCs w:val="24"/>
        </w:rPr>
        <w:t>Samobor, Gradna 53</w:t>
      </w:r>
      <w:r w:rsidR="004339A3">
        <w:rPr>
          <w:rFonts w:cs="Times New Roman" w:hAnsi="Times New Roman" w:ascii="Times New Roman"/>
          <w:sz w:val="24"/>
          <w:szCs w:val="24"/>
        </w:rPr>
        <w:t xml:space="preserve">" ispravno treba pisati: </w:t>
      </w:r>
      <w:r w:rsidR="004339A3" w:rsidRPr="004339A3">
        <w:rPr>
          <w:rFonts w:cs="Times New Roman" w:hAnsi="Times New Roman" w:ascii="Times New Roman"/>
          <w:b/>
          <w:sz w:val="24"/>
          <w:szCs w:val="24"/>
        </w:rPr>
        <w:t xml:space="preserve">"Sveti Križ (Općina Tuhelj), Sveti Križ 154". </w:t>
      </w:r>
    </w:p>
    <w:p w:rsidRDefault="00F65C40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4339A3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339A3">
        <w:rPr>
          <w:rFonts w:cs="Times New Roman" w:hAnsi="Times New Roman" w:ascii="Times New Roman"/>
          <w:sz w:val="24"/>
          <w:szCs w:val="24"/>
        </w:rPr>
        <w:t>II. U ostalom dijelu rješenje ostaje neizmijenjeno.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339A3" w:rsidP="001E4E5F" w:rsidR="004339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je prije donošenja rješenja o otvaranju stečajnog postupka, a nakon podnošenja prijedloga Financijske agencije, dužnik promijenio sjedište, na što je stečajni upravitelj upozorio ovaj sud podneskom od 13. rujna 2017., valjalo je </w:t>
      </w:r>
      <w:r w:rsidRPr="004339A3">
        <w:rPr>
          <w:rFonts w:cs="Times New Roman" w:hAnsi="Times New Roman" w:ascii="Times New Roman"/>
          <w:sz w:val="24"/>
          <w:szCs w:val="24"/>
        </w:rPr>
        <w:t xml:space="preserve">temeljem članka 342. stavak 1. Zakona o parničnom postupku (NN </w:t>
      </w:r>
      <w:r w:rsidRPr="004339A3">
        <w:rPr>
          <w:rFonts w:cs="Times New Roman" w:hAnsi="Times New Roman" w:ascii="Times New Roman"/>
          <w:bCs/>
          <w:sz w:val="24"/>
          <w:szCs w:val="24"/>
        </w:rPr>
        <w:t xml:space="preserve">53/91, 91/92, 58/93, 112/99, 88/01, 117/03, 88/05, 02/07, 84/08, 96/08, 123/08, 57/11, 148/11, 25/13 i 89/14 – odluka Ustavnog suda) u svezi s člankom 10. </w:t>
      </w:r>
      <w:r w:rsidRPr="004339A3">
        <w:rPr>
          <w:rFonts w:cs="Times New Roman" w:hAnsi="Times New Roman" w:ascii="Times New Roman"/>
          <w:sz w:val="24"/>
          <w:szCs w:val="24"/>
        </w:rPr>
        <w:t xml:space="preserve"> Stečajnog zakona (Narodne novine broj 71/15)</w:t>
      </w:r>
      <w:r>
        <w:rPr>
          <w:rFonts w:cs="Times New Roman" w:hAnsi="Times New Roman" w:ascii="Times New Roman"/>
          <w:sz w:val="24"/>
          <w:szCs w:val="24"/>
        </w:rPr>
        <w:t xml:space="preserve"> ispraviti očitu </w:t>
      </w:r>
      <w:r w:rsidRPr="004339A3">
        <w:rPr>
          <w:rFonts w:cs="Times New Roman" w:hAnsi="Times New Roman" w:ascii="Times New Roman"/>
          <w:sz w:val="24"/>
          <w:szCs w:val="24"/>
        </w:rPr>
        <w:t>omašk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4339A3">
        <w:rPr>
          <w:rFonts w:cs="Times New Roman" w:hAnsi="Times New Roman" w:ascii="Times New Roman"/>
          <w:sz w:val="24"/>
          <w:szCs w:val="24"/>
        </w:rPr>
        <w:t xml:space="preserve"> u pisanju</w:t>
      </w:r>
      <w:r>
        <w:rPr>
          <w:rFonts w:cs="Times New Roman" w:hAnsi="Times New Roman" w:ascii="Times New Roman"/>
          <w:sz w:val="24"/>
          <w:szCs w:val="24"/>
        </w:rPr>
        <w:t>, slijedom čega je riješeno kao u izreci.</w:t>
      </w:r>
      <w:r w:rsidR="00256B52">
        <w:rPr>
          <w:rFonts w:cs="Times New Roman" w:hAnsi="Times New Roman" w:ascii="Times New Roman"/>
          <w:sz w:val="24"/>
          <w:szCs w:val="24"/>
        </w:rPr>
        <w:tab/>
      </w:r>
    </w:p>
    <w:p w:rsidRDefault="004339A3" w:rsidP="001E4E5F" w:rsidR="004339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E701A">
        <w:rPr>
          <w:rFonts w:cs="Times New Roman" w:hAnsi="Times New Roman" w:ascii="Times New Roman"/>
          <w:sz w:val="24"/>
          <w:szCs w:val="24"/>
        </w:rPr>
        <w:t>3.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A1931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A860DE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860DE" w:rsidR="00A860D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860DE" w:rsidR="00A860D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860DE" w:rsidR="00A860DE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A860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8E701A" w:rsidP="006F5244" w:rsidR="00C772E6" w:rsidRPr="00A860D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Predlagatelju: </w:t>
      </w:r>
      <w:r w:rsidR="00C772E6"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Zagrebu</w:t>
      </w:r>
    </w:p>
    <w:p w:rsidRDefault="00E107B5" w:rsidP="006F5244" w:rsidR="001E4E5F" w:rsidRPr="00A860D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BF0F33" w:rsidP="006F5244" w:rsidR="007F2918" w:rsidRPr="00A860D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  <w:r w:rsidR="008E701A"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3423A6" w:rsidP="001E4E5F" w:rsidR="007F2918" w:rsidRPr="00A860D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8E701A"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8B2D9B" w:rsidP="0029479C" w:rsidR="008B2D9B" w:rsidRPr="00A860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860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860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8E701A" w:rsidP="0029479C" w:rsidR="008E701A" w:rsidRPr="00A860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2. Vidi e-Spis, ispraviti sjedište dužnika</w:t>
      </w:r>
    </w:p>
    <w:p w:rsidRDefault="008E701A" w:rsidP="0029479C" w:rsidR="0029479C" w:rsidRPr="00A860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="00C772E6" w:rsidRPr="00A860DE">
        <w:rPr>
          <w:rFonts w:cs="Times New Roman" w:hAnsi="Times New Roman" w:ascii="Times New Roman"/>
          <w:color w:themeColor="background1" w:val="FFFFFF"/>
          <w:sz w:val="24"/>
          <w:szCs w:val="24"/>
        </w:rPr>
        <w:t>Spis u roč.</w:t>
      </w:r>
    </w:p>
    <w:sectPr w:rsidSect="007C38A1" w:rsidR="0029479C" w:rsidRPr="00A860D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149" w:rsidR="00001149">
      <w:r>
        <w:separator/>
      </w:r>
    </w:p>
  </w:endnote>
  <w:endnote w:id="0" w:type="continuationSeparator">
    <w:p w:rsidRDefault="00001149" w:rsidR="00001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149" w:rsidR="00001149">
      <w:r>
        <w:separator/>
      </w:r>
    </w:p>
  </w:footnote>
  <w:footnote w:id="0" w:type="continuationSeparator">
    <w:p w:rsidRDefault="00001149" w:rsidR="00001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A42E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779A3">
      <w:rPr>
        <w:rFonts w:hAnsi="Times New Roman" w:ascii="Times New Roman"/>
      </w:rPr>
      <w:t>4602/16</w:t>
    </w:r>
    <w:r w:rsidR="00A860DE">
      <w:rPr>
        <w:rFonts w:hAnsi="Times New Roman" w:ascii="Times New Roman"/>
      </w:rPr>
      <w:t>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9A3"/>
    <w:rsid w:val="00001149"/>
    <w:rsid w:val="00020BA4"/>
    <w:rsid w:val="00032919"/>
    <w:rsid w:val="0006417A"/>
    <w:rsid w:val="0006505A"/>
    <w:rsid w:val="00071D41"/>
    <w:rsid w:val="000779A3"/>
    <w:rsid w:val="00082920"/>
    <w:rsid w:val="000F17DB"/>
    <w:rsid w:val="00172FFB"/>
    <w:rsid w:val="001A1931"/>
    <w:rsid w:val="001E470B"/>
    <w:rsid w:val="001E4E5F"/>
    <w:rsid w:val="001F45E4"/>
    <w:rsid w:val="00235AAE"/>
    <w:rsid w:val="00256B52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339A3"/>
    <w:rsid w:val="00473DB3"/>
    <w:rsid w:val="004A42E9"/>
    <w:rsid w:val="004B074A"/>
    <w:rsid w:val="004E5730"/>
    <w:rsid w:val="00514022"/>
    <w:rsid w:val="005272EF"/>
    <w:rsid w:val="005774B3"/>
    <w:rsid w:val="005C17A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C7452"/>
    <w:rsid w:val="008D1C64"/>
    <w:rsid w:val="008D4CA2"/>
    <w:rsid w:val="008E0B1D"/>
    <w:rsid w:val="008E701A"/>
    <w:rsid w:val="008F569D"/>
    <w:rsid w:val="008F639D"/>
    <w:rsid w:val="009309AC"/>
    <w:rsid w:val="009376BE"/>
    <w:rsid w:val="009448B4"/>
    <w:rsid w:val="00953DED"/>
    <w:rsid w:val="00981BDB"/>
    <w:rsid w:val="009B4CA5"/>
    <w:rsid w:val="009C0C60"/>
    <w:rsid w:val="009D0ED3"/>
    <w:rsid w:val="009F0284"/>
    <w:rsid w:val="009F3306"/>
    <w:rsid w:val="00A16088"/>
    <w:rsid w:val="00A26151"/>
    <w:rsid w:val="00A26EAF"/>
    <w:rsid w:val="00A860DE"/>
    <w:rsid w:val="00AA0C7F"/>
    <w:rsid w:val="00AB314A"/>
    <w:rsid w:val="00AC4626"/>
    <w:rsid w:val="00AC50A4"/>
    <w:rsid w:val="00AE3541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C7EBF"/>
    <w:rsid w:val="00CE6259"/>
    <w:rsid w:val="00D12600"/>
    <w:rsid w:val="00D373D4"/>
    <w:rsid w:val="00D74871"/>
    <w:rsid w:val="00DA0460"/>
    <w:rsid w:val="00E107B5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2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2E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2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2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2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2E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2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2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42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52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4602</izvorni_sadrzaj>
    <derivirana_varijabla naziv="DomainObject.Predmet.Broj_1">4602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St-4602/2016</izvorni_sadrzaj>
    <derivirana_varijabla naziv="DomainObject.Predmet.OznakaBroj_1">St-4602/2016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SAMOBOR d.o.o. zastupanog po punomoćniku MARIO BIŠĆAN</izvorni_sadrzaj>
    <derivirana_varijabla naziv="DomainObject.Predmet.ProtustrankaFormated_1">  KAMEN SAMOBOR d.o.o. zastupanog po punomoćniku MARIO BIŠĆAN</derivirana_varijabla>
  </DomainObject.Predmet.ProtustrankaFormated>
  <DomainObject.Predmet.ProtustrankaFormatedOIB>
    <izvorni_sadrzaj>  KAMEN SAMOBOR d.o.o., OIB 91440977148 zastupanog po punomoćniku MARIO BIŠĆAN</izvorni_sadrzaj>
    <derivirana_varijabla naziv="DomainObject.Predmet.ProtustrankaFormatedOIB_1">  KAMEN SAMOBOR d.o.o., OIB 91440977148 zastupanog po punomoćniku MARIO BIŠĆAN</derivirana_varijabla>
  </DomainObject.Predmet.ProtustrankaFormatedOIB>
  <DomainObject.Predmet.ProtustrankaFormatedWithAdress>
    <izvorni_sadrzaj> KAMEN SAMOBOR d.o.o., Gradna 53, 10430 Samobor zastupanog po punomoćniku MARIO BIŠĆAN</izvorni_sadrzaj>
    <derivirana_varijabla naziv="DomainObject.Predmet.ProtustrankaFormatedWithAdress_1"> KAMEN SAMOBOR d.o.o., Gradna 53, 10430 Samobor zastupanog po punomoćniku MARIO BIŠĆAN</derivirana_varijabla>
  </DomainObject.Predmet.ProtustrankaFormatedWithAdress>
  <DomainObject.Predmet.ProtustrankaFormatedWithAdressOIB>
    <izvorni_sadrzaj> KAMEN SAMOBOR d.o.o., OIB 91440977148, Gradna 53, 10430 Samobor zastupanog po punomoćniku MARIO BIŠĆAN</izvorni_sadrzaj>
    <derivirana_varijabla naziv="DomainObject.Predmet.ProtustrankaFormatedWithAdressOIB_1"> KAMEN SAMOBOR d.o.o., OIB 91440977148, Gradna 53, 10430 Samobor zastupanog po punomoćniku MARIO BIŠĆAN</derivirana_varijabla>
  </DomainObject.Predmet.ProtustrankaFormatedWithAdressOIB>
  <DomainObject.Predmet.ProtustrankaWithAdress>
    <izvorni_sadrzaj>KAMEN SAMOBOR d.o.o. Gradna 53, 10430 Samobor</izvorni_sadrzaj>
    <derivirana_varijabla naziv="DomainObject.Predmet.ProtustrankaWithAdress_1">KAMEN SAMOBOR d.o.o. Gradna 53, 10430 Samobor</derivirana_varijabla>
  </DomainObject.Predmet.ProtustrankaWithAdress>
  <DomainObject.Predmet.ProtustrankaWithAdressOIB>
    <izvorni_sadrzaj>KAMEN SAMOBOR d.o.o., OIB 91440977148, Gradna 53, 10430 Samobor</izvorni_sadrzaj>
    <derivirana_varijabla naziv="DomainObject.Predmet.ProtustrankaWithAdressOIB_1">KAMEN SAMOBOR d.o.o., OIB 91440977148, Gradna 53, 10430 Samobor</derivirana_varijabla>
  </DomainObject.Predmet.ProtustrankaWithAdressOIB>
  <DomainObject.Predmet.ProtustrankaNazivFormated>
    <izvorni_sadrzaj>KAMEN SAMOBOR d.o.o.</izvorni_sadrzaj>
    <derivirana_varijabla naziv="DomainObject.Predmet.ProtustrankaNazivFormated_1">KAMEN SAMOBOR d.o.o.</derivirana_varijabla>
  </DomainObject.Predmet.ProtustrankaNazivFormated>
  <DomainObject.Predmet.ProtustrankaNazivFormatedOIB>
    <izvorni_sadrzaj>KAMEN SAMOBOR d.o.o., OIB 91440977148</izvorni_sadrzaj>
    <derivirana_varijabla naziv="DomainObject.Predmet.ProtustrankaNazivFormatedOIB_1">KAMEN SAMOBOR d.o.o., OIB 91440977148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 SAMOBOR d.o.o. zastupanog po punomoćniku MARIO BIŠĆAN</item>
    </izvorni_sadrzaj>
    <derivirana_varijabla naziv="DomainObject.Predmet.ProtuStrankaListFormated_1">
      <item>KAMEN SAMOBOR d.o.o. zastupanog po punomoćniku MARIO BIŠĆAN</item>
    </derivirana_varijabla>
  </DomainObject.Predmet.ProtuStrankaListFormated>
  <DomainObject.Predmet.ProtuStrankaListFormatedOIB>
    <izvorni_sadrzaj>
      <item>KAMEN SAMOBOR d.o.o., OIB 91440977148 zastupanog po punomoćniku MARIO BIŠĆAN</item>
    </izvorni_sadrzaj>
    <derivirana_varijabla naziv="DomainObject.Predmet.ProtuStrankaListFormatedOIB_1">
      <item>KAMEN SAMOBOR d.o.o., OIB 91440977148 zastupanog po punomoćniku MARIO BIŠĆAN</item>
    </derivirana_varijabla>
  </DomainObject.Predmet.ProtuStrankaListFormatedOIB>
  <DomainObject.Predmet.ProtuStrankaListFormatedWithAdress>
    <izvorni_sadrzaj>
      <item>KAMEN SAMOBOR d.o.o., Gradna 53, 10430 Samobor zastupanog po punomoćniku MARIO BIŠĆAN</item>
    </izvorni_sadrzaj>
    <derivirana_varijabla naziv="DomainObject.Predmet.ProtuStrankaListFormatedWithAdress_1">
      <item>KAMEN SAMOBOR d.o.o., Gradna 53, 10430 Samobor zastupanog po punomoćniku MARIO BIŠĆAN</item>
    </derivirana_varijabla>
  </DomainObject.Predmet.ProtuStrankaListFormatedWithAdress>
  <DomainObject.Predmet.ProtuStrankaListFormatedWithAdressOIB>
    <izvorni_sadrzaj>
      <item>KAMEN SAMOBOR d.o.o., OIB 91440977148, Gradna 53, 10430 Samobor zastupanog po punomoćniku MARIO BIŠĆAN</item>
    </izvorni_sadrzaj>
    <derivirana_varijabla naziv="DomainObject.Predmet.ProtuStrankaListFormatedWithAdressOIB_1">
      <item>KAMEN SAMOBOR d.o.o., OIB 91440977148, Gradna 53, 10430 Samobor zastupanog po punomoćniku MARIO BIŠĆAN</item>
    </derivirana_varijabla>
  </DomainObject.Predmet.ProtuStrankaListFormatedWithAdressOIB>
  <DomainObject.Predmet.ProtuStrankaListNazivFormated>
    <izvorni_sadrzaj>
      <item>KAMEN SAMOBOR d.o.o.</item>
    </izvorni_sadrzaj>
    <derivirana_varijabla naziv="DomainObject.Predmet.ProtuStrankaListNazivFormated_1">
      <item>KAMEN SAMOBOR d.o.o.</item>
    </derivirana_varijabla>
  </DomainObject.Predmet.ProtuStrankaListNazivFormated>
  <DomainObject.Predmet.ProtuStrankaListNazivFormatedOIB>
    <izvorni_sadrzaj>
      <item>KAMEN SAMOBOR d.o.o., OIB 91440977148</item>
    </izvorni_sadrzaj>
    <derivirana_varijabla naziv="DomainObject.Predmet.ProtuStrankaListNazivFormatedOIB_1">
      <item>KAMEN SAMOBOR d.o.o., OIB 91440977148</item>
    </derivirana_varijabla>
  </DomainObject.Predmet.ProtuStrankaListNazivFormatedOIB>
  <DomainObject.Predmet.OstaliListFormated>
    <izvorni_sadrzaj>
      <item>MARIO BIŠĆAN punomoćnik sudionika u postupku KAMEN SAMOBOR d.o.o.</item>
    </izvorni_sadrzaj>
    <derivirana_varijabla naziv="DomainObject.Predmet.OstaliListFormated_1">
      <item>MARIO BIŠĆAN punomoćnik sudionika u postupku KAMEN SAMOBOR d.o.o.</item>
    </derivirana_varijabla>
  </DomainObject.Predmet.OstaliListFormated>
  <DomainObject.Predmet.OstaliListFormatedOIB>
    <izvorni_sadrzaj>
      <item>MARIO BIŠĆAN, OIB 30955646054 punomoćnik sudionika u postupku KAMEN SAMOBOR d.o.o.</item>
    </izvorni_sadrzaj>
    <derivirana_varijabla naziv="DomainObject.Predmet.OstaliListFormatedOIB_1">
      <item>MARIO BIŠĆAN, OIB 30955646054 punomoćnik sudionika u postupku KAMEN SAMOBOR d.o.o.</item>
    </derivirana_varijabla>
  </DomainObject.Predmet.OstaliListFormatedOIB>
  <DomainObject.Predmet.OstaliListFormatedWithAdress>
    <izvorni_sadrzaj>
      <item>MARIO BIŠĆAN, Sveti Križ 154, 49215 Tuhelj punomoćnik sudionika u postupku KAMEN SAMOBOR d.o.o.</item>
    </izvorni_sadrzaj>
    <derivirana_varijabla naziv="DomainObject.Predmet.OstaliListFormatedWithAdress_1">
      <item>MARIO BIŠĆAN, Sveti Križ 154, 49215 Tuhelj punomoćnik sudionika u postupku KAMEN SAMOBOR d.o.o.</item>
    </derivirana_varijabla>
  </DomainObject.Predmet.OstaliListFormatedWithAdress>
  <DomainObject.Predmet.OstaliListFormatedWithAdressOIB>
    <izvorni_sadrzaj>
      <item>MARIO BIŠĆAN, OIB 30955646054, Sveti Križ 154, 49215 Tuhelj punomoćnik sudionika u postupku KAMEN SAMOBOR d.o.o.</item>
    </izvorni_sadrzaj>
    <derivirana_varijabla naziv="DomainObject.Predmet.OstaliListFormatedWithAdressOIB_1">
      <item>MARIO BIŠĆAN, OIB 30955646054, Sveti Križ 154, 49215 Tuhelj punomoćnik sudionika u postupku KAMEN SAMOBOR d.o.o.</item>
    </derivirana_varijabla>
  </DomainObject.Predmet.OstaliListFormatedWithAdressOIB>
  <DomainObject.Predmet.OstaliListNazivFormated>
    <izvorni_sadrzaj>
      <item>MARIO BIŠĆAN</item>
    </izvorni_sadrzaj>
    <derivirana_varijabla naziv="DomainObject.Predmet.OstaliListNazivFormated_1">
      <item>MARIO BIŠĆAN</item>
    </derivirana_varijabla>
  </DomainObject.Predmet.OstaliListNazivFormated>
  <DomainObject.Predmet.OstaliListNazivFormatedOIB>
    <izvorni_sadrzaj>
      <item>MARIO BIŠĆAN, OIB 30955646054</item>
    </izvorni_sadrzaj>
    <derivirana_varijabla naziv="DomainObject.Predmet.OstaliListNazivFormatedOIB_1">
      <item>MARIO BIŠĆAN, OIB 30955646054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 SAMOBOR d.o.o.</izvorni_sadrzaj>
    <derivirana_varijabla naziv="DomainObject.Predmet.ProtustrankaIDrugi_1">KAMEN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KAMEN SAMOBOR d.o.o., OIB 91440977148, Gradna 53, 10430 Samobor</izvorni_sadrzaj>
    <derivirana_varijabla naziv="DomainObject.Predmet.ProtustrankaIDrugiAdressOIB_1">KAMEN SAMOBOR d.o.o., OIB 91440977148, Gradna 53,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SAMOBOR d.o.o.</item>
      <item>FINA Regionalni centar Zagreb</item>
      <item>MARIO BIŠĆAN</item>
    </izvorni_sadrzaj>
    <derivirana_varijabla naziv="DomainObject.Predmet.SudioniciListNaziv_1">
      <item>KAMEN SAMOBOR d.o.o.</item>
      <item>FINA Regionalni centar Zagreb</item>
      <item>MARIO BIŠĆAN</item>
    </derivirana_varijabla>
  </DomainObject.Predmet.SudioniciListNaziv>
  <DomainObject.Predmet.SudioniciListAdressOIB>
    <izvorni_sadrzaj>
      <item>KAMEN SAMOBOR d.o.o., OIB 91440977148, Gradna 53,10430 Samobor</item>
      <item>FINA Regionalni centar Zagreb, OIB 85821130368, Trg svibanjskih žrtava 1995. 1,10000 Zagreb</item>
      <item>MARIO BIŠĆAN, OIB 30955646054, Sveti Križ 154,49215 Tuhelj</item>
    </izvorni_sadrzaj>
    <derivirana_varijabla naziv="DomainObject.Predmet.SudioniciListAdressOIB_1">
      <item>KAMEN SAMOBOR d.o.o., OIB 91440977148, Gradna 53,10430 Samobor</item>
      <item>FINA Regionalni centar Zagreb, OIB 85821130368, Trg svibanjskih žrtava 1995. 1,10000 Zagreb</item>
      <item>MARIO BIŠĆAN, OIB 30955646054, Sveti Križ 154,49215 Tuhelj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91440977148</item>
      <item>, OIB 85821130368</item>
      <item>, OIB 30955646054</item>
    </izvorni_sadrzaj>
    <derivirana_varijabla naziv="DomainObject.Predmet.SudioniciListNazivOIB_1">
      <item>, OIB 91440977148</item>
      <item>, OIB 85821130368</item>
      <item>, OIB 30955646054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1614</properties:Characters>
  <properties:Lines>58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2017-10-05T07:23:00Z</dcterms:created>
  <dc:creator>MK</dc:creator>
  <cp:lastModifiedBy>Sonja Pilić</cp:lastModifiedBy>
  <cp:lastPrinted>2017-10-05T07:25:00Z</cp:lastPrinted>
  <dcterms:modified xmlns:xsi="http://www.w3.org/2001/XMLSchema-instance" xsi:type="dcterms:W3CDTF">2017-10-05T07:28:00Z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