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5b5d" w14:paraId="abd5b5d" w:rsidRDefault="0054358A" w:rsidP="0054358A" w:rsidR="0054358A" w:rsidRPr="0054358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4358A">
        <w:rPr>
          <w:rFonts w:cs="Times New Roman" w:eastAsia="Times New Roman"/>
          <w:lang w:eastAsia="hr-HR"/>
        </w:rPr>
        <w:t xml:space="preserve">   </w:t>
      </w:r>
      <w:r w:rsidRPr="0054358A">
        <w:rPr>
          <w:rFonts w:cs="Times New Roman" w:eastAsia="Times New Roman"/>
          <w:b w:val="false"/>
          <w:lang w:eastAsia="hr-HR"/>
        </w:rPr>
        <w:t>REPUBLIKA HRVATSKA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 xml:space="preserve"> TRGOVAČKI SUD U ZAGREBU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 xml:space="preserve">         STALNA SLUŽBA 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Karlovac, Ljudevita Šestića 4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jc w:val="center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R E P U B L I K A    H R V A T S K A</w:t>
      </w:r>
    </w:p>
    <w:p w:rsidRDefault="0054358A" w:rsidP="0054358A" w:rsidR="0054358A" w:rsidRPr="0054358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R J E Š E N J E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TRGOVAČKI SUD U ZAGREBU, Stalna služba</w:t>
      </w:r>
      <w:r w:rsidRPr="0054358A">
        <w:rPr>
          <w:rFonts w:cs="Times New Roman" w:eastAsia="Times New Roman"/>
          <w:b/>
          <w:lang w:eastAsia="hr-HR"/>
        </w:rPr>
        <w:t>,</w:t>
      </w:r>
      <w:r w:rsidRPr="0054358A">
        <w:rPr>
          <w:rFonts w:cs="Times New Roman" w:eastAsia="Times New Roman"/>
          <w:lang w:eastAsia="hr-HR"/>
        </w:rPr>
        <w:t xml:space="preserve"> po sucu Jadranki Mađeruh, kao stečajnom sucu, u stečajnom postupku nad dužnikom SATURN PROMET d.o.o. Zagreb. Biokovska 56a, OIB: 89917130153, dana 2. veljače 2016. godine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jc w:val="center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r i j e š i o     j e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Utvrđuje se da imovina dužnika SATURN PROMET d.o.o. Zagreb. Biokovska 56a, OIB: 89917130153, nije dovoljna ni za namirenje troškova postupka.</w:t>
      </w:r>
    </w:p>
    <w:p w:rsidRDefault="0054358A" w:rsidP="0054358A" w:rsidR="0054358A" w:rsidRPr="0054358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Pozivaju se sve osobe koje bi imale pravni interes da se stečajni postupak nad dužnikom provede, unatoč utvrđenoj nedostatnosti stečajne mase, da u roku 45 dana na žiro račun Trgovačkog suda u Zagrebu broj IBAN: HR9223900011300000460 s pozivom na broj 02-1544-2015 predujme iznos od 30.000,00 kn za pokriće troškova prethodnog i stečajnog postupka.</w:t>
      </w:r>
    </w:p>
    <w:p w:rsidRDefault="0054358A" w:rsidP="0054358A" w:rsidR="0054358A" w:rsidRPr="005435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Ako se u roku od 15 dana od dana objave na e-oglasnoj ploči ne predujmi dostatni iznos novca za pokriće troškova postupka, stečajni sudac će donijeti odluku o otvaranju i zaključenju stečajnog postupka (čl. 132. st. 2. Stečajnog zakona).</w:t>
      </w:r>
    </w:p>
    <w:p w:rsidRDefault="0054358A" w:rsidP="0054358A" w:rsidR="0054358A" w:rsidRPr="0054358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Ovo rješenje će se objaviti na e-oglasnoj ploči suda.</w:t>
      </w:r>
    </w:p>
    <w:p w:rsidRDefault="0054358A" w:rsidP="0054358A" w:rsidR="0054358A" w:rsidRPr="005435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jc w:val="center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Obrazloženje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Financijska agencija je temeljem čl. 49. st. 2. Zakona o financijskom poslovanju i predstečajnoj nagodbi (Narodne novine 108/12, 144/12, 81/13, 112/13), podnijela prijedlog za pokretanje stečajnog postupka nad dužnikom SATURN PROMET d.o.o. Zagreb. Biokovska 56a, OIB: 89917130153, dana 30. rujna 2015. godine.</w:t>
      </w:r>
    </w:p>
    <w:p w:rsidRDefault="0054358A" w:rsidP="0054358A" w:rsidR="0054358A" w:rsidRPr="00543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Iz prokaznog popisa imovine i prokazne izjave dužnika proizlazi da nema nikakve imovine osim novčanih tražbina prema društvima koja su sva otišla u stečaj ili su likvidirana u ukupnom iznosu 5.553.952,91 kn.</w:t>
      </w:r>
    </w:p>
    <w:p w:rsidRDefault="0054358A" w:rsidP="0054358A" w:rsidR="0054358A" w:rsidRPr="00543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lastRenderedPageBreak/>
        <w:t>Dakle, iz navedenog proizlazi da imovina dužnika SATURN PROMET d.o.o. Zagreb. Biokovska 56a, OIB: 89917130153, nije dovoljna ni za namirenje troškova stečajnog postupka.</w:t>
      </w:r>
    </w:p>
    <w:p w:rsidRDefault="0054358A" w:rsidP="0054358A" w:rsidR="0054358A" w:rsidRPr="0054358A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Temeljem čl. 132. st. 2. Stečajnog zakona (Narodne novine broj 71/15) riješeno je kao u izreci.</w:t>
      </w:r>
    </w:p>
    <w:p w:rsidRDefault="0054358A" w:rsidP="0054358A" w:rsidR="0054358A" w:rsidRPr="0054358A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ab/>
      </w:r>
      <w:r w:rsidRPr="0054358A">
        <w:rPr>
          <w:rFonts w:cs="Times New Roman" w:eastAsia="Times New Roman"/>
          <w:lang w:eastAsia="hr-HR"/>
        </w:rPr>
        <w:tab/>
      </w:r>
    </w:p>
    <w:p w:rsidRDefault="0054358A" w:rsidP="0054358A" w:rsidR="0054358A" w:rsidRPr="0054358A">
      <w:pPr>
        <w:spacing w:after="0"/>
        <w:jc w:val="center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U Karlovcu 2. veljače 2016. godine</w:t>
      </w:r>
    </w:p>
    <w:p w:rsidRDefault="0054358A" w:rsidP="0054358A" w:rsidR="0054358A" w:rsidRPr="005435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ind w:firstLine="708"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54358A">
        <w:rPr>
          <w:rFonts w:cs="Times New Roman" w:eastAsia="Times New Roman"/>
          <w:lang w:eastAsia="hr-HR"/>
        </w:rPr>
        <w:t>Stečajni sudac:</w:t>
      </w:r>
    </w:p>
    <w:p w:rsidRDefault="0054358A" w:rsidP="0054358A" w:rsidR="0054358A" w:rsidRPr="0054358A">
      <w:pPr>
        <w:spacing w:after="0"/>
        <w:jc w:val="center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Jadranka Mađeruh</w:t>
      </w:r>
    </w:p>
    <w:p w:rsidRDefault="0054358A" w:rsidP="0054358A" w:rsidR="0054358A" w:rsidRPr="0054358A">
      <w:pPr>
        <w:spacing w:after="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 xml:space="preserve">PRAVNA POUKA: </w:t>
      </w:r>
    </w:p>
    <w:p w:rsidRDefault="0054358A" w:rsidP="0054358A" w:rsidR="0054358A" w:rsidRPr="0054358A">
      <w:pPr>
        <w:spacing w:after="0"/>
        <w:jc w:val="both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 xml:space="preserve">Protiv ovog rješenja dopuštena je žalba u roku 8 dana.   </w:t>
      </w:r>
    </w:p>
    <w:p w:rsidRDefault="0054358A" w:rsidP="0054358A" w:rsidR="0054358A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Dna:</w:t>
      </w:r>
    </w:p>
    <w:p w:rsidRDefault="0054358A" w:rsidP="0054358A" w:rsidR="0054358A" w:rsidRPr="0054358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dužnik</w:t>
      </w:r>
    </w:p>
    <w:p w:rsidRDefault="0054358A" w:rsidP="0054358A" w:rsidR="0054358A" w:rsidRPr="0054358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 xml:space="preserve">predlagatelj </w:t>
      </w:r>
    </w:p>
    <w:p w:rsidRDefault="0054358A" w:rsidP="0054358A" w:rsidR="0054358A" w:rsidRPr="0054358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e-Oglasna ploča suda</w:t>
      </w:r>
    </w:p>
    <w:p w:rsidRDefault="0054358A" w:rsidP="0054358A" w:rsidR="0054358A" w:rsidRPr="0054358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4358A">
        <w:rPr>
          <w:rFonts w:cs="Times New Roman" w:eastAsia="Times New Roman"/>
          <w:lang w:eastAsia="hr-HR"/>
        </w:rPr>
        <w:t>spis</w:t>
      </w:r>
    </w:p>
    <w:p w:rsidRDefault="0054358A" w:rsidP="0054358A" w:rsidR="0054358A" w:rsidRPr="0054358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5748398"/>
      <w:docPartObj>
        <w:docPartGallery w:val="Page Numbers (Top of Page)"/>
        <w:docPartUnique/>
      </w:docPartObj>
    </w:sdtPr>
    <w:sdtContent>
      <w:p w:rsidRDefault="0054358A" w:rsidR="005435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4358A" w:rsidR="008333A9">
    <w:pPr>
      <w:pStyle w:val="Zaglavlje"/>
    </w:pPr>
    <w:r>
      <w:t>1 St-1544/15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58A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48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St-1544/2015-5</izvorni_sadrzaj>
    <derivirana_varijabla naziv="DomainObject.Oznaka_1">St-1544/2015-5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St-1544/2015</izvorni_sadrzaj>
    <derivirana_varijabla naziv="DomainObject.Predmet.OznakaBroj_1">St-1544/2015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PROMET d.o.o. zastupanog po punomoćniku Davor Denac</izvorni_sadrzaj>
    <derivirana_varijabla naziv="DomainObject.Predmet.ProtustrankaFormated_1">  SATURN PROMET d.o.o. zastupanog po punomoćniku Davor Denac</derivirana_varijabla>
  </DomainObject.Predmet.ProtustrankaFormated>
  <DomainObject.Predmet.ProtustrankaFormatedOIB>
    <izvorni_sadrzaj>  SATURN PROMET d.o.o., OIB 89917130153 zastupanog po punomoćniku Davor Denac</izvorni_sadrzaj>
    <derivirana_varijabla naziv="DomainObject.Predmet.ProtustrankaFormatedOIB_1">  SATURN PROMET d.o.o., OIB 89917130153 zastupanog po punomoćniku Davor Denac</derivirana_varijabla>
  </DomainObject.Predmet.ProtustrankaFormatedOIB>
  <DomainObject.Predmet.ProtustrankaFormatedWithAdress>
    <izvorni_sadrzaj> SATURN PROMET d.o.o., Biokovska 56/A, 10000 Zagreb zastupanog po punomoćniku Davor Denac</izvorni_sadrzaj>
    <derivirana_varijabla naziv="DomainObject.Predmet.ProtustrankaFormatedWithAdress_1"> SATURN PROMET d.o.o., Biokovska 56/A, 10000 Zagreb zastupanog po punomoćniku Davor Denac</derivirana_varijabla>
  </DomainObject.Predmet.ProtustrankaFormatedWithAdress>
  <DomainObject.Predmet.ProtustrankaFormatedWithAdressOIB>
    <izvorni_sadrzaj> SATURN PROMET d.o.o., OIB 89917130153, Biokovska 56/A, 10000 Zagreb zastupanog po punomoćniku Davor Denac</izvorni_sadrzaj>
    <derivirana_varijabla naziv="DomainObject.Predmet.ProtustrankaFormatedWithAdressOIB_1"> SATURN PROMET d.o.o., OIB 89917130153, Biokovska 56/A, 10000 Zagreb zastupanog po punomoćniku Davor Denac</derivirana_varijabla>
  </DomainObject.Predmet.ProtustrankaFormatedWithAdressOIB>
  <DomainObject.Predmet.ProtustrankaWithAdress>
    <izvorni_sadrzaj>SATURN PROMET d.o.o. Biokovska 56/A, 10000 Zagreb</izvorni_sadrzaj>
    <derivirana_varijabla naziv="DomainObject.Predmet.ProtustrankaWithAdress_1">SATURN PROMET d.o.o. Biokovska 56/A, 10000 Zagreb</derivirana_varijabla>
  </DomainObject.Predmet.ProtustrankaWithAdress>
  <DomainObject.Predmet.ProtustrankaWithAdressOIB>
    <izvorni_sadrzaj>SATURN PROMET d.o.o., OIB 89917130153, Biokovska 56/A, 10000 Zagreb</izvorni_sadrzaj>
    <derivirana_varijabla naziv="DomainObject.Predmet.ProtustrankaWithAdressOIB_1">SATURN PROMET d.o.o., OIB 89917130153, Biokovska 56/A, 10000 Zagreb</derivirana_varijabla>
  </DomainObject.Predmet.ProtustrankaWithAdressOIB>
  <DomainObject.Predmet.ProtustrankaNazivFormated>
    <izvorni_sadrzaj>SATURN PROMET d.o.o.</izvorni_sadrzaj>
    <derivirana_varijabla naziv="DomainObject.Predmet.ProtustrankaNazivFormated_1">SATURN PROMET d.o.o.</derivirana_varijabla>
  </DomainObject.Predmet.ProtustrankaNazivFormated>
  <DomainObject.Predmet.ProtustrankaNazivFormatedOIB>
    <izvorni_sadrzaj>SATURN PROMET d.o.o., OIB 89917130153</izvorni_sadrzaj>
    <derivirana_varijabla naziv="DomainObject.Predmet.ProtustrankaNazivFormatedOIB_1">SATURN PROMET d.o.o., OIB 89917130153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SATURN PROMET d.o.o. zastupanog po punomoćniku Davor Denac</item>
    </izvorni_sadrzaj>
    <derivirana_varijabla naziv="DomainObject.Predmet.ProtuStrankaListFormated_1">
      <item>SATURN PROMET d.o.o. zastupanog po punomoćniku Davor Denac</item>
    </derivirana_varijabla>
  </DomainObject.Predmet.ProtuStrankaListFormated>
  <DomainObject.Predmet.ProtuStrankaListFormatedOIB>
    <izvorni_sadrzaj>
      <item>SATURN PROMET d.o.o., OIB 89917130153 zastupanog po punomoćniku Davor Denac</item>
    </izvorni_sadrzaj>
    <derivirana_varijabla naziv="DomainObject.Predmet.ProtuStrankaListFormatedOIB_1">
      <item>SATURN PROMET d.o.o., OIB 89917130153 zastupanog po punomoćniku Davor Denac</item>
    </derivirana_varijabla>
  </DomainObject.Predmet.ProtuStrankaListFormatedOIB>
  <DomainObject.Predmet.ProtuStrankaListFormatedWithAdress>
    <izvorni_sadrzaj>
      <item>SATURN PROMET d.o.o., Biokovska 56/A, 10000 Zagreb zastupanog po punomoćniku Davor Denac</item>
    </izvorni_sadrzaj>
    <derivirana_varijabla naziv="DomainObject.Predmet.ProtuStrankaListFormatedWithAdress_1">
      <item>SATURN PROMET d.o.o., Biokovska 56/A, 10000 Zagreb zastupanog po punomoćniku Davor Denac</item>
    </derivirana_varijabla>
  </DomainObject.Predmet.ProtuStrankaListFormatedWithAdress>
  <DomainObject.Predmet.ProtuStrankaListFormatedWithAdressOIB>
    <izvorni_sadrzaj>
      <item>SATURN PROMET d.o.o., OIB 89917130153, Biokovska 56/A, 10000 Zagreb zastupanog po punomoćniku Davor Denac</item>
    </izvorni_sadrzaj>
    <derivirana_varijabla naziv="DomainObject.Predmet.ProtuStrankaListFormatedWithAdressOIB_1">
      <item>SATURN PROMET d.o.o., OIB 89917130153, Biokovska 56/A, 10000 Zagreb zastupanog po punomoćniku Davor Denac</item>
    </derivirana_varijabla>
  </DomainObject.Predmet.ProtuStrankaListFormatedWithAdressOIB>
  <DomainObject.Predmet.ProtuStrankaListNazivFormated>
    <izvorni_sadrzaj>
      <item>SATURN PROMET d.o.o.</item>
    </izvorni_sadrzaj>
    <derivirana_varijabla naziv="DomainObject.Predmet.ProtuStrankaListNazivFormated_1">
      <item>SATURN PROMET d.o.o.</item>
    </derivirana_varijabla>
  </DomainObject.Predmet.ProtuStrankaListNazivFormated>
  <DomainObject.Predmet.ProtuStrankaListNazivFormatedOIB>
    <izvorni_sadrzaj>
      <item>SATURN PROMET d.o.o., OIB 89917130153</item>
    </izvorni_sadrzaj>
    <derivirana_varijabla naziv="DomainObject.Predmet.ProtuStrankaListNazivFormatedOIB_1">
      <item>SATURN PROMET d.o.o., OIB 89917130153</item>
    </derivirana_varijabla>
  </DomainObject.Predmet.ProtuStrankaListNazivFormatedOIB>
  <DomainObject.Predmet.OstaliListFormated>
    <izvorni_sadrzaj>
      <item>Davor Denac punomoćnik sudionika u postupku SATURN PROMET d.o.o.</item>
    </izvorni_sadrzaj>
    <derivirana_varijabla naziv="DomainObject.Predmet.OstaliListFormated_1">
      <item>Davor Denac punomoćnik sudionika u postupku SATURN PROMET d.o.o.</item>
    </derivirana_varijabla>
  </DomainObject.Predmet.OstaliListFormated>
  <DomainObject.Predmet.OstaliListFormatedOIB>
    <izvorni_sadrzaj>
      <item>Davor Denac, OIB 90004124119 punomoćnik sudionika u postupku SATURN PROMET d.o.o.</item>
    </izvorni_sadrzaj>
    <derivirana_varijabla naziv="DomainObject.Predmet.OstaliListFormatedOIB_1">
      <item>Davor Denac, OIB 90004124119 punomoćnik sudionika u postupku SATURN PROMET d.o.o.</item>
    </derivirana_varijabla>
  </DomainObject.Predmet.OstaliListFormatedOIB>
  <DomainObject.Predmet.OstaliListFormatedWithAdress>
    <izvorni_sadrzaj>
      <item>Davor Denac, Biokovska Ulica 56a, 10000 Zagreb punomoćnik sudionika u postupku SATURN PROMET d.o.o.</item>
    </izvorni_sadrzaj>
    <derivirana_varijabla naziv="DomainObject.Predmet.OstaliListFormatedWithAdress_1">
      <item>Davor Denac, Biokovska Ulica 56a, 10000 Zagreb punomoćnik sudionika u postupku SATURN PROMET d.o.o.</item>
    </derivirana_varijabla>
  </DomainObject.Predmet.OstaliListFormatedWithAdress>
  <DomainObject.Predmet.OstaliListFormatedWithAdressOIB>
    <izvorni_sadrzaj>
      <item>Davor Denac, OIB 90004124119, Biokovska Ulica 56a, 10000 Zagreb punomoćnik sudionika u postupku SATURN PROMET d.o.o.</item>
    </izvorni_sadrzaj>
    <derivirana_varijabla naziv="DomainObject.Predmet.OstaliListFormatedWithAdressOIB_1">
      <item>Davor Denac, OIB 90004124119, Biokovska Ulica 56a, 10000 Zagreb punomoćnik sudionika u postupku SATURN PROMET d.o.o.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St-1544/2015-5</izvorni_sadrzaj>
    <derivirana_varijabla naziv="DomainObject.PoslovniBrojDokumenta_1">St-1544/2015-5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SATURN PROMET d.o.o.</izvorni_sadrzaj>
    <derivirana_varijabla naziv="DomainObject.Predmet.ProtustrankaIDrugi_1">SATURN PROMET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SATURN PROMET d.o.o., OIB 89917130153, Biokovska 56/A, 10000 Zagreb</izvorni_sadrzaj>
    <derivirana_varijabla naziv="DomainObject.Predmet.ProtustrankaIDrugiAdressOIB_1">SATURN PROMET d.o.o., OIB 89917130153,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SATURN PROMET d.o.o.</item>
      <item>Davor Denac</item>
    </izvorni_sadrzaj>
    <derivirana_varijabla naziv="DomainObject.Predmet.SudioniciListNaziv_1">
      <item>FINA Regionalni centar Zagreb</item>
      <item>SATURN PROMET d.o.o.</item>
      <item>Davor Denac</item>
    </derivirana_varijabla>
  </DomainObject.Predmet.SudioniciListNaziv>
  <DomainObject.Predmet.SudioniciListAdressOIB>
    <izvorni_sadrzaj>
      <item>FINA Regionalni centar Zagreb, OIB 85821130368, Ilica 307,10000 Zagreb</item>
      <item>SATURN PROMET d.o.o., OIB 89917130153, Biokovska 56/A,10000 Zagreb</item>
      <item>Davor Denac, OIB 90004124119, Biokovska Ulica 56a,10000 Zagreb</item>
    </izvorni_sadrzaj>
    <derivirana_varijabla naziv="DomainObject.Predmet.SudioniciListAdressOIB_1">
      <item>FINA Regionalni centar Zagreb, OIB 85821130368, Ilica 307,10000 Zagreb</item>
      <item>SATURN PROMET d.o.o., OIB 89917130153, Biokovska 56/A,10000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BA479-DAB0-4725-ADF5-9DB7DCA0C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1809</properties:Characters>
  <properties:Lines>71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2016-02-02T12:28:00Z</cp:lastPrinted>
  <dcterms:modified xmlns:xsi="http://www.w3.org/2001/XMLSchema-instance" xsi:type="dcterms:W3CDTF">2016-02-02T12:28:00Z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St-1544/2015-5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