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5f88f" w14:paraId="245f88f" w:rsidRDefault="00CC1DE7" w:rsidR="00CC1DE7" w:rsidRPr="0020305C">
      <w:pPr>
        <w15:collapsed w:val="false"/>
      </w:pPr>
      <w:r w:rsidRPr="0020305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D60CE" w:rsidP="002D60CE" w:rsidR="002D60CE" w:rsidRPr="0020305C">
      <w:pPr>
        <w:jc w:val="both"/>
      </w:pPr>
      <w:r w:rsidRPr="0020305C">
        <w:t>REPUBLIKA HRVATSKA</w:t>
      </w:r>
    </w:p>
    <w:p w:rsidRDefault="006463C3" w:rsidP="002D60CE" w:rsidR="006463C3" w:rsidRPr="0020305C">
      <w:pPr>
        <w:jc w:val="both"/>
      </w:pPr>
      <w:r w:rsidRPr="0020305C">
        <w:t xml:space="preserve"> Trgovački sud u Zagrebu </w:t>
      </w:r>
    </w:p>
    <w:p w:rsidRDefault="006463C3" w:rsidP="002D60CE" w:rsidR="002D60CE" w:rsidRPr="0020305C">
      <w:pPr>
        <w:jc w:val="both"/>
      </w:pPr>
      <w:r w:rsidRPr="0020305C">
        <w:t xml:space="preserve">  Zagreb, </w:t>
      </w:r>
      <w:proofErr w:type="spellStart"/>
      <w:r w:rsidR="002D60CE" w:rsidRPr="0020305C">
        <w:t>Amruševa</w:t>
      </w:r>
      <w:proofErr w:type="spellEnd"/>
      <w:r w:rsidR="002D60CE" w:rsidRPr="0020305C">
        <w:t xml:space="preserve"> 2/II</w:t>
      </w:r>
    </w:p>
    <w:p w:rsidRDefault="002D60CE" w:rsidP="002D60CE" w:rsidR="002D60CE" w:rsidRPr="0020305C">
      <w:pPr>
        <w:jc w:val="both"/>
      </w:pPr>
    </w:p>
    <w:p w:rsidRDefault="007150E9" w:rsidP="00C40A44" w:rsidR="00C40A44" w:rsidRPr="0020305C">
      <w:pPr>
        <w:jc w:val="center"/>
      </w:pPr>
      <w:r w:rsidRPr="0020305C">
        <w:t>R</w:t>
      </w:r>
      <w:r w:rsidR="00C40A44" w:rsidRPr="0020305C">
        <w:t xml:space="preserve"> E P U B L I K A   H R V A T S K A</w:t>
      </w:r>
    </w:p>
    <w:p w:rsidRDefault="00C40A44" w:rsidP="002D60CE" w:rsidR="00C40A44" w:rsidRPr="0020305C">
      <w:pPr>
        <w:jc w:val="center"/>
      </w:pPr>
    </w:p>
    <w:p w:rsidRDefault="002D60CE" w:rsidP="002D60CE" w:rsidR="002D60CE" w:rsidRPr="0020305C">
      <w:pPr>
        <w:jc w:val="center"/>
      </w:pPr>
      <w:r w:rsidRPr="0020305C">
        <w:t>R J E Š E NJ E</w:t>
      </w:r>
    </w:p>
    <w:p w:rsidRDefault="006463C3" w:rsidP="006463C3" w:rsidR="006463C3" w:rsidRPr="0020305C">
      <w:pPr>
        <w:jc w:val="center"/>
      </w:pPr>
      <w:r w:rsidRPr="0020305C">
        <w:tab/>
      </w:r>
    </w:p>
    <w:p w:rsidRDefault="006463C3" w:rsidP="00D677F7" w:rsidR="00D677F7" w:rsidRPr="002028E6">
      <w:pPr>
        <w:jc w:val="both"/>
      </w:pPr>
      <w:r w:rsidRPr="0020305C">
        <w:tab/>
      </w:r>
      <w:r w:rsidR="002028E6" w:rsidRPr="00773B74">
        <w:t>Trgovački sud u Zagrebu</w:t>
      </w:r>
      <w:r w:rsidR="002028E6">
        <w:t>,</w:t>
      </w:r>
      <w:r w:rsidR="002028E6" w:rsidRPr="004D3640">
        <w:t xml:space="preserve"> </w:t>
      </w:r>
      <w:r w:rsidR="002028E6" w:rsidRPr="000D7E17">
        <w:t>po su</w:t>
      </w:r>
      <w:r w:rsidR="002028E6">
        <w:t>tkinji Jasminki Gadža</w:t>
      </w:r>
      <w:r w:rsidR="002028E6" w:rsidRPr="00773B74">
        <w:t>, u stečajnom predmetu u povodu prijedloga predlagatelja F</w:t>
      </w:r>
      <w:r w:rsidR="002028E6">
        <w:t>INANCIJSKA AGENCIJA, RC Zagreb, Trg svibanjskih žrtava 1995. 1</w:t>
      </w:r>
      <w:r w:rsidR="002028E6" w:rsidRPr="00773B74">
        <w:t xml:space="preserve">, OIB: 85821130368, za otvaranje stečajnog postupka nad dužnikom </w:t>
      </w:r>
      <w:r w:rsidR="00283C18" w:rsidRPr="00283C18">
        <w:rPr>
          <w:color w:themeColor="text1" w:val="000000"/>
          <w:lang w:val="pt-BR"/>
        </w:rPr>
        <w:t>JENESA j.d.o.o., Zagreb, Škalinova 9, OIB 87028153064</w:t>
      </w:r>
      <w:r w:rsidR="002028E6" w:rsidRPr="002028E6">
        <w:t xml:space="preserve">, </w:t>
      </w:r>
      <w:r w:rsidR="002028E6">
        <w:t xml:space="preserve">29. studenog </w:t>
      </w:r>
      <w:r w:rsidR="002028E6" w:rsidRPr="002028E6">
        <w:t>2018.,</w:t>
      </w:r>
    </w:p>
    <w:p w:rsidRDefault="002028E6" w:rsidP="00D677F7" w:rsidR="002028E6">
      <w:pPr>
        <w:jc w:val="both"/>
        <w:rPr>
          <w:color w:val="FF0000"/>
        </w:rPr>
      </w:pPr>
    </w:p>
    <w:p w:rsidRDefault="002028E6" w:rsidP="00D677F7" w:rsidR="002028E6" w:rsidRPr="0020305C">
      <w:pPr>
        <w:jc w:val="both"/>
      </w:pPr>
    </w:p>
    <w:p w:rsidRDefault="00065B42" w:rsidP="00D677F7" w:rsidR="00065B42" w:rsidRPr="0020305C">
      <w:pPr>
        <w:jc w:val="center"/>
      </w:pPr>
      <w:r w:rsidRPr="0020305C">
        <w:t>r i j e š i o     j e</w:t>
      </w:r>
    </w:p>
    <w:p w:rsidRDefault="00065B42" w:rsidP="00065B42" w:rsidR="00065B42" w:rsidRPr="0020305C">
      <w:r w:rsidRPr="0020305C">
        <w:t xml:space="preserve"> </w:t>
      </w:r>
    </w:p>
    <w:p w:rsidRDefault="006463C3" w:rsidP="006463C3" w:rsidR="00065B42" w:rsidRPr="0020305C">
      <w:pPr>
        <w:jc w:val="both"/>
      </w:pPr>
      <w:r w:rsidRPr="0020305C">
        <w:t>I.</w:t>
      </w:r>
      <w:r w:rsidRPr="0020305C">
        <w:tab/>
      </w:r>
      <w:r w:rsidR="00065B42" w:rsidRPr="0020305C">
        <w:t xml:space="preserve">Pozivaju se </w:t>
      </w:r>
      <w:r w:rsidR="00704DD0" w:rsidRPr="0020305C">
        <w:t>osobe koje imaju pravni interes za provedbom stečajnoga postupaka</w:t>
      </w:r>
      <w:r w:rsidR="00F324F6" w:rsidRPr="0020305C">
        <w:t xml:space="preserve"> nad </w:t>
      </w:r>
      <w:r w:rsidR="00065B42" w:rsidRPr="0020305C">
        <w:t xml:space="preserve"> d</w:t>
      </w:r>
      <w:r w:rsidR="00704DD0" w:rsidRPr="0020305C">
        <w:t>užnikom</w:t>
      </w:r>
      <w:r w:rsidR="00682CD1" w:rsidRPr="0020305C">
        <w:rPr>
          <w:lang w:val="pt-BR"/>
        </w:rPr>
        <w:t xml:space="preserve"> </w:t>
      </w:r>
      <w:r w:rsidR="00283C18" w:rsidRPr="00283C18">
        <w:rPr>
          <w:color w:themeColor="text1" w:val="000000"/>
          <w:lang w:val="pt-BR"/>
        </w:rPr>
        <w:t>JENESA j.d.o.o., Zagreb, Škalinova 9, OIB 87028153064</w:t>
      </w:r>
      <w:r w:rsidR="005543BD" w:rsidRPr="0020305C">
        <w:rPr>
          <w:lang w:val="pt-BR"/>
        </w:rPr>
        <w:t>,</w:t>
      </w:r>
      <w:r w:rsidR="00704DD0" w:rsidRPr="0020305C">
        <w:rPr>
          <w:lang w:val="pt-BR"/>
        </w:rPr>
        <w:t xml:space="preserve"> u roku 15 dana</w:t>
      </w:r>
      <w:r w:rsidR="00C40A44" w:rsidRPr="0020305C">
        <w:rPr>
          <w:lang w:val="pt-BR"/>
        </w:rPr>
        <w:t xml:space="preserve"> predujmiti iznos od</w:t>
      </w:r>
      <w:r w:rsidR="005543BD" w:rsidRPr="0020305C">
        <w:rPr>
          <w:lang w:val="pt-BR"/>
        </w:rPr>
        <w:t xml:space="preserve"> </w:t>
      </w:r>
      <w:r w:rsidR="00517AAB" w:rsidRPr="0020305C">
        <w:t>9</w:t>
      </w:r>
      <w:r w:rsidR="00134F3A" w:rsidRPr="0020305C">
        <w:t xml:space="preserve">.000,00 kn </w:t>
      </w:r>
      <w:r w:rsidR="00065B42" w:rsidRPr="0020305C">
        <w:t xml:space="preserve">za pokriće troškova prethodnog i stečajnog postupka na račun Trgovačkog suda u Zagrebu otvoren pri Hrvatskoj poštanskoj banci d.d. Zagreb broj </w:t>
      </w:r>
      <w:r w:rsidR="00A6064D" w:rsidRPr="0020305C">
        <w:t>IBAN HR9223900011300000460</w:t>
      </w:r>
      <w:r w:rsidR="00A0793E" w:rsidRPr="0020305C">
        <w:t>,</w:t>
      </w:r>
      <w:r w:rsidR="002817DE" w:rsidRPr="0020305C">
        <w:t xml:space="preserve"> </w:t>
      </w:r>
      <w:r w:rsidR="009B3D51" w:rsidRPr="0020305C">
        <w:t xml:space="preserve">model 05, poziv na </w:t>
      </w:r>
      <w:r w:rsidR="00A6064D" w:rsidRPr="0020305C">
        <w:t xml:space="preserve">broj </w:t>
      </w:r>
      <w:r w:rsidR="00283C18">
        <w:t>1599-18</w:t>
      </w:r>
      <w:r w:rsidR="002028E6">
        <w:t xml:space="preserve">. </w:t>
      </w:r>
    </w:p>
    <w:p w:rsidRDefault="006463C3" w:rsidP="006463C3" w:rsidR="006463C3" w:rsidRPr="0020305C">
      <w:pPr>
        <w:jc w:val="both"/>
      </w:pPr>
    </w:p>
    <w:p w:rsidRDefault="006463C3" w:rsidP="006463C3" w:rsidR="00065B42" w:rsidRPr="0020305C">
      <w:pPr>
        <w:jc w:val="both"/>
      </w:pPr>
      <w:r w:rsidRPr="0020305C">
        <w:t>II.</w:t>
      </w:r>
      <w:r w:rsidRPr="0020305C">
        <w:tab/>
      </w:r>
      <w:r w:rsidR="00D677F7" w:rsidRPr="0020305C">
        <w:t>Ako</w:t>
      </w:r>
      <w:r w:rsidR="00065B42" w:rsidRPr="0020305C">
        <w:t xml:space="preserve"> </w:t>
      </w:r>
      <w:r w:rsidR="00BF0DDB" w:rsidRPr="0020305C">
        <w:t>osobe koje imaju pravni interes za provedbom stečajnoga postupaka nad dužnikom</w:t>
      </w:r>
      <w:r w:rsidR="00065B42" w:rsidRPr="0020305C">
        <w:t xml:space="preserve"> ne postupe u skladu s točkom I</w:t>
      </w:r>
      <w:r w:rsidR="00D677F7" w:rsidRPr="0020305C">
        <w:t>.</w:t>
      </w:r>
      <w:r w:rsidR="00065B42" w:rsidRPr="0020305C">
        <w:t xml:space="preserve"> ovog rješenja </w:t>
      </w:r>
      <w:r w:rsidR="00F324F6" w:rsidRPr="0020305C">
        <w:t>sud</w:t>
      </w:r>
      <w:r w:rsidR="00065B42" w:rsidRPr="0020305C">
        <w:t xml:space="preserve"> će donijeti rješenje o otvaranju i zaključenju stečajnog postupka.</w:t>
      </w:r>
    </w:p>
    <w:p w:rsidRDefault="00D677F7" w:rsidP="00065B42" w:rsidR="00D677F7" w:rsidRPr="0020305C"/>
    <w:p w:rsidRDefault="006463C3" w:rsidP="00065B42" w:rsidR="006463C3" w:rsidRPr="0020305C"/>
    <w:p w:rsidRDefault="00065B42" w:rsidP="00D677F7" w:rsidR="00065B42" w:rsidRPr="0020305C">
      <w:pPr>
        <w:jc w:val="center"/>
      </w:pPr>
      <w:r w:rsidRPr="0020305C">
        <w:t>Obrazloženje</w:t>
      </w:r>
    </w:p>
    <w:p w:rsidRDefault="00065B42" w:rsidP="00901CFD" w:rsidR="005543BD" w:rsidRPr="0020305C">
      <w:r w:rsidRPr="0020305C">
        <w:t xml:space="preserve"> </w:t>
      </w:r>
    </w:p>
    <w:p w:rsidRDefault="004E6CA4" w:rsidP="004E6CA4" w:rsidR="004E6CA4" w:rsidRPr="0020305C">
      <w:pPr>
        <w:pStyle w:val="Tijeloteksta"/>
        <w:ind w:firstLine="708"/>
        <w:rPr>
          <w:lang w:val="pt-BR"/>
        </w:rPr>
      </w:pPr>
      <w:r w:rsidRPr="0020305C">
        <w:t xml:space="preserve">Financijska agencija, Regionalni centar Zagreb, podnijela je ovom sudu prijedlog za otvaranje </w:t>
      </w:r>
      <w:r w:rsidR="006074C0">
        <w:t>stečajnog postupka nad dužnikom</w:t>
      </w:r>
      <w:r w:rsidR="006074C0" w:rsidRPr="006074C0">
        <w:rPr>
          <w:color w:themeColor="text1" w:val="000000"/>
          <w:lang w:val="pt-BR"/>
        </w:rPr>
        <w:t xml:space="preserve"> </w:t>
      </w:r>
      <w:r w:rsidR="00283C18" w:rsidRPr="00283C18">
        <w:rPr>
          <w:color w:themeColor="text1" w:val="000000"/>
          <w:lang w:val="pt-BR"/>
        </w:rPr>
        <w:t>JENESA j.d.o.o., Zagreb, Škalinova 9, OIB 87028153064</w:t>
      </w:r>
      <w:r w:rsidRPr="0020305C">
        <w:rPr>
          <w:lang w:val="pt-BR"/>
        </w:rPr>
        <w:t>.</w:t>
      </w:r>
    </w:p>
    <w:p w:rsidRDefault="004E6CA4" w:rsidP="004E6CA4" w:rsidR="004E6CA4" w:rsidRPr="0020305C">
      <w:pPr>
        <w:pStyle w:val="Tijeloteksta"/>
        <w:rPr>
          <w:lang w:val="pt-BR"/>
        </w:rPr>
      </w:pPr>
    </w:p>
    <w:p w:rsidRDefault="004E6CA4" w:rsidP="004E6CA4" w:rsidR="004E6CA4" w:rsidRPr="0020305C">
      <w:pPr>
        <w:pStyle w:val="Tijeloteksta"/>
        <w:ind w:firstLine="708"/>
      </w:pPr>
      <w:r w:rsidRPr="0020305C">
        <w:t>Prijedlog je podnesen na temelju čl. 110. st. 1. Stečajnog zakona („Narodne novine“ broj 71/15 i 104/17, dalje: SZ).</w:t>
      </w:r>
    </w:p>
    <w:p w:rsidRDefault="004E6CA4" w:rsidP="004E6CA4" w:rsidR="004E6CA4" w:rsidRPr="0020305C">
      <w:pPr>
        <w:pStyle w:val="Tijeloteksta"/>
        <w:ind w:firstLine="708"/>
      </w:pPr>
    </w:p>
    <w:p w:rsidRDefault="004E6CA4" w:rsidP="004E6CA4" w:rsidR="002501DA" w:rsidRPr="0020305C">
      <w:pPr>
        <w:pStyle w:val="Tijeloteksta"/>
        <w:ind w:firstLine="708"/>
        <w:rPr>
          <w:lang w:val="en-GB"/>
        </w:rPr>
      </w:pPr>
      <w:r w:rsidRPr="0020305C">
        <w:t xml:space="preserve">Financijska agencija, kao predlagatelj, navela je u prijedlogu za otvaranje stečajnog postupka kako dužnik na dan </w:t>
      </w:r>
      <w:r w:rsidR="00283C18">
        <w:t>20. lipnja</w:t>
      </w:r>
      <w:r w:rsidR="002028E6" w:rsidRPr="00357EED">
        <w:t xml:space="preserve"> 2018</w:t>
      </w:r>
      <w:r w:rsidRPr="0020305C">
        <w:t>. u Očevidniku redoslijeda osnova za plaćanje ima evidentirane neizvršene osnove za plaćanj</w:t>
      </w:r>
      <w:r w:rsidR="00C1141E">
        <w:t>e u neprekinutom razdoblju od 12</w:t>
      </w:r>
      <w:r w:rsidRPr="0020305C">
        <w:t xml:space="preserve">0 dana, u ukupnom iznosu od </w:t>
      </w:r>
      <w:r w:rsidR="00283C18">
        <w:t>14.483,15</w:t>
      </w:r>
      <w:r w:rsidR="00322D56">
        <w:t xml:space="preserve"> </w:t>
      </w:r>
      <w:r w:rsidR="006463C3" w:rsidRPr="0020305C">
        <w:t xml:space="preserve">kn, kao i da dužnik ima </w:t>
      </w:r>
      <w:r w:rsidR="002028E6">
        <w:t>1 zaposlenog</w:t>
      </w:r>
      <w:r w:rsidRPr="0020305C">
        <w:t xml:space="preserve">. </w:t>
      </w:r>
      <w:r w:rsidRPr="0020305C">
        <w:rPr>
          <w:lang w:val="en-GB"/>
        </w:rPr>
        <w:t xml:space="preserve">S </w:t>
      </w:r>
      <w:proofErr w:type="spellStart"/>
      <w:r w:rsidRPr="0020305C">
        <w:rPr>
          <w:lang w:val="en-GB"/>
        </w:rPr>
        <w:t>obzirom</w:t>
      </w:r>
      <w:proofErr w:type="spellEnd"/>
      <w:r w:rsidRPr="0020305C">
        <w:rPr>
          <w:lang w:val="en-GB"/>
        </w:rPr>
        <w:t xml:space="preserve"> </w:t>
      </w:r>
      <w:proofErr w:type="spellStart"/>
      <w:r w:rsidRPr="0020305C">
        <w:rPr>
          <w:lang w:val="en-GB"/>
        </w:rPr>
        <w:t>na</w:t>
      </w:r>
      <w:proofErr w:type="spellEnd"/>
      <w:r w:rsidRPr="0020305C">
        <w:rPr>
          <w:lang w:val="en-GB"/>
        </w:rPr>
        <w:t xml:space="preserve"> to da </w:t>
      </w:r>
      <w:proofErr w:type="spellStart"/>
      <w:r w:rsidRPr="0020305C">
        <w:rPr>
          <w:lang w:val="en-GB"/>
        </w:rPr>
        <w:t>predlagatelj</w:t>
      </w:r>
      <w:proofErr w:type="spellEnd"/>
      <w:r w:rsidRPr="0020305C">
        <w:rPr>
          <w:lang w:val="en-GB"/>
        </w:rPr>
        <w:t xml:space="preserve"> </w:t>
      </w:r>
      <w:proofErr w:type="spellStart"/>
      <w:r w:rsidRPr="0020305C">
        <w:rPr>
          <w:lang w:val="en-GB"/>
        </w:rPr>
        <w:t>vodi</w:t>
      </w:r>
      <w:proofErr w:type="spellEnd"/>
      <w:r w:rsidRPr="0020305C">
        <w:rPr>
          <w:lang w:val="en-GB"/>
        </w:rPr>
        <w:t xml:space="preserve"> </w:t>
      </w:r>
      <w:proofErr w:type="spellStart"/>
      <w:r w:rsidRPr="0020305C">
        <w:rPr>
          <w:lang w:val="en-GB"/>
        </w:rPr>
        <w:t>Očevidnik</w:t>
      </w:r>
      <w:proofErr w:type="spellEnd"/>
      <w:r w:rsidRPr="0020305C">
        <w:rPr>
          <w:lang w:val="en-GB"/>
        </w:rPr>
        <w:t xml:space="preserve"> </w:t>
      </w:r>
      <w:proofErr w:type="spellStart"/>
      <w:r w:rsidRPr="0020305C">
        <w:rPr>
          <w:lang w:val="en-GB"/>
        </w:rPr>
        <w:t>redoslijeda</w:t>
      </w:r>
      <w:proofErr w:type="spellEnd"/>
      <w:r w:rsidRPr="0020305C">
        <w:rPr>
          <w:lang w:val="en-GB"/>
        </w:rPr>
        <w:t xml:space="preserve"> </w:t>
      </w:r>
      <w:proofErr w:type="spellStart"/>
      <w:r w:rsidRPr="0020305C">
        <w:rPr>
          <w:lang w:val="en-GB"/>
        </w:rPr>
        <w:t>osnova</w:t>
      </w:r>
      <w:proofErr w:type="spellEnd"/>
      <w:r w:rsidRPr="0020305C">
        <w:rPr>
          <w:lang w:val="en-GB"/>
        </w:rPr>
        <w:t xml:space="preserve"> </w:t>
      </w:r>
      <w:proofErr w:type="spellStart"/>
      <w:r w:rsidRPr="0020305C">
        <w:rPr>
          <w:lang w:val="en-GB"/>
        </w:rPr>
        <w:t>za</w:t>
      </w:r>
      <w:proofErr w:type="spellEnd"/>
      <w:r w:rsidRPr="0020305C">
        <w:rPr>
          <w:lang w:val="en-GB"/>
        </w:rPr>
        <w:t xml:space="preserve"> </w:t>
      </w:r>
      <w:proofErr w:type="spellStart"/>
      <w:r w:rsidRPr="0020305C">
        <w:rPr>
          <w:lang w:val="en-GB"/>
        </w:rPr>
        <w:t>plaćanje</w:t>
      </w:r>
      <w:proofErr w:type="spellEnd"/>
      <w:r w:rsidRPr="0020305C">
        <w:rPr>
          <w:lang w:val="en-GB"/>
        </w:rPr>
        <w:t xml:space="preserve">, </w:t>
      </w:r>
      <w:proofErr w:type="spellStart"/>
      <w:r w:rsidRPr="0020305C">
        <w:rPr>
          <w:lang w:val="en-GB"/>
        </w:rPr>
        <w:t>sud</w:t>
      </w:r>
      <w:proofErr w:type="spellEnd"/>
      <w:r w:rsidRPr="0020305C">
        <w:rPr>
          <w:lang w:val="en-GB"/>
        </w:rPr>
        <w:t xml:space="preserve"> je </w:t>
      </w:r>
      <w:proofErr w:type="spellStart"/>
      <w:r w:rsidRPr="0020305C">
        <w:rPr>
          <w:lang w:val="en-GB"/>
        </w:rPr>
        <w:t>prihvatio</w:t>
      </w:r>
      <w:proofErr w:type="spellEnd"/>
      <w:r w:rsidRPr="0020305C">
        <w:rPr>
          <w:lang w:val="en-GB"/>
        </w:rPr>
        <w:t xml:space="preserve"> </w:t>
      </w:r>
      <w:proofErr w:type="spellStart"/>
      <w:r w:rsidRPr="0020305C">
        <w:rPr>
          <w:lang w:val="en-GB"/>
        </w:rPr>
        <w:t>predlagateljeve</w:t>
      </w:r>
      <w:proofErr w:type="spellEnd"/>
      <w:r w:rsidRPr="0020305C">
        <w:rPr>
          <w:lang w:val="en-GB"/>
        </w:rPr>
        <w:t xml:space="preserve"> </w:t>
      </w:r>
      <w:proofErr w:type="spellStart"/>
      <w:r w:rsidRPr="0020305C">
        <w:rPr>
          <w:lang w:val="en-GB"/>
        </w:rPr>
        <w:t>tvrdnje</w:t>
      </w:r>
      <w:proofErr w:type="spellEnd"/>
      <w:r w:rsidRPr="0020305C">
        <w:rPr>
          <w:lang w:val="en-GB"/>
        </w:rPr>
        <w:t xml:space="preserve"> o </w:t>
      </w:r>
      <w:proofErr w:type="spellStart"/>
      <w:r w:rsidRPr="0020305C">
        <w:rPr>
          <w:lang w:val="en-GB"/>
        </w:rPr>
        <w:t>neprekinutom</w:t>
      </w:r>
      <w:proofErr w:type="spellEnd"/>
      <w:r w:rsidRPr="0020305C">
        <w:rPr>
          <w:lang w:val="en-GB"/>
        </w:rPr>
        <w:t xml:space="preserve"> </w:t>
      </w:r>
      <w:proofErr w:type="spellStart"/>
      <w:r w:rsidRPr="0020305C">
        <w:rPr>
          <w:lang w:val="en-GB"/>
        </w:rPr>
        <w:t>razdoblju</w:t>
      </w:r>
      <w:proofErr w:type="spellEnd"/>
      <w:r w:rsidRPr="0020305C">
        <w:rPr>
          <w:lang w:val="en-GB"/>
        </w:rPr>
        <w:t xml:space="preserve"> </w:t>
      </w:r>
      <w:proofErr w:type="spellStart"/>
      <w:r w:rsidRPr="0020305C">
        <w:rPr>
          <w:lang w:val="en-GB"/>
        </w:rPr>
        <w:t>evidentiranih</w:t>
      </w:r>
      <w:proofErr w:type="spellEnd"/>
      <w:r w:rsidRPr="0020305C">
        <w:rPr>
          <w:lang w:val="en-GB"/>
        </w:rPr>
        <w:t xml:space="preserve"> </w:t>
      </w:r>
      <w:proofErr w:type="spellStart"/>
      <w:r w:rsidRPr="0020305C">
        <w:rPr>
          <w:lang w:val="en-GB"/>
        </w:rPr>
        <w:t>neizvršenih</w:t>
      </w:r>
      <w:proofErr w:type="spellEnd"/>
      <w:r w:rsidRPr="0020305C">
        <w:rPr>
          <w:lang w:val="en-GB"/>
        </w:rPr>
        <w:t xml:space="preserve"> </w:t>
      </w:r>
      <w:proofErr w:type="spellStart"/>
      <w:r w:rsidRPr="0020305C">
        <w:rPr>
          <w:lang w:val="en-GB"/>
        </w:rPr>
        <w:t>osnova</w:t>
      </w:r>
      <w:proofErr w:type="spellEnd"/>
      <w:r w:rsidRPr="0020305C">
        <w:rPr>
          <w:lang w:val="en-GB"/>
        </w:rPr>
        <w:t xml:space="preserve"> </w:t>
      </w:r>
      <w:proofErr w:type="spellStart"/>
      <w:r w:rsidRPr="0020305C">
        <w:rPr>
          <w:lang w:val="en-GB"/>
        </w:rPr>
        <w:t>za</w:t>
      </w:r>
      <w:proofErr w:type="spellEnd"/>
      <w:r w:rsidRPr="0020305C">
        <w:rPr>
          <w:lang w:val="en-GB"/>
        </w:rPr>
        <w:t xml:space="preserve"> </w:t>
      </w:r>
      <w:proofErr w:type="spellStart"/>
      <w:r w:rsidRPr="0020305C">
        <w:rPr>
          <w:lang w:val="en-GB"/>
        </w:rPr>
        <w:t>plaćanje</w:t>
      </w:r>
      <w:proofErr w:type="spellEnd"/>
      <w:r w:rsidRPr="0020305C">
        <w:rPr>
          <w:lang w:val="en-GB"/>
        </w:rPr>
        <w:t xml:space="preserve"> </w:t>
      </w:r>
      <w:proofErr w:type="spellStart"/>
      <w:r w:rsidRPr="0020305C">
        <w:rPr>
          <w:lang w:val="en-GB"/>
        </w:rPr>
        <w:t>koji</w:t>
      </w:r>
      <w:proofErr w:type="spellEnd"/>
      <w:r w:rsidRPr="0020305C">
        <w:rPr>
          <w:lang w:val="en-GB"/>
        </w:rPr>
        <w:t xml:space="preserve"> </w:t>
      </w:r>
      <w:proofErr w:type="spellStart"/>
      <w:r w:rsidRPr="0020305C">
        <w:rPr>
          <w:lang w:val="en-GB"/>
        </w:rPr>
        <w:t>su</w:t>
      </w:r>
      <w:proofErr w:type="spellEnd"/>
      <w:r w:rsidRPr="0020305C">
        <w:rPr>
          <w:lang w:val="en-GB"/>
        </w:rPr>
        <w:t xml:space="preserve"> </w:t>
      </w:r>
      <w:proofErr w:type="spellStart"/>
      <w:r w:rsidRPr="0020305C">
        <w:rPr>
          <w:lang w:val="en-GB"/>
        </w:rPr>
        <w:t>zavedeni</w:t>
      </w:r>
      <w:proofErr w:type="spellEnd"/>
      <w:r w:rsidRPr="0020305C">
        <w:rPr>
          <w:lang w:val="en-GB"/>
        </w:rPr>
        <w:t xml:space="preserve"> u </w:t>
      </w:r>
      <w:proofErr w:type="spellStart"/>
      <w:proofErr w:type="gramStart"/>
      <w:r w:rsidRPr="0020305C">
        <w:rPr>
          <w:lang w:val="en-GB"/>
        </w:rPr>
        <w:t>Očevidniku</w:t>
      </w:r>
      <w:proofErr w:type="spellEnd"/>
      <w:r w:rsidRPr="0020305C">
        <w:rPr>
          <w:lang w:val="en-GB"/>
        </w:rPr>
        <w:t xml:space="preserve">  </w:t>
      </w:r>
      <w:proofErr w:type="spellStart"/>
      <w:r w:rsidRPr="0020305C">
        <w:rPr>
          <w:lang w:val="en-GB"/>
        </w:rPr>
        <w:t>redoslijeda</w:t>
      </w:r>
      <w:proofErr w:type="spellEnd"/>
      <w:proofErr w:type="gramEnd"/>
      <w:r w:rsidRPr="0020305C">
        <w:rPr>
          <w:lang w:val="en-GB"/>
        </w:rPr>
        <w:t xml:space="preserve"> </w:t>
      </w:r>
      <w:proofErr w:type="spellStart"/>
      <w:r w:rsidRPr="0020305C">
        <w:rPr>
          <w:lang w:val="en-GB"/>
        </w:rPr>
        <w:t>osnova</w:t>
      </w:r>
      <w:proofErr w:type="spellEnd"/>
      <w:r w:rsidRPr="0020305C">
        <w:rPr>
          <w:lang w:val="en-GB"/>
        </w:rPr>
        <w:t xml:space="preserve"> </w:t>
      </w:r>
      <w:proofErr w:type="spellStart"/>
      <w:r w:rsidRPr="0020305C">
        <w:rPr>
          <w:lang w:val="en-GB"/>
        </w:rPr>
        <w:t>za</w:t>
      </w:r>
      <w:proofErr w:type="spellEnd"/>
      <w:r w:rsidRPr="0020305C">
        <w:rPr>
          <w:lang w:val="en-GB"/>
        </w:rPr>
        <w:t xml:space="preserve"> </w:t>
      </w:r>
      <w:proofErr w:type="spellStart"/>
      <w:r w:rsidRPr="0020305C">
        <w:rPr>
          <w:lang w:val="en-GB"/>
        </w:rPr>
        <w:t>plaćanje</w:t>
      </w:r>
      <w:proofErr w:type="spellEnd"/>
      <w:r w:rsidR="002501DA" w:rsidRPr="0020305C">
        <w:rPr>
          <w:lang w:val="en-GB"/>
        </w:rPr>
        <w:t xml:space="preserve">. </w:t>
      </w:r>
    </w:p>
    <w:p w:rsidRDefault="00FD5550" w:rsidP="00FD5550" w:rsidR="00FD5550" w:rsidRPr="0020305C">
      <w:pPr>
        <w:pStyle w:val="Tijeloteksta"/>
        <w:ind w:firstLine="708"/>
      </w:pPr>
    </w:p>
    <w:p w:rsidRDefault="00FD5550" w:rsidP="00FD5550" w:rsidR="00FD5A44">
      <w:pPr>
        <w:pStyle w:val="Tijeloteksta"/>
        <w:ind w:firstLine="708"/>
        <w:rPr>
          <w:color w:val="FF0000"/>
        </w:rPr>
      </w:pPr>
      <w:r w:rsidRPr="0020305C">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r w:rsidR="0059075B" w:rsidRPr="0020305C">
        <w:t xml:space="preserve">Sud je rješenjem </w:t>
      </w:r>
      <w:r w:rsidR="00901CFD" w:rsidRPr="0020305C">
        <w:t xml:space="preserve">pokrenuo prethodni postupak nad dužnikom, a </w:t>
      </w:r>
      <w:r w:rsidR="008D101E" w:rsidRPr="0020305C">
        <w:t>potom</w:t>
      </w:r>
      <w:r w:rsidR="005D0E7F" w:rsidRPr="0020305C">
        <w:t xml:space="preserve"> je održano </w:t>
      </w:r>
      <w:r w:rsidR="00901CFD" w:rsidRPr="0020305C">
        <w:t xml:space="preserve"> ročište radi očitovanja o prijedlogu za otvaranje stečajnog postupka</w:t>
      </w:r>
      <w:r w:rsidR="00322D56">
        <w:t xml:space="preserve">. </w:t>
      </w:r>
      <w:r w:rsidR="006074C0" w:rsidRPr="0020305C">
        <w:t xml:space="preserve">Zastupnik po zakonu dužnika nije pristupio na ročište </w:t>
      </w:r>
      <w:r w:rsidR="00283C18">
        <w:t xml:space="preserve">radi očitovanja o prijedlogu za otvaranje stečajnog postupka već je predložio odgoditi ročište radi bolesti. Sud nije odredio novo ročište s obzirom da su zaključkom od 27. rujna 2018. pozvane osobe upućene da se o prijedlogu mogu i pisano očitovati, a što je zastupnica po zakonu dužnika učinila podneskom od 15. listopada 2018. u kojem nije osporila </w:t>
      </w:r>
      <w:r w:rsidR="006074C0" w:rsidRPr="0020305C">
        <w:t>predlagateljeve tvrdnje o postojanju stečajnog razloga o nesposobnosti za plaćanje</w:t>
      </w:r>
      <w:r w:rsidR="00283C18">
        <w:t xml:space="preserve"> te je navela da dužnik ne posjeduje tuđe stvarima na kojima bi imao imovinska prava, nema otvorenih potraživanja od kupaca, nema drugih prava koja bi činila imovinu dužnika, ne posjeduje novčana sredstva na računima. </w:t>
      </w:r>
    </w:p>
    <w:p w:rsidRDefault="00322D56" w:rsidP="00FD5550" w:rsidR="00322D56" w:rsidRPr="0020305C">
      <w:pPr>
        <w:pStyle w:val="Tijeloteksta"/>
        <w:ind w:firstLine="708"/>
      </w:pPr>
    </w:p>
    <w:p w:rsidRDefault="00FD5A44" w:rsidP="00FD5550" w:rsidR="00FD5A44" w:rsidRPr="0020305C">
      <w:pPr>
        <w:pStyle w:val="Tijeloteksta"/>
        <w:ind w:firstLine="708"/>
      </w:pPr>
      <w:r w:rsidRPr="0020305C">
        <w:t xml:space="preserve">Prema odredbi čl. 11. st. 3. SZ-a sud po službenoj dužnosti utvrđuje sve činjenice koje su važne za </w:t>
      </w:r>
      <w:proofErr w:type="spellStart"/>
      <w:r w:rsidRPr="0020305C">
        <w:t>predstečajni</w:t>
      </w:r>
      <w:proofErr w:type="spellEnd"/>
      <w:r w:rsidRPr="0020305C">
        <w:t xml:space="preserve"> i stečajni postupak te radi toga može izvoditi sve potrebne dokaze.</w:t>
      </w:r>
    </w:p>
    <w:p w:rsidRDefault="00C917B5" w:rsidP="00C917B5" w:rsidR="00C917B5" w:rsidRPr="0020305C">
      <w:pPr>
        <w:pStyle w:val="Tijeloteksta"/>
        <w:ind w:firstLine="708"/>
      </w:pPr>
    </w:p>
    <w:p w:rsidRDefault="00C917B5" w:rsidP="00C917B5" w:rsidR="00C917B5" w:rsidRPr="0020305C">
      <w:pPr>
        <w:pStyle w:val="Tijeloteksta"/>
        <w:ind w:firstLine="708"/>
      </w:pPr>
      <w:r w:rsidRPr="0020305C">
        <w:t>Sukladno navedenoj odredbi, sud je uvidom u Zajednički informacijski sustav zemljišnih knjiga i katastr</w:t>
      </w:r>
      <w:r w:rsidR="00283C18">
        <w:t>a (list 5</w:t>
      </w:r>
      <w:r w:rsidR="00526087">
        <w:t xml:space="preserve"> </w:t>
      </w:r>
      <w:r w:rsidRPr="0020305C">
        <w:t>spisa) utvrdio da dužnik nije vlasnik nekretnina.</w:t>
      </w:r>
    </w:p>
    <w:p w:rsidRDefault="00FD5A44" w:rsidP="00FD5A44" w:rsidR="00FD5A44" w:rsidRPr="0020305C">
      <w:pPr>
        <w:pStyle w:val="Tijeloteksta"/>
        <w:ind w:firstLine="708"/>
      </w:pPr>
    </w:p>
    <w:p w:rsidRDefault="00C1141E" w:rsidP="00FD5A44" w:rsidR="009B1748" w:rsidRPr="0020305C">
      <w:pPr>
        <w:pStyle w:val="Tijeloteksta"/>
        <w:ind w:firstLine="708"/>
      </w:pPr>
      <w:r>
        <w:t xml:space="preserve">Spisu </w:t>
      </w:r>
      <w:proofErr w:type="spellStart"/>
      <w:r>
        <w:t>prileži</w:t>
      </w:r>
      <w:proofErr w:type="spellEnd"/>
      <w:r>
        <w:t xml:space="preserve"> </w:t>
      </w:r>
      <w:r w:rsidR="00283C18">
        <w:t>uvjerenje S</w:t>
      </w:r>
      <w:r w:rsidR="00FD5A44" w:rsidRPr="0020305C">
        <w:t xml:space="preserve">tanice za tehnički pregled </w:t>
      </w:r>
      <w:r>
        <w:t xml:space="preserve">vozila </w:t>
      </w:r>
      <w:proofErr w:type="spellStart"/>
      <w:r>
        <w:t>Euroagram</w:t>
      </w:r>
      <w:proofErr w:type="spellEnd"/>
      <w:r>
        <w:t xml:space="preserve"> TIS d.o.o.</w:t>
      </w:r>
      <w:r w:rsidR="00322D56">
        <w:t xml:space="preserve"> od </w:t>
      </w:r>
      <w:r w:rsidR="00283C18">
        <w:t>11</w:t>
      </w:r>
      <w:bookmarkStart w:name="_GoBack" w:id="0"/>
      <w:bookmarkEnd w:id="0"/>
      <w:r w:rsidR="00283C18">
        <w:t>. listopada 2018. (list 20</w:t>
      </w:r>
      <w:r w:rsidR="00FD5A44" w:rsidRPr="0020305C">
        <w:t xml:space="preserve"> spisa) iz kojeg proizlazi da dužnik nije vlasnik vozila.</w:t>
      </w:r>
    </w:p>
    <w:p w:rsidRDefault="001013EE" w:rsidP="00B9015B" w:rsidR="001013EE" w:rsidRPr="0020305C">
      <w:pPr>
        <w:jc w:val="both"/>
      </w:pPr>
    </w:p>
    <w:p w:rsidRDefault="001861A1" w:rsidP="001861A1" w:rsidR="001861A1" w:rsidRPr="0020305C">
      <w:pPr>
        <w:jc w:val="both"/>
      </w:pPr>
      <w:r w:rsidRPr="0020305C">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1013EE" w:rsidP="001013EE" w:rsidR="001013EE" w:rsidRPr="0020305C">
      <w:pPr>
        <w:jc w:val="both"/>
      </w:pPr>
    </w:p>
    <w:p w:rsidRDefault="00134F3A" w:rsidP="009B1748" w:rsidR="009B1748" w:rsidRPr="0020305C">
      <w:pPr>
        <w:jc w:val="both"/>
      </w:pPr>
      <w:r w:rsidRPr="0020305C">
        <w:tab/>
      </w:r>
      <w:r w:rsidR="009B1748" w:rsidRPr="0020305C">
        <w:t>U smislu citirane odredbe čl. 132. st. 1. SZ-a pozvane su osobe koje imaju pravni interes za provedbom stečajnoga postupka predujmiti troškova prethodnoga i otvorenoga stečajn</w:t>
      </w:r>
      <w:r w:rsidR="00517AAB" w:rsidRPr="0020305C">
        <w:t>og postupka u ukupnom iznosu 9</w:t>
      </w:r>
      <w:r w:rsidR="009B1748" w:rsidRPr="0020305C">
        <w:t>.000,00 kn i to za: troškove knjigovodstva mjesečno 1</w:t>
      </w:r>
      <w:r w:rsidR="00517AAB" w:rsidRPr="0020305C">
        <w:t>.0</w:t>
      </w:r>
      <w:r w:rsidR="009B1748" w:rsidRPr="0020305C">
        <w:t xml:space="preserve">00,00 kn, troškove </w:t>
      </w:r>
      <w:r w:rsidR="009021CA" w:rsidRPr="0020305C">
        <w:t>otvaranja i vođenja žiroračuna</w:t>
      </w:r>
      <w:r w:rsidR="009B1748" w:rsidRPr="0020305C">
        <w:t xml:space="preserve">, </w:t>
      </w:r>
      <w:r w:rsidR="0079202A" w:rsidRPr="0020305C">
        <w:t>troškove telefonskih usluga</w:t>
      </w:r>
      <w:r w:rsidR="009B1748" w:rsidRPr="0020305C">
        <w:t xml:space="preserve">, </w:t>
      </w:r>
      <w:r w:rsidR="0079202A" w:rsidRPr="0020305C">
        <w:t xml:space="preserve">materijalne troškove (fotokopiranje, </w:t>
      </w:r>
      <w:r w:rsidR="00577B99" w:rsidRPr="0020305C">
        <w:t>poštarina, sudske i upravne pristojbe i sl.)</w:t>
      </w:r>
      <w:r w:rsidR="009B1748" w:rsidRPr="0020305C">
        <w:t xml:space="preserve"> </w:t>
      </w:r>
      <w:r w:rsidR="00517AAB" w:rsidRPr="0020305C">
        <w:t>mjesečno 5</w:t>
      </w:r>
      <w:r w:rsidR="009B1748" w:rsidRPr="0020305C">
        <w:t xml:space="preserve">00,00 kn, a sve bazirano na trajanju postupka u vremenu od 6 mjeseci. </w:t>
      </w:r>
    </w:p>
    <w:p w:rsidRDefault="009B1748" w:rsidP="009B1748" w:rsidR="009B1748" w:rsidRPr="0020305C">
      <w:pPr>
        <w:jc w:val="both"/>
      </w:pPr>
    </w:p>
    <w:p w:rsidRDefault="009B1748" w:rsidP="009B1748" w:rsidR="009B1748" w:rsidRPr="0020305C">
      <w:pPr>
        <w:jc w:val="both"/>
      </w:pPr>
      <w:r w:rsidRPr="0020305C">
        <w:tab/>
      </w:r>
      <w:r w:rsidR="00FD5A44" w:rsidRPr="0020305C">
        <w:t>Slijedom navedenog, sud je na temelju odredbe čl. 132. st. 1. i 2. SZ-a riješio kao u izreci.</w:t>
      </w:r>
      <w:r w:rsidRPr="0020305C">
        <w:t xml:space="preserve"> </w:t>
      </w:r>
    </w:p>
    <w:p w:rsidRDefault="00065B42" w:rsidP="00065B42" w:rsidR="00065B42" w:rsidRPr="0020305C">
      <w:r w:rsidRPr="0020305C">
        <w:t xml:space="preserve">        </w:t>
      </w:r>
    </w:p>
    <w:p w:rsidRDefault="001013EE" w:rsidP="002C3072" w:rsidR="00065B42" w:rsidRPr="0020305C">
      <w:pPr>
        <w:jc w:val="center"/>
      </w:pPr>
      <w:r w:rsidRPr="0020305C">
        <w:t xml:space="preserve">U </w:t>
      </w:r>
      <w:r w:rsidR="00065B42" w:rsidRPr="0020305C">
        <w:t>Zagreb</w:t>
      </w:r>
      <w:r w:rsidR="009B3D51" w:rsidRPr="0020305C">
        <w:t xml:space="preserve">u </w:t>
      </w:r>
      <w:r w:rsidR="00FD5A44" w:rsidRPr="0020305C">
        <w:t>29. studenog</w:t>
      </w:r>
      <w:r w:rsidR="00247586" w:rsidRPr="0020305C">
        <w:t xml:space="preserve"> 2018</w:t>
      </w:r>
      <w:r w:rsidR="00065B42" w:rsidRPr="0020305C">
        <w:t>.</w:t>
      </w:r>
    </w:p>
    <w:p w:rsidRDefault="00065B42" w:rsidP="00065B42" w:rsidR="00065B42" w:rsidRPr="0020305C">
      <w:r w:rsidRPr="0020305C">
        <w:t xml:space="preserve">                     </w:t>
      </w:r>
    </w:p>
    <w:p w:rsidRDefault="00C02CC0" w:rsidP="00C02CC0" w:rsidR="00065B42" w:rsidRPr="0020305C">
      <w:pPr>
        <w:ind w:firstLine="708" w:left="6372"/>
      </w:pPr>
      <w:r w:rsidRPr="0020305C">
        <w:t>SUTKINJA</w:t>
      </w:r>
      <w:r>
        <w:tab/>
      </w:r>
      <w:r w:rsidR="001013EE" w:rsidRPr="0020305C">
        <w:t xml:space="preserve">                                                                                 </w:t>
      </w:r>
    </w:p>
    <w:p w:rsidRDefault="00FD5A44" w:rsidP="00FD5550" w:rsidR="00CC1DE7">
      <w:pPr>
        <w:jc w:val="right"/>
      </w:pPr>
      <w:r w:rsidRPr="0020305C">
        <w:t>Jasminka Gadža</w:t>
      </w:r>
      <w:r w:rsidR="00C02CC0">
        <w:t>, v.r.</w:t>
      </w:r>
    </w:p>
    <w:p w:rsidRDefault="00C02CC0" w:rsidP="00FD5550" w:rsidR="00C02CC0">
      <w:pPr>
        <w:jc w:val="right"/>
      </w:pPr>
    </w:p>
    <w:p w:rsidRDefault="00C02CC0" w:rsidP="00C02CC0" w:rsidR="00C02CC0">
      <w:pPr>
        <w:ind w:firstLine="708" w:left="6372"/>
        <w:jc w:val="center"/>
      </w:pPr>
      <w:r>
        <w:t xml:space="preserve">Za točnost </w:t>
      </w:r>
      <w:proofErr w:type="spellStart"/>
      <w:r>
        <w:t>otpravka</w:t>
      </w:r>
      <w:proofErr w:type="spellEnd"/>
    </w:p>
    <w:p w:rsidRDefault="00C02CC0" w:rsidP="00C02CC0" w:rsidR="00C02CC0" w:rsidRPr="0020305C">
      <w:pPr>
        <w:ind w:left="7080"/>
      </w:pPr>
      <w:r>
        <w:rPr>
          <w:sz w:val="23"/>
          <w:szCs w:val="23"/>
        </w:rPr>
        <w:t xml:space="preserve"> Valerija Gregurić </w:t>
      </w:r>
    </w:p>
    <w:p w:rsidRDefault="00FD5A44" w:rsidP="00FD5550" w:rsidR="00FD5A44" w:rsidRPr="0020305C">
      <w:pPr>
        <w:jc w:val="right"/>
      </w:pPr>
    </w:p>
    <w:p w:rsidRDefault="00065B42" w:rsidP="00065B42" w:rsidR="00065B42" w:rsidRPr="0020305C">
      <w:r w:rsidRPr="0020305C">
        <w:t>Uputa o pravnom lijeku:</w:t>
      </w:r>
    </w:p>
    <w:p w:rsidRDefault="00065B42" w:rsidP="00FD5550" w:rsidR="009B628E" w:rsidRPr="0020305C">
      <w:pPr>
        <w:jc w:val="both"/>
      </w:pPr>
      <w:r w:rsidRPr="0020305C">
        <w:lastRenderedPageBreak/>
        <w:t>Protiv ovog rješenja može</w:t>
      </w:r>
      <w:r w:rsidR="00754CF2" w:rsidRPr="0020305C">
        <w:t xml:space="preserve"> se</w:t>
      </w:r>
      <w:r w:rsidRPr="0020305C">
        <w:t xml:space="preserve"> izjaviti</w:t>
      </w:r>
      <w:r w:rsidR="00754CF2" w:rsidRPr="0020305C">
        <w:t xml:space="preserve"> žalba.</w:t>
      </w:r>
      <w:r w:rsidRPr="0020305C">
        <w:t xml:space="preserve"> Žalba se podnosi ovom sudu u 2 primjerka za Visoki trgovački sud RH u roku od 8 dana, od dana dostave rješenja.</w:t>
      </w:r>
    </w:p>
    <w:p w:rsidRDefault="00FD5A44" w:rsidP="00FD5550" w:rsidR="00FD5A44" w:rsidRPr="0020305C">
      <w:pPr>
        <w:jc w:val="both"/>
      </w:pPr>
    </w:p>
    <w:p w:rsidRDefault="00065B42" w:rsidP="00C02CC0" w:rsidR="00065B42" w:rsidRPr="0020305C">
      <w:pPr>
        <w:pStyle w:val="Odlomakpopisa"/>
        <w:rPr>
          <w:sz w:val="22"/>
          <w:szCs w:val="22"/>
        </w:rPr>
      </w:pPr>
    </w:p>
    <w:sectPr w:rsidSect="00CC1DE7" w:rsidR="00065B42" w:rsidRPr="0020305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08BD" w:rsidP="00CC1DE7" w:rsidR="007B08BD">
      <w:r>
        <w:separator/>
      </w:r>
    </w:p>
  </w:endnote>
  <w:endnote w:id="0" w:type="continuationSeparator">
    <w:p w:rsidRDefault="007B08BD" w:rsidP="00CC1DE7" w:rsidR="007B08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08BD" w:rsidP="00CC1DE7" w:rsidR="007B08BD">
      <w:r>
        <w:separator/>
      </w:r>
    </w:p>
  </w:footnote>
  <w:footnote w:id="0" w:type="continuationSeparator">
    <w:p w:rsidRDefault="007B08BD" w:rsidP="00CC1DE7" w:rsidR="007B08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5A44" w:rsidP="00FD5A44" w:rsidR="00FD5A44" w:rsidRPr="00B9015B">
    <w:pPr>
      <w:jc w:val="right"/>
    </w:pPr>
    <w:r>
      <w:t>29</w:t>
    </w:r>
    <w:r w:rsidRPr="00B9015B">
      <w:t xml:space="preserve">. </w:t>
    </w:r>
    <w:r w:rsidRPr="00B9015B">
      <w:t>St</w:t>
    </w:r>
    <w:r>
      <w:t>-</w:t>
    </w:r>
    <w:r w:rsidR="00283C18">
      <w:t>1599/18</w:t>
    </w:r>
  </w:p>
  <w:p w:rsidRDefault="00FD5A44" w:rsidP="00FD5A44" w:rsidR="00FD5A44">
    <w:pPr>
      <w:pStyle w:val="Zaglavlje"/>
    </w:pPr>
  </w:p>
  <w:p w:rsidRDefault="00CC1DE7" w:rsidR="00CC1DE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63C3" w:rsidP="006463C3" w:rsidR="006463C3" w:rsidRPr="00B9015B">
    <w:pPr>
      <w:jc w:val="right"/>
    </w:pPr>
    <w:r>
      <w:t>29</w:t>
    </w:r>
    <w:r w:rsidRPr="00B9015B">
      <w:t xml:space="preserve">. </w:t>
    </w:r>
    <w:r w:rsidRPr="00B9015B">
      <w:t>St</w:t>
    </w:r>
    <w:r>
      <w:t>-</w:t>
    </w:r>
    <w:r w:rsidR="00283C18">
      <w:t>1599/18</w:t>
    </w:r>
  </w:p>
  <w:p w:rsidRDefault="006463C3" w:rsidR="006463C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44787"/>
    <w:rsid w:val="0005307D"/>
    <w:rsid w:val="00065B42"/>
    <w:rsid w:val="000B22E7"/>
    <w:rsid w:val="000B5C4E"/>
    <w:rsid w:val="000C1F96"/>
    <w:rsid w:val="000E335E"/>
    <w:rsid w:val="001013EE"/>
    <w:rsid w:val="00134F3A"/>
    <w:rsid w:val="001861A1"/>
    <w:rsid w:val="001A762F"/>
    <w:rsid w:val="002028E6"/>
    <w:rsid w:val="0020305C"/>
    <w:rsid w:val="0021298E"/>
    <w:rsid w:val="00225E5C"/>
    <w:rsid w:val="00247586"/>
    <w:rsid w:val="002501DA"/>
    <w:rsid w:val="00260C00"/>
    <w:rsid w:val="002817DE"/>
    <w:rsid w:val="00283C18"/>
    <w:rsid w:val="002C3072"/>
    <w:rsid w:val="002D5087"/>
    <w:rsid w:val="002D60CE"/>
    <w:rsid w:val="00322D56"/>
    <w:rsid w:val="00341F35"/>
    <w:rsid w:val="00364741"/>
    <w:rsid w:val="003D0115"/>
    <w:rsid w:val="003F3702"/>
    <w:rsid w:val="00412D47"/>
    <w:rsid w:val="0046518B"/>
    <w:rsid w:val="004C428C"/>
    <w:rsid w:val="004E5CB9"/>
    <w:rsid w:val="004E6CA4"/>
    <w:rsid w:val="00501EBB"/>
    <w:rsid w:val="00517AAB"/>
    <w:rsid w:val="00526087"/>
    <w:rsid w:val="00535D8E"/>
    <w:rsid w:val="00546170"/>
    <w:rsid w:val="005543BD"/>
    <w:rsid w:val="00577B99"/>
    <w:rsid w:val="00583B18"/>
    <w:rsid w:val="0059075B"/>
    <w:rsid w:val="00591F57"/>
    <w:rsid w:val="005C6039"/>
    <w:rsid w:val="005D0E7F"/>
    <w:rsid w:val="006074C0"/>
    <w:rsid w:val="006463C3"/>
    <w:rsid w:val="00650D44"/>
    <w:rsid w:val="00662884"/>
    <w:rsid w:val="00682CD1"/>
    <w:rsid w:val="006B5D8C"/>
    <w:rsid w:val="00704DD0"/>
    <w:rsid w:val="007150E9"/>
    <w:rsid w:val="00754CF2"/>
    <w:rsid w:val="0079202A"/>
    <w:rsid w:val="007A38D3"/>
    <w:rsid w:val="007B068E"/>
    <w:rsid w:val="007B08BD"/>
    <w:rsid w:val="007E6A6F"/>
    <w:rsid w:val="008802D0"/>
    <w:rsid w:val="00881417"/>
    <w:rsid w:val="008B669A"/>
    <w:rsid w:val="008D101E"/>
    <w:rsid w:val="00901CFD"/>
    <w:rsid w:val="009021CA"/>
    <w:rsid w:val="00947BCF"/>
    <w:rsid w:val="00973C2C"/>
    <w:rsid w:val="009B1748"/>
    <w:rsid w:val="009B3D51"/>
    <w:rsid w:val="009B628E"/>
    <w:rsid w:val="00A0793E"/>
    <w:rsid w:val="00A6064D"/>
    <w:rsid w:val="00A75EA1"/>
    <w:rsid w:val="00A75F17"/>
    <w:rsid w:val="00A851A3"/>
    <w:rsid w:val="00AD13D9"/>
    <w:rsid w:val="00B01E1E"/>
    <w:rsid w:val="00B62E90"/>
    <w:rsid w:val="00B9015B"/>
    <w:rsid w:val="00BC2D3A"/>
    <w:rsid w:val="00BC67EF"/>
    <w:rsid w:val="00BC71BF"/>
    <w:rsid w:val="00BE5577"/>
    <w:rsid w:val="00BF01D0"/>
    <w:rsid w:val="00BF0DDB"/>
    <w:rsid w:val="00C02CC0"/>
    <w:rsid w:val="00C1141E"/>
    <w:rsid w:val="00C20964"/>
    <w:rsid w:val="00C23ADD"/>
    <w:rsid w:val="00C40A44"/>
    <w:rsid w:val="00C90682"/>
    <w:rsid w:val="00C917B5"/>
    <w:rsid w:val="00CC1DE7"/>
    <w:rsid w:val="00D24310"/>
    <w:rsid w:val="00D677F7"/>
    <w:rsid w:val="00D803A5"/>
    <w:rsid w:val="00DE0F86"/>
    <w:rsid w:val="00E0682D"/>
    <w:rsid w:val="00E24B5E"/>
    <w:rsid w:val="00E5592A"/>
    <w:rsid w:val="00E97767"/>
    <w:rsid w:val="00EF3D26"/>
    <w:rsid w:val="00F324F6"/>
    <w:rsid w:val="00F61007"/>
    <w:rsid w:val="00FC7A95"/>
    <w:rsid w:val="00FD5550"/>
    <w:rsid w:val="00FD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86F8E5FB-8093-4E4E-BC02-CE17EDBCC515}">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Normal.dotm</properties:Template>
  <properties:Company>RH - TDU</properties:Company>
  <properties:Pages>3</properties:Pages>
  <properties:Words>773</properties:Words>
  <properties:Characters>4408</properties:Characters>
  <properties:Lines>36</properties:Lines>
  <properties:Paragraphs>10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2018-11-29T12:49:00Z</dcterms:created>
  <dc:creator>gzubak</dc:creator>
  <cp:lastModifiedBy>Valerija Svečak</cp:lastModifiedBy>
  <cp:lastPrinted>2018-11-29T09:10:00Z</cp:lastPrinted>
  <dcterms:modified xmlns:xsi="http://www.w3.org/2001/XMLSchema-instance" xsi:type="dcterms:W3CDTF">2018-11-29T12:49:00Z</dcterms:modified>
  <cp:revision>2</cp:revision>
  <dc:title>REPUBLIKA HRVATSKA</dc:title>
</cp:coreProperties>
</file>