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92da" w14:paraId="42692da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0B118B" w:rsidP="000B118B" w:rsidR="000B118B">
      <w:pPr>
        <w:jc w:val="right"/>
      </w:pPr>
      <w:r w:rsidRPr="005F3621">
        <w:rPr>
          <w:b/>
        </w:rPr>
        <w:tab/>
      </w:r>
      <w:r w:rsidRPr="005F3621">
        <w:t>40</w:t>
      </w:r>
      <w:r w:rsidR="00EC4829">
        <w:t>.</w:t>
      </w:r>
      <w:r w:rsidRPr="005F3621">
        <w:t>St-</w:t>
      </w:r>
      <w:r w:rsidR="00D63402">
        <w:t>2039</w:t>
      </w:r>
      <w:r w:rsidR="00B654E9">
        <w:t>/1</w:t>
      </w:r>
      <w:r w:rsidR="00D63402">
        <w:t>3</w:t>
      </w: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0B118B" w:rsidP="000B118B" w:rsidR="000B118B" w:rsidRPr="00B654E9">
      <w:pPr>
        <w:jc w:val="center"/>
      </w:pPr>
      <w:r w:rsidRPr="00B654E9">
        <w:t>R J E Š E NJ E</w:t>
      </w:r>
    </w:p>
    <w:p w:rsidRDefault="000B118B" w:rsidP="000B118B" w:rsidR="000B118B" w:rsidRPr="005F3621">
      <w:pPr>
        <w:jc w:val="center"/>
        <w:rPr>
          <w:b/>
        </w:rPr>
      </w:pPr>
    </w:p>
    <w:p w:rsidRDefault="000B118B" w:rsidP="00D63402" w:rsidR="000B118B" w:rsidRPr="005F3621">
      <w:pPr>
        <w:jc w:val="both"/>
      </w:pPr>
      <w:r w:rsidRPr="005F3621">
        <w:t xml:space="preserve">  </w:t>
      </w:r>
      <w:r w:rsidRPr="005F3621">
        <w:tab/>
        <w:t xml:space="preserve">TRGOVAČKI SUD U ZAGREBU, po sucu tog suda Anti Galiću, kao stečajnom sucu, u stečajnom postupku nad dužnikom </w:t>
      </w:r>
      <w:r w:rsidR="00D63402">
        <w:t>TEHNOPANELI d.o.o., u stečaju, Zagreb, Zaharova 3.</w:t>
      </w:r>
      <w:r w:rsidR="00D63402" w:rsidRPr="008D7208">
        <w:t xml:space="preserve"> </w:t>
      </w:r>
      <w:r w:rsidR="00D63402" w:rsidRPr="00D41A2D">
        <w:t xml:space="preserve">OIB: </w:t>
      </w:r>
      <w:r w:rsidR="00D63402">
        <w:t xml:space="preserve">19275183879, </w:t>
      </w:r>
      <w:r w:rsidR="00B654E9">
        <w:t xml:space="preserve"> </w:t>
      </w:r>
      <w:r w:rsidRPr="005F3621">
        <w:t xml:space="preserve">dana </w:t>
      </w:r>
      <w:r w:rsidR="006D4A18">
        <w:t>22.kolovoza</w:t>
      </w:r>
      <w:r w:rsidR="00B654E9">
        <w:t xml:space="preserve"> 2016.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0D433A" w:rsidP="000D433A" w:rsidR="000D433A" w:rsidRPr="005F3621">
      <w:pPr>
        <w:jc w:val="both"/>
      </w:pPr>
    </w:p>
    <w:p w:rsidRDefault="000D433A" w:rsidP="009E5511" w:rsidR="000B118B">
      <w:pPr>
        <w:ind w:firstLine="680"/>
        <w:jc w:val="both"/>
      </w:pPr>
      <w:r w:rsidRPr="005F3621">
        <w:t xml:space="preserve">I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D63402">
        <w:t>TEHNOGUMA d.o.o., Zagreb, Obrtnička 1., OIB 38867318277</w:t>
      </w:r>
      <w:r w:rsidR="00B654E9">
        <w:t xml:space="preserve"> </w:t>
      </w:r>
      <w:r w:rsidR="00A10CCA">
        <w:t xml:space="preserve"> do</w:t>
      </w:r>
      <w:r w:rsidR="00124A94" w:rsidRPr="005F3621">
        <w:t>suđuje nekretnina</w:t>
      </w:r>
      <w:r w:rsidRPr="005F3621">
        <w:t xml:space="preserve"> stečajnog dužnika </w:t>
      </w:r>
      <w:r w:rsidR="00D63402">
        <w:t>TEHNOPANELI d.o.o., u stečaju, Zagreb, Zaharova 3.</w:t>
      </w:r>
      <w:r w:rsidR="00D63402" w:rsidRPr="008D7208">
        <w:t xml:space="preserve"> </w:t>
      </w:r>
      <w:r w:rsidR="00D63402" w:rsidRPr="00D41A2D">
        <w:t xml:space="preserve">OIB: </w:t>
      </w:r>
      <w:r w:rsidR="00D63402">
        <w:t xml:space="preserve">19275183879, </w:t>
      </w:r>
      <w:r w:rsidR="00D92622" w:rsidRPr="005F3621">
        <w:t xml:space="preserve">i to: </w:t>
      </w:r>
    </w:p>
    <w:p w:rsidRDefault="00F74548" w:rsidP="00F74548" w:rsidR="00F74548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>-  kč. br. 3982/2, livada u površini 4647 čm, nekretnina upisana u zk. ul. br. 2763 k.o. Zabok, kod zemljišno-knjižnog odjela Općinskog suda u Zaboku,</w:t>
      </w:r>
    </w:p>
    <w:p w:rsidRDefault="00D63402" w:rsidP="00D63402" w:rsidR="00D63402" w:rsidRPr="008E7B11">
      <w:pPr>
        <w:ind w:firstLine="720"/>
        <w:jc w:val="both"/>
      </w:pPr>
      <w:r w:rsidRPr="008E7B11">
        <w:t xml:space="preserve">II Kupac </w:t>
      </w:r>
      <w:r>
        <w:t xml:space="preserve">TEHNOGUMA d.o.o., Zagreb, Obrtnička 1., OIB 38867318277, dužan je u roku od 15 dana računajući od pravomoćnosti ovog rješenja o dosudi u sudski depozit Trgovačkog suda u Zagrebu otvoren kod Hrvatske poštanske banke d.d. Zagreb, broj HR 9223900011300000460 poziv na broj 2039/13 uplatiti iznos od </w:t>
      </w:r>
      <w:r w:rsidR="00B3297B">
        <w:t>843.825,60</w:t>
      </w:r>
      <w:r>
        <w:t xml:space="preserve"> kn (</w:t>
      </w:r>
      <w:r w:rsidR="00B3297B">
        <w:t>osamstotinačetrdesettritisuće8samstotinadvdesetpetkuna i šesdesetlipa)</w:t>
      </w:r>
      <w:r>
        <w:t xml:space="preserve">, a kao razliku između uplaćene jamčevine i postignute kupoprodajne cijene na javnoj dražbi od </w:t>
      </w:r>
      <w:r w:rsidR="00433FC7">
        <w:t>6.srpnja</w:t>
      </w:r>
      <w:r>
        <w:t xml:space="preserve"> 201</w:t>
      </w:r>
      <w:r w:rsidR="00554211">
        <w:t>6</w:t>
      </w:r>
      <w:r>
        <w:t xml:space="preserve">. </w:t>
      </w:r>
    </w:p>
    <w:p w:rsidRDefault="00D63402" w:rsidP="00D63402" w:rsidR="00D63402">
      <w:pPr>
        <w:ind w:firstLine="708"/>
        <w:jc w:val="both"/>
      </w:pPr>
      <w:r w:rsidRPr="00400B55">
        <w:t xml:space="preserve">III </w:t>
      </w:r>
      <w:r>
        <w:t>Ako kupac ne uplati razliku kupovnine određene točkom II ovog rješenja, sud će rješenjem prodaju oglasiti nevažećom i odrediti novu prodaju, uz uvjete određene za prodaju koja je oglašena nevažećom.</w:t>
      </w:r>
    </w:p>
    <w:p w:rsidRDefault="00D63402" w:rsidP="00D63402" w:rsidR="00D63402" w:rsidRPr="00A80BF5">
      <w:pPr>
        <w:ind w:firstLine="708"/>
        <w:jc w:val="both"/>
      </w:pPr>
      <w:r w:rsidRPr="008E7B11">
        <w:t>I</w:t>
      </w:r>
      <w:r>
        <w:t>V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D63402" w:rsidP="00D63402" w:rsidR="00D63402">
      <w:pPr>
        <w:ind w:left="680"/>
        <w:jc w:val="both"/>
      </w:pPr>
      <w:r>
        <w:t>V</w:t>
      </w:r>
      <w:r w:rsidRPr="008E7B11">
        <w:t xml:space="preserve"> </w:t>
      </w:r>
      <w:r>
        <w:t xml:space="preserve">  </w:t>
      </w:r>
      <w:r w:rsidRPr="008E7B11">
        <w:t>Određuje se brisanje prava i tereta koji prestaju prodajom i to:</w:t>
      </w:r>
    </w:p>
    <w:p w:rsidRDefault="00D63402" w:rsidP="00D63402" w:rsidR="00E850A8">
      <w:pPr>
        <w:ind w:left="680"/>
        <w:jc w:val="both"/>
      </w:pPr>
      <w:r w:rsidRPr="008D40B7">
        <w:t xml:space="preserve">C 1.1. </w:t>
      </w:r>
      <w:r w:rsidR="00554211">
        <w:t>ZAGREBAČKA BANKA d.d. Zagreb, Paromlinska 1 OIB 92963223473</w:t>
      </w:r>
      <w:r w:rsidRPr="008D40B7">
        <w:t xml:space="preserve">, radi osiguranja tražbine </w:t>
      </w:r>
      <w:r w:rsidR="00761E67">
        <w:t xml:space="preserve"> </w:t>
      </w:r>
      <w:r w:rsidR="00105606">
        <w:t xml:space="preserve">na temelju </w:t>
      </w:r>
      <w:r w:rsidR="00761E67">
        <w:t>ugovora o dugoročnom kreditu sa valutnom klauzulom od 15.7.2008.</w:t>
      </w:r>
      <w:r w:rsidR="00761E67" w:rsidRPr="00761E67">
        <w:t xml:space="preserve"> </w:t>
      </w:r>
      <w:r w:rsidR="00761E67" w:rsidRPr="008D40B7">
        <w:t xml:space="preserve">u iznosu od </w:t>
      </w:r>
      <w:r w:rsidR="00761E67">
        <w:t>285.000,00 EUR</w:t>
      </w:r>
      <w:r w:rsidR="00361DF8">
        <w:t xml:space="preserve"> u </w:t>
      </w:r>
      <w:r w:rsidR="00761E67">
        <w:t xml:space="preserve">kunskoj </w:t>
      </w:r>
      <w:r w:rsidR="00361DF8">
        <w:t xml:space="preserve">protuvrijednosti  po srednjem tečajnu HNB na dan plaćanja </w:t>
      </w:r>
      <w:r w:rsidR="00B015B9">
        <w:t xml:space="preserve">uvećano za </w:t>
      </w:r>
      <w:r w:rsidR="00361DF8">
        <w:t xml:space="preserve"> redovn</w:t>
      </w:r>
      <w:r w:rsidR="00B015B9">
        <w:t>e</w:t>
      </w:r>
      <w:r w:rsidR="00361DF8">
        <w:t xml:space="preserve"> kamat</w:t>
      </w:r>
      <w:r w:rsidR="00B015B9">
        <w:t>e</w:t>
      </w:r>
      <w:r w:rsidR="00361DF8">
        <w:t xml:space="preserve"> </w:t>
      </w:r>
      <w:r w:rsidR="00B015B9">
        <w:t>od 8,50% godišnje – promjenjiv</w:t>
      </w:r>
      <w:r w:rsidR="004874CC">
        <w:t>a</w:t>
      </w:r>
      <w:r w:rsidR="00B015B9">
        <w:t xml:space="preserve"> što je 3,34 </w:t>
      </w:r>
      <w:r w:rsidR="004874CC">
        <w:t>p.p.</w:t>
      </w:r>
      <w:r w:rsidR="00B015B9">
        <w:t>niže od referentne kamatne stope  po Odluci o kamatnim stopama banke za istu kategoriju klijenata i vrstu kredita</w:t>
      </w:r>
      <w:r w:rsidR="00E850A8">
        <w:t>, te ostalim uvjetima u skladu s odredbama ugovora o založnom pravu od 12.8.2008. i ugovora o kreditu od 17.7.2008.</w:t>
      </w:r>
    </w:p>
    <w:p w:rsidRDefault="00E850A8" w:rsidP="00D63402" w:rsidR="008F6C80">
      <w:pPr>
        <w:ind w:left="680"/>
        <w:jc w:val="both"/>
      </w:pPr>
      <w:r>
        <w:t xml:space="preserve"> </w:t>
      </w:r>
      <w:r w:rsidR="00361DF8">
        <w:t xml:space="preserve">C.2.1. ZAGREBAČKA BANKA d.d. Zagreb, Paromlinska 1 OIB 92963223473, radi osiguranja novčane tražbine </w:t>
      </w:r>
      <w:r w:rsidR="00D32CA4">
        <w:t xml:space="preserve">temeljem ugovora o založnom pravu od 31.rujna 2012. javnobilježnički solemniziranog u iznosu od </w:t>
      </w:r>
      <w:r w:rsidR="00361DF8">
        <w:lastRenderedPageBreak/>
        <w:t xml:space="preserve">6.000.000,00 kn </w:t>
      </w:r>
      <w:r w:rsidR="00D32CA4">
        <w:t>uvećano za sve ugovorne kamate, naknade</w:t>
      </w:r>
      <w:r w:rsidR="00F419B0">
        <w:t xml:space="preserve"> i </w:t>
      </w:r>
      <w:r w:rsidR="00D32CA4">
        <w:t xml:space="preserve"> troškove</w:t>
      </w:r>
      <w:r w:rsidR="00F419B0">
        <w:t xml:space="preserve"> </w:t>
      </w:r>
      <w:r w:rsidR="008F6C80">
        <w:t>prema uvjet</w:t>
      </w:r>
      <w:r w:rsidR="00F419B0">
        <w:t>i</w:t>
      </w:r>
      <w:r w:rsidR="008F6C80">
        <w:t>ma iz Ugovora o kreditu</w:t>
      </w:r>
    </w:p>
    <w:p w:rsidRDefault="00361DF8" w:rsidP="00D63402" w:rsidR="0014491B">
      <w:pPr>
        <w:ind w:left="680"/>
        <w:jc w:val="both"/>
      </w:pPr>
      <w:r>
        <w:t>C.3.1. ZAGREBAČKA BANKA d.d. Zagreb, Paromlinska 1 OIB 92963223473, radi osiguranja novčane tražbine</w:t>
      </w:r>
      <w:r w:rsidR="0014491B" w:rsidRPr="0014491B">
        <w:t xml:space="preserve"> </w:t>
      </w:r>
      <w:r w:rsidR="0014491B">
        <w:t xml:space="preserve"> temeljem ugovora o založnom pravu od 5.studenog 2012. javnobilježnički solemniziranog u iznosu</w:t>
      </w:r>
      <w:r>
        <w:t xml:space="preserve"> u iznosu </w:t>
      </w:r>
      <w:r w:rsidR="0014491B">
        <w:t>4.000.000</w:t>
      </w:r>
      <w:r>
        <w:t xml:space="preserve">,00 kn </w:t>
      </w:r>
      <w:r w:rsidR="00F419B0">
        <w:t>uvećano za sve ugovorne kamate, naknade i  troškove prema uvjetuma iz Ugovora o kreditu</w:t>
      </w:r>
    </w:p>
    <w:p w:rsidRDefault="00361DF8" w:rsidP="00F419B0" w:rsidR="00F419B0">
      <w:pPr>
        <w:ind w:left="680"/>
        <w:jc w:val="both"/>
      </w:pPr>
      <w:r>
        <w:t xml:space="preserve">C.4.1. ZAGREBAČKA BANKA d.d. Zagreb, Paromlinska 1 OIB 92963223473, </w:t>
      </w:r>
      <w:r w:rsidR="00F419B0">
        <w:t>radi osiguranja novčane tražbine</w:t>
      </w:r>
      <w:r w:rsidR="00F419B0" w:rsidRPr="0014491B">
        <w:t xml:space="preserve"> </w:t>
      </w:r>
      <w:r w:rsidR="00F419B0">
        <w:t>temeljem solemniziranog ugovora o založnom pravu od 26. studenog 2012. u iznosu 1.500.000,00 kn uvećano za sve ugovorne kamate,  i  troškove prema uvjetuma iz Ugovora o kreditu</w:t>
      </w:r>
    </w:p>
    <w:p w:rsidRDefault="00D63402" w:rsidP="00A17196" w:rsidR="00D63402" w:rsidRPr="008E7B11">
      <w:pPr>
        <w:ind w:firstLine="680"/>
        <w:jc w:val="both"/>
      </w:pPr>
      <w:r w:rsidRPr="008E7B11">
        <w:t>- 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D63402" w:rsidP="00A17196" w:rsidR="00D63402">
      <w:pPr>
        <w:ind w:firstLine="320" w:left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D63402" w:rsidP="00A17196" w:rsidR="00D63402" w:rsidRPr="008E7B11">
      <w:pPr>
        <w:ind w:firstLine="320" w:left="360"/>
        <w:jc w:val="both"/>
      </w:pPr>
      <w:r>
        <w:t>- brisanje zabilježbi prve do pete javne dražbe,</w:t>
      </w:r>
    </w:p>
    <w:p w:rsidRDefault="00D63402" w:rsidP="00D63402" w:rsidR="00D63402">
      <w:pPr>
        <w:jc w:val="both"/>
      </w:pPr>
      <w:r w:rsidRPr="008E7B11">
        <w:t xml:space="preserve">sve nakon pravomoćnosti ovog rješenja i </w:t>
      </w:r>
      <w:r w:rsidRPr="00400B55">
        <w:t>nakon što kupac uplati</w:t>
      </w:r>
      <w:r>
        <w:t xml:space="preserve"> razliku kupovnine iz točke II ovog rješenja.</w:t>
      </w:r>
    </w:p>
    <w:p w:rsidRDefault="00D63402" w:rsidP="00D63402" w:rsidR="00D63402" w:rsidRPr="008E7B11">
      <w:pPr>
        <w:jc w:val="both"/>
      </w:pPr>
      <w:r w:rsidRPr="008E7B11">
        <w:tab/>
      </w:r>
    </w:p>
    <w:p w:rsidRDefault="00D63402" w:rsidP="00D63402" w:rsidR="00D63402" w:rsidRPr="008E7B11">
      <w:pPr>
        <w:tabs>
          <w:tab w:pos="0" w:val="num"/>
        </w:tabs>
        <w:ind w:hanging="1080"/>
        <w:jc w:val="both"/>
      </w:pPr>
      <w:r>
        <w:tab/>
      </w:r>
      <w:r>
        <w:tab/>
      </w:r>
      <w:r w:rsidRPr="008E7B11">
        <w:t>V</w:t>
      </w:r>
      <w:r>
        <w:t>I</w:t>
      </w:r>
      <w:r w:rsidRPr="008E7B11">
        <w:t xml:space="preserve">  Nalaže se zemljišno knjižnom odjelu Općinskog suda u </w:t>
      </w:r>
      <w:r w:rsidR="00A17196">
        <w:t>Zagoku</w:t>
      </w:r>
      <w:r w:rsidRPr="008E7B11">
        <w:t xml:space="preserve"> upis</w:t>
      </w:r>
      <w:r>
        <w:t>ati</w:t>
      </w:r>
      <w:r w:rsidRPr="008E7B11">
        <w:t xml:space="preserve"> prava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>
        <w:t>položio razliku kupovnine iz točke II ovog rješenja.</w:t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Pr="008E7B11">
        <w:tab/>
        <w:t>VI</w:t>
      </w:r>
      <w:r>
        <w:t>I</w:t>
      </w:r>
      <w:r w:rsidRPr="008E7B11">
        <w:t xml:space="preserve">  Nekretnine iz točke I ovog rješenja predat će se kupcu zaključkom o predaji nakon što ovo rješenje postane pravomoćno</w:t>
      </w:r>
      <w:r w:rsidRPr="00A80BF5">
        <w:t xml:space="preserve"> i nakon što kupac uplati </w:t>
      </w:r>
      <w:r>
        <w:t>razliku kupovnine iz točke II ovog rješenja.</w:t>
      </w:r>
    </w:p>
    <w:p w:rsidRDefault="00D63402" w:rsidP="00D63402" w:rsidR="00D63402" w:rsidRPr="008E7B11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ploči Trgovačkog suda u Zagrebu, te se smatra da je isto dostavljeno svim osobama kojima je dostavljen i zaključak o prodaji, istekom trećeg dana od dana njegova isticanja na oglasnoj ploči. </w:t>
      </w:r>
    </w:p>
    <w:p w:rsidRDefault="00D63402" w:rsidP="00D63402" w:rsidR="00D63402">
      <w:pPr>
        <w:tabs>
          <w:tab w:pos="0" w:val="num"/>
        </w:tabs>
        <w:jc w:val="both"/>
      </w:pPr>
      <w:r w:rsidRPr="008E7B11">
        <w:tab/>
      </w:r>
      <w:r>
        <w:t>IX</w:t>
      </w:r>
      <w:r w:rsidRPr="008E7B11">
        <w:rPr>
          <w:b/>
        </w:rPr>
        <w:t xml:space="preserve"> </w:t>
      </w:r>
      <w:r w:rsidRPr="008E7B11">
        <w:t xml:space="preserve"> Nalaže se zemljišno knjižnom odjelu Općinskog suda u </w:t>
      </w:r>
      <w:r w:rsidR="00A17196">
        <w:t xml:space="preserve">Zaboku </w:t>
      </w:r>
      <w:r w:rsidRPr="008E7B11">
        <w:t>u zemljišnim knjigama dosudu nekretnina navedenih u točci I ovog rješenja.</w:t>
      </w:r>
    </w:p>
    <w:p w:rsidRDefault="00794366" w:rsidP="00D63402" w:rsidR="00794366">
      <w:pPr>
        <w:tabs>
          <w:tab w:pos="0" w:val="num"/>
        </w:tabs>
        <w:jc w:val="both"/>
      </w:pPr>
    </w:p>
    <w:p w:rsidRDefault="00A806E8" w:rsidP="001A0199" w:rsidR="00A806E8" w:rsidRPr="005F3621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6B1643" w:rsidP="006B1643" w:rsidR="006B1643">
      <w:pPr>
        <w:ind w:firstLine="708"/>
        <w:jc w:val="both"/>
      </w:pPr>
      <w:r>
        <w:t xml:space="preserve">Rješenjem ovog suda od </w:t>
      </w:r>
      <w:r w:rsidR="00794366">
        <w:t>15.rujna</w:t>
      </w:r>
      <w:r>
        <w:t xml:space="preserve"> 201</w:t>
      </w:r>
      <w:r w:rsidR="00794366">
        <w:t>4</w:t>
      </w:r>
      <w:r>
        <w:t xml:space="preserve">. nad dužnikom je otvoren stečajni postupak. </w:t>
      </w:r>
    </w:p>
    <w:p w:rsidRDefault="006B1643" w:rsidP="006B1643" w:rsidR="006B1643">
      <w:pPr>
        <w:ind w:firstLine="708"/>
        <w:jc w:val="both"/>
      </w:pPr>
      <w:r>
        <w:t xml:space="preserve">Pravomoćnim rješenjem ovog suda od </w:t>
      </w:r>
      <w:r w:rsidR="00CB2490">
        <w:t>10.prosinca</w:t>
      </w:r>
      <w:r>
        <w:t xml:space="preserve"> 2014. određenja je prodaja nekretnine stečajnog dužnika opisane toč.I ovog </w:t>
      </w:r>
      <w:r w:rsidR="00CB2490">
        <w:t>rješenja</w:t>
      </w:r>
      <w:r>
        <w:t xml:space="preserve"> u stečajnom postupku, uz odgovarajuću primjenu odredaba OZ-a.</w:t>
      </w:r>
    </w:p>
    <w:p w:rsidRDefault="006B1643" w:rsidP="006B1643" w:rsidR="006B1643">
      <w:pPr>
        <w:jc w:val="both"/>
      </w:pPr>
      <w:r>
        <w:tab/>
        <w:t>Prema čl</w:t>
      </w:r>
      <w:r w:rsidR="00794366">
        <w:t>anku</w:t>
      </w:r>
      <w:r>
        <w:t xml:space="preserve">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  <w:r w:rsidR="00794366">
          <w:t xml:space="preserve">avak </w:t>
        </w:r>
      </w:smartTag>
      <w:r>
        <w:t xml:space="preserve"> 3. Stečajnog zakona (NN br. 44/96 do 133/12, dalje SZ) koji se u ovom postupku primjenjuje temeljem odredbe članka 441. stavak 2.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94366" w:rsidP="006B1643" w:rsidR="00794366">
      <w:pPr>
        <w:ind w:firstLine="708"/>
        <w:jc w:val="both"/>
      </w:pPr>
    </w:p>
    <w:p w:rsidRDefault="006B1643" w:rsidP="006B1643" w:rsidR="006B1643">
      <w:pPr>
        <w:jc w:val="both"/>
      </w:pPr>
      <w:r>
        <w:tab/>
        <w:t xml:space="preserve">Podneskom od </w:t>
      </w:r>
      <w:r w:rsidR="00B45AC4">
        <w:t xml:space="preserve">19.siječnja </w:t>
      </w:r>
      <w:r>
        <w:t xml:space="preserve"> stečajni je upravitelj predložio određivanje </w:t>
      </w:r>
      <w:r w:rsidR="00B45AC4">
        <w:t>treće</w:t>
      </w:r>
      <w:r>
        <w:t xml:space="preserve"> javne dražbe</w:t>
      </w:r>
      <w:r w:rsidR="00794366">
        <w:t xml:space="preserve"> te počet</w:t>
      </w:r>
      <w:r w:rsidR="00B45AC4">
        <w:t>n</w:t>
      </w:r>
      <w:r w:rsidR="00794366">
        <w:t>u</w:t>
      </w:r>
      <w:r w:rsidR="00B45AC4">
        <w:t xml:space="preserve"> </w:t>
      </w:r>
      <w:r w:rsidR="00794366">
        <w:t xml:space="preserve">cijenu u iznosu od </w:t>
      </w:r>
      <w:r w:rsidR="00B45AC4">
        <w:t>937.584,00 kn</w:t>
      </w:r>
      <w:r w:rsidR="00794366">
        <w:t>.</w:t>
      </w:r>
    </w:p>
    <w:p w:rsidRDefault="006B1643" w:rsidP="00BA198C" w:rsidR="0060342A">
      <w:pPr>
        <w:jc w:val="both"/>
      </w:pPr>
      <w:r>
        <w:tab/>
      </w:r>
      <w:r w:rsidR="00342745" w:rsidRPr="005F3621">
        <w:t xml:space="preserve">Zaključak o prodaji od </w:t>
      </w:r>
      <w:r w:rsidR="00F56369">
        <w:t>6.lipnja</w:t>
      </w:r>
      <w:r>
        <w:t xml:space="preserve"> 201</w:t>
      </w:r>
      <w:r w:rsidR="00F56369">
        <w:t>6</w:t>
      </w:r>
      <w:r>
        <w:t xml:space="preserve">. </w:t>
      </w:r>
      <w:r w:rsidR="00342745" w:rsidRPr="005F3621">
        <w:t xml:space="preserve">istaknut je na </w:t>
      </w:r>
      <w:r>
        <w:t>e-</w:t>
      </w:r>
      <w:r w:rsidR="00342745" w:rsidRPr="005F3621">
        <w:t xml:space="preserve">oglasnoj ploči </w:t>
      </w:r>
      <w:r w:rsidR="0060342A">
        <w:t xml:space="preserve">Trgovačkog suda u Zagrebu </w:t>
      </w:r>
      <w:r w:rsidR="001A6B7B">
        <w:t>istog dana</w:t>
      </w:r>
      <w:r w:rsidR="00342745" w:rsidRPr="005F3621">
        <w:t xml:space="preserve">, a oglas o ročištu za prodaju usmenom i javnom dražbom </w:t>
      </w:r>
      <w:r w:rsidR="0060342A">
        <w:t xml:space="preserve">istaknut na </w:t>
      </w:r>
      <w:r w:rsidR="00342745" w:rsidRPr="005F3621">
        <w:t xml:space="preserve">web stranicama </w:t>
      </w:r>
      <w:r w:rsidR="0060342A">
        <w:t>Hrvatske</w:t>
      </w:r>
      <w:r w:rsidR="00342745" w:rsidRPr="005F3621">
        <w:t xml:space="preserve"> gospodarsk</w:t>
      </w:r>
      <w:r w:rsidR="0060342A">
        <w:t>e</w:t>
      </w:r>
      <w:r w:rsidR="00342745" w:rsidRPr="005F3621">
        <w:t xml:space="preserve"> komor</w:t>
      </w:r>
      <w:r w:rsidR="0060342A">
        <w:t>e i Sudačke mreže.</w:t>
      </w:r>
    </w:p>
    <w:p w:rsidRDefault="00342745" w:rsidP="005F3621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Na usmenoj javnoj dražbi održanoj na Trgovačkom sudu u Zagrebu</w:t>
      </w:r>
      <w:r w:rsidR="00BE31E2">
        <w:rPr>
          <w:rFonts w:cs="Times New Roman" w:hAnsi="Times New Roman" w:ascii="Times New Roman"/>
          <w:sz w:val="24"/>
        </w:rPr>
        <w:t xml:space="preserve"> </w:t>
      </w:r>
      <w:r w:rsidR="001A6B7B">
        <w:rPr>
          <w:rFonts w:cs="Times New Roman" w:hAnsi="Times New Roman" w:ascii="Times New Roman"/>
          <w:sz w:val="24"/>
        </w:rPr>
        <w:t xml:space="preserve"> dana </w:t>
      </w:r>
      <w:r w:rsidR="00F56369">
        <w:rPr>
          <w:rFonts w:cs="Times New Roman" w:hAnsi="Times New Roman" w:ascii="Times New Roman"/>
          <w:sz w:val="24"/>
        </w:rPr>
        <w:t>6.srpnja</w:t>
      </w:r>
      <w:r w:rsidR="001A6B7B" w:rsidRPr="001A6B7B">
        <w:rPr>
          <w:rFonts w:cs="Times New Roman" w:hAnsi="Times New Roman" w:ascii="Times New Roman"/>
          <w:sz w:val="24"/>
        </w:rPr>
        <w:t xml:space="preserve"> </w:t>
      </w:r>
      <w:r w:rsidR="006B1643" w:rsidRPr="001A6B7B">
        <w:rPr>
          <w:rFonts w:cs="Times New Roman" w:hAnsi="Times New Roman" w:ascii="Times New Roman"/>
          <w:sz w:val="24"/>
        </w:rPr>
        <w:t>201</w:t>
      </w:r>
      <w:r w:rsidR="001A6B7B" w:rsidRPr="001A6B7B">
        <w:rPr>
          <w:rFonts w:cs="Times New Roman" w:hAnsi="Times New Roman" w:ascii="Times New Roman"/>
          <w:sz w:val="24"/>
        </w:rPr>
        <w:t>6</w:t>
      </w:r>
      <w:r w:rsidR="006B1643" w:rsidRPr="001A6B7B">
        <w:rPr>
          <w:rFonts w:cs="Times New Roman" w:hAnsi="Times New Roman" w:ascii="Times New Roman"/>
          <w:sz w:val="24"/>
        </w:rPr>
        <w:t>.</w:t>
      </w:r>
      <w:r w:rsidRPr="001A6B7B">
        <w:rPr>
          <w:rFonts w:cs="Times New Roman" w:hAnsi="Times New Roman" w:ascii="Times New Roman"/>
          <w:sz w:val="24"/>
        </w:rPr>
        <w:t xml:space="preserve"> pristupi</w:t>
      </w:r>
      <w:r w:rsidR="00BE31E2" w:rsidRPr="001A6B7B">
        <w:rPr>
          <w:rFonts w:cs="Times New Roman" w:hAnsi="Times New Roman" w:ascii="Times New Roman"/>
          <w:sz w:val="24"/>
        </w:rPr>
        <w:t xml:space="preserve">o je </w:t>
      </w:r>
      <w:r w:rsidR="001A6B7B" w:rsidRPr="001A6B7B">
        <w:rPr>
          <w:rFonts w:cs="Times New Roman" w:hAnsi="Times New Roman" w:ascii="Times New Roman"/>
          <w:sz w:val="24"/>
        </w:rPr>
        <w:t xml:space="preserve">jedan ponuditelj TEHNOGUMA d.o.o., Zagreb, Obrtnička </w:t>
      </w:r>
      <w:r w:rsidR="001A6B7B" w:rsidRPr="001A6B7B">
        <w:rPr>
          <w:rFonts w:cs="Times New Roman" w:hAnsi="Times New Roman" w:ascii="Times New Roman"/>
          <w:sz w:val="24"/>
        </w:rPr>
        <w:lastRenderedPageBreak/>
        <w:t>1., OIB 38867318277</w:t>
      </w:r>
      <w:r w:rsidR="001A6B7B">
        <w:rPr>
          <w:rFonts w:cs="Times New Roman" w:hAnsi="Times New Roman" w:ascii="Times New Roman"/>
          <w:sz w:val="24"/>
        </w:rPr>
        <w:t xml:space="preserve">, te </w:t>
      </w:r>
      <w:r w:rsidRPr="009E5511">
        <w:rPr>
          <w:rFonts w:cs="Times New Roman" w:hAnsi="Times New Roman" w:ascii="Times New Roman"/>
          <w:sz w:val="24"/>
        </w:rPr>
        <w:t xml:space="preserve">ponudio </w:t>
      </w:r>
      <w:r w:rsidR="0060342A" w:rsidRPr="009E5511">
        <w:rPr>
          <w:rFonts w:cs="Times New Roman" w:hAnsi="Times New Roman" w:ascii="Times New Roman"/>
          <w:sz w:val="24"/>
        </w:rPr>
        <w:t xml:space="preserve"> najvišu</w:t>
      </w:r>
      <w:r w:rsidRPr="009E5511">
        <w:rPr>
          <w:rFonts w:cs="Times New Roman" w:hAnsi="Times New Roman" w:ascii="Times New Roman"/>
          <w:sz w:val="24"/>
        </w:rPr>
        <w:t xml:space="preserve"> cijenu u iznosu od </w:t>
      </w:r>
      <w:r w:rsidR="00F56369" w:rsidRPr="00F56369">
        <w:rPr>
          <w:rFonts w:cs="Times New Roman" w:hAnsi="Times New Roman" w:ascii="Times New Roman"/>
        </w:rPr>
        <w:t xml:space="preserve">937.584,00 </w:t>
      </w:r>
      <w:r w:rsidR="001A6B7B">
        <w:rPr>
          <w:rFonts w:cs="Times New Roman" w:hAnsi="Times New Roman" w:ascii="Times New Roman"/>
          <w:sz w:val="24"/>
        </w:rPr>
        <w:t xml:space="preserve">  kn,</w:t>
      </w:r>
      <w:r w:rsidRPr="009E5511">
        <w:rPr>
          <w:rFonts w:cs="Times New Roman" w:hAnsi="Times New Roman" w:ascii="Times New Roman"/>
          <w:sz w:val="24"/>
        </w:rPr>
        <w:t xml:space="preserve"> te je sukladno odredbi članka </w:t>
      </w:r>
      <w:r w:rsidR="0060342A" w:rsidRPr="009E5511">
        <w:rPr>
          <w:rFonts w:cs="Times New Roman" w:hAnsi="Times New Roman" w:ascii="Times New Roman"/>
          <w:sz w:val="24"/>
        </w:rPr>
        <w:t xml:space="preserve">103. </w:t>
      </w:r>
      <w:r w:rsidRPr="009E5511">
        <w:rPr>
          <w:rFonts w:cs="Times New Roman" w:hAnsi="Times New Roman" w:ascii="Times New Roman"/>
          <w:sz w:val="24"/>
        </w:rPr>
        <w:t xml:space="preserve">stavak </w:t>
      </w:r>
      <w:r w:rsidR="001A6B7B">
        <w:rPr>
          <w:rFonts w:cs="Times New Roman" w:hAnsi="Times New Roman" w:ascii="Times New Roman"/>
          <w:sz w:val="24"/>
        </w:rPr>
        <w:t>4</w:t>
      </w:r>
      <w:r w:rsidRPr="009E5511">
        <w:rPr>
          <w:rFonts w:cs="Times New Roman" w:hAnsi="Times New Roman" w:ascii="Times New Roman"/>
          <w:sz w:val="24"/>
        </w:rPr>
        <w:t>. OZ-a ispunio uvjete da mu se dosudi naprijed opisana nekretnina.</w:t>
      </w:r>
    </w:p>
    <w:p w:rsidRDefault="001A6B7B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</w:t>
      </w:r>
      <w:r w:rsidR="00342745" w:rsidRPr="005F3621">
        <w:rPr>
          <w:rFonts w:cs="Times New Roman" w:hAnsi="Times New Roman" w:ascii="Times New Roman"/>
          <w:sz w:val="24"/>
        </w:rPr>
        <w:t>meljem odredbi članka 164. SZ-a a u skladu sa odredbom članka 1</w:t>
      </w:r>
      <w:r w:rsidR="0060342A">
        <w:rPr>
          <w:rFonts w:cs="Times New Roman" w:hAnsi="Times New Roman" w:ascii="Times New Roman"/>
          <w:sz w:val="24"/>
        </w:rPr>
        <w:t xml:space="preserve">08. OZ-a </w:t>
      </w:r>
      <w:r w:rsidR="00342745" w:rsidRPr="005F3621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EC4829" w:rsidR="00342745">
      <w:pPr>
        <w:pStyle w:val="Tijeloteksta"/>
        <w:ind w:firstLine="708"/>
        <w:jc w:val="both"/>
        <w:outlineLvl w:val="0"/>
      </w:pPr>
      <w:r w:rsidRPr="005F3621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5F3621">
      <w:pPr>
        <w:ind w:firstLine="708"/>
        <w:jc w:val="both"/>
      </w:pPr>
    </w:p>
    <w:p w:rsidRDefault="0007340C" w:rsidP="00EC4829" w:rsidR="0033778C">
      <w:pPr>
        <w:pStyle w:val="Tijeloteksta2"/>
        <w:jc w:val="center"/>
      </w:pPr>
      <w:r w:rsidRPr="005F3621">
        <w:t>Zagreb</w:t>
      </w:r>
      <w:r w:rsidR="00342745" w:rsidRPr="005F3621">
        <w:t xml:space="preserve">, </w:t>
      </w:r>
      <w:r w:rsidR="00F56369">
        <w:t>22.kolovoza</w:t>
      </w:r>
      <w:r w:rsidR="00BE31E2">
        <w:t xml:space="preserve"> 2016.</w:t>
      </w:r>
    </w:p>
    <w:p w:rsidRDefault="00EC4829" w:rsidP="00EC4829" w:rsidR="00EC4829" w:rsidRPr="005F3621">
      <w:pPr>
        <w:pStyle w:val="Tijeloteksta2"/>
        <w:spacing w:lineRule="auto" w:line="240"/>
        <w:jc w:val="right"/>
      </w:pPr>
      <w:r w:rsidRPr="005F3621">
        <w:t>SUDAC:</w:t>
      </w:r>
    </w:p>
    <w:p w:rsidRDefault="00EC4829" w:rsidP="00EC4829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>
        <w:rPr>
          <w:rFonts w:cs="Times New Roman" w:hAnsi="Times New Roman" w:ascii="Times New Roman"/>
          <w:sz w:val="24"/>
        </w:rPr>
        <w:t xml:space="preserve">     </w:t>
      </w:r>
      <w:r w:rsidRPr="005F3621">
        <w:rPr>
          <w:rFonts w:cs="Times New Roman" w:hAnsi="Times New Roman" w:ascii="Times New Roman"/>
          <w:sz w:val="24"/>
        </w:rPr>
        <w:t>Ante Galić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3C702A">
        <w:rPr>
          <w:rFonts w:cs="Times New Roman" w:hAnsi="Times New Roman" w:ascii="Times New Roman"/>
          <w:sz w:val="24"/>
        </w:rPr>
        <w:t xml:space="preserve"> v.r.</w:t>
      </w:r>
    </w:p>
    <w:p w:rsidRDefault="00124A94" w:rsidP="0007340C" w:rsidR="00124A94" w:rsidRPr="005F3621">
      <w:pPr>
        <w:jc w:val="both"/>
      </w:pP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33778C" w:rsidP="0007340C" w:rsidR="0033778C">
      <w:pPr>
        <w:jc w:val="both"/>
      </w:pPr>
    </w:p>
    <w:p w:rsidRDefault="002D2A47" w:rsidP="00422EE0" w:rsidR="002D2A47">
      <w:pPr>
        <w:jc w:val="both"/>
      </w:pPr>
      <w:r>
        <w:t>Za točnost otpravka, ovlašteni službenik:</w:t>
      </w:r>
    </w:p>
    <w:p w:rsidRDefault="002D2A47" w:rsidP="00422EE0" w:rsidR="002D2A47">
      <w:pPr>
        <w:jc w:val="both"/>
      </w:pPr>
      <w:r>
        <w:t xml:space="preserve">               Valentina Delač</w:t>
      </w:r>
    </w:p>
    <w:p w:rsidRDefault="001A6B7B" w:rsidP="002D2A47" w:rsidR="001A6B7B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167C21" w:rsidR="001A6B7B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42B" w:rsidR="00C3142B">
      <w:r>
        <w:separator/>
      </w:r>
    </w:p>
  </w:endnote>
  <w:endnote w:id="0" w:type="continuationSeparator">
    <w:p w:rsidRDefault="00C3142B" w:rsidR="00C31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42B" w:rsidR="00C3142B">
      <w:r>
        <w:separator/>
      </w:r>
    </w:p>
  </w:footnote>
  <w:footnote w:id="0" w:type="continuationSeparator">
    <w:p w:rsidRDefault="00C3142B" w:rsidR="00C31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70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2365A5" w:rsidR="002365A5" w:rsidRPr="005F3621">
    <w:pPr>
      <w:jc w:val="right"/>
      <w:rPr>
        <w:b/>
      </w:rPr>
    </w:pPr>
    <w:r w:rsidRPr="005F3621">
      <w:t>40</w:t>
    </w:r>
    <w:r w:rsidR="00EC4829">
      <w:t>.</w:t>
    </w:r>
    <w:r w:rsidRPr="005F3621">
      <w:t>St-</w:t>
    </w:r>
    <w:r w:rsidR="00794366">
      <w:t>2039</w:t>
    </w:r>
    <w:r w:rsidRPr="005F3621">
      <w:t>/1</w:t>
    </w:r>
    <w:r w:rsidR="00794366">
      <w:t>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0C2"/>
    <w:rsid w:val="000267C6"/>
    <w:rsid w:val="0007340C"/>
    <w:rsid w:val="0008428F"/>
    <w:rsid w:val="000B118B"/>
    <w:rsid w:val="000C44C8"/>
    <w:rsid w:val="000D433A"/>
    <w:rsid w:val="000F00A7"/>
    <w:rsid w:val="000F2AA5"/>
    <w:rsid w:val="000F41DC"/>
    <w:rsid w:val="00105606"/>
    <w:rsid w:val="00105DED"/>
    <w:rsid w:val="00124A94"/>
    <w:rsid w:val="0014491B"/>
    <w:rsid w:val="00167C21"/>
    <w:rsid w:val="00185CCC"/>
    <w:rsid w:val="001A0199"/>
    <w:rsid w:val="001A6B7B"/>
    <w:rsid w:val="002048C5"/>
    <w:rsid w:val="00232160"/>
    <w:rsid w:val="002365A5"/>
    <w:rsid w:val="002809DD"/>
    <w:rsid w:val="002B215D"/>
    <w:rsid w:val="002B7936"/>
    <w:rsid w:val="002D2A47"/>
    <w:rsid w:val="002E2883"/>
    <w:rsid w:val="002F0020"/>
    <w:rsid w:val="002F15B8"/>
    <w:rsid w:val="00314D53"/>
    <w:rsid w:val="00316D33"/>
    <w:rsid w:val="00331302"/>
    <w:rsid w:val="00333139"/>
    <w:rsid w:val="0033778C"/>
    <w:rsid w:val="00342745"/>
    <w:rsid w:val="00361DF8"/>
    <w:rsid w:val="00374D53"/>
    <w:rsid w:val="00392362"/>
    <w:rsid w:val="003C702A"/>
    <w:rsid w:val="00400B55"/>
    <w:rsid w:val="00412E3F"/>
    <w:rsid w:val="004148B7"/>
    <w:rsid w:val="004153F5"/>
    <w:rsid w:val="004270F7"/>
    <w:rsid w:val="00433FC7"/>
    <w:rsid w:val="00444A46"/>
    <w:rsid w:val="004451EF"/>
    <w:rsid w:val="0045250C"/>
    <w:rsid w:val="00466525"/>
    <w:rsid w:val="004874CC"/>
    <w:rsid w:val="004B0809"/>
    <w:rsid w:val="004B2C85"/>
    <w:rsid w:val="004D3C42"/>
    <w:rsid w:val="004D5CA7"/>
    <w:rsid w:val="004D73BC"/>
    <w:rsid w:val="004D7CF5"/>
    <w:rsid w:val="00503BE3"/>
    <w:rsid w:val="00506B19"/>
    <w:rsid w:val="00512693"/>
    <w:rsid w:val="00554211"/>
    <w:rsid w:val="00563B94"/>
    <w:rsid w:val="0058023A"/>
    <w:rsid w:val="00592CB5"/>
    <w:rsid w:val="005F3621"/>
    <w:rsid w:val="0060342A"/>
    <w:rsid w:val="00622282"/>
    <w:rsid w:val="00633709"/>
    <w:rsid w:val="006546B8"/>
    <w:rsid w:val="00685199"/>
    <w:rsid w:val="00691E8E"/>
    <w:rsid w:val="006A48C8"/>
    <w:rsid w:val="006B0885"/>
    <w:rsid w:val="006B1643"/>
    <w:rsid w:val="006C2827"/>
    <w:rsid w:val="006C75CA"/>
    <w:rsid w:val="006D4A18"/>
    <w:rsid w:val="006D4DB7"/>
    <w:rsid w:val="006F38F5"/>
    <w:rsid w:val="006F77C4"/>
    <w:rsid w:val="007025E0"/>
    <w:rsid w:val="00761E67"/>
    <w:rsid w:val="00767103"/>
    <w:rsid w:val="007678A2"/>
    <w:rsid w:val="00794366"/>
    <w:rsid w:val="007A0250"/>
    <w:rsid w:val="007A0ABD"/>
    <w:rsid w:val="007D25D9"/>
    <w:rsid w:val="008230E3"/>
    <w:rsid w:val="00830E98"/>
    <w:rsid w:val="0087771C"/>
    <w:rsid w:val="008C61CE"/>
    <w:rsid w:val="008D0264"/>
    <w:rsid w:val="008D1F56"/>
    <w:rsid w:val="008E7B11"/>
    <w:rsid w:val="008F6C80"/>
    <w:rsid w:val="00923C68"/>
    <w:rsid w:val="009515ED"/>
    <w:rsid w:val="009C3B39"/>
    <w:rsid w:val="009E5511"/>
    <w:rsid w:val="00A10CCA"/>
    <w:rsid w:val="00A12C3D"/>
    <w:rsid w:val="00A17196"/>
    <w:rsid w:val="00A31CB4"/>
    <w:rsid w:val="00A53CB8"/>
    <w:rsid w:val="00A806E8"/>
    <w:rsid w:val="00A80BF5"/>
    <w:rsid w:val="00AE28C7"/>
    <w:rsid w:val="00AF4F34"/>
    <w:rsid w:val="00B01320"/>
    <w:rsid w:val="00B015B9"/>
    <w:rsid w:val="00B23158"/>
    <w:rsid w:val="00B31A63"/>
    <w:rsid w:val="00B3297B"/>
    <w:rsid w:val="00B3642F"/>
    <w:rsid w:val="00B41B73"/>
    <w:rsid w:val="00B45AC4"/>
    <w:rsid w:val="00B47343"/>
    <w:rsid w:val="00B50989"/>
    <w:rsid w:val="00B571B6"/>
    <w:rsid w:val="00B654E9"/>
    <w:rsid w:val="00B929EE"/>
    <w:rsid w:val="00BA159B"/>
    <w:rsid w:val="00BA198C"/>
    <w:rsid w:val="00BA698F"/>
    <w:rsid w:val="00BC2753"/>
    <w:rsid w:val="00BC2D70"/>
    <w:rsid w:val="00BE3191"/>
    <w:rsid w:val="00BE31E2"/>
    <w:rsid w:val="00BF42EC"/>
    <w:rsid w:val="00C04A2D"/>
    <w:rsid w:val="00C172BF"/>
    <w:rsid w:val="00C21015"/>
    <w:rsid w:val="00C3142B"/>
    <w:rsid w:val="00C31D80"/>
    <w:rsid w:val="00C41D74"/>
    <w:rsid w:val="00C42687"/>
    <w:rsid w:val="00C46A70"/>
    <w:rsid w:val="00C7731C"/>
    <w:rsid w:val="00C81737"/>
    <w:rsid w:val="00C841C3"/>
    <w:rsid w:val="00C955C4"/>
    <w:rsid w:val="00CA0CA4"/>
    <w:rsid w:val="00CB1E77"/>
    <w:rsid w:val="00CB2490"/>
    <w:rsid w:val="00CB452B"/>
    <w:rsid w:val="00CE350D"/>
    <w:rsid w:val="00CE4AD0"/>
    <w:rsid w:val="00CF7962"/>
    <w:rsid w:val="00D2100F"/>
    <w:rsid w:val="00D27E4F"/>
    <w:rsid w:val="00D32CA4"/>
    <w:rsid w:val="00D45B56"/>
    <w:rsid w:val="00D5779B"/>
    <w:rsid w:val="00D63402"/>
    <w:rsid w:val="00D8523B"/>
    <w:rsid w:val="00D92622"/>
    <w:rsid w:val="00DA488D"/>
    <w:rsid w:val="00DB57AB"/>
    <w:rsid w:val="00DB6978"/>
    <w:rsid w:val="00DD1ABE"/>
    <w:rsid w:val="00DF4DE0"/>
    <w:rsid w:val="00E403AC"/>
    <w:rsid w:val="00E66974"/>
    <w:rsid w:val="00E850A8"/>
    <w:rsid w:val="00E91458"/>
    <w:rsid w:val="00EB0E50"/>
    <w:rsid w:val="00EC0FC1"/>
    <w:rsid w:val="00EC396C"/>
    <w:rsid w:val="00EC4829"/>
    <w:rsid w:val="00F3024F"/>
    <w:rsid w:val="00F419B0"/>
    <w:rsid w:val="00F464A3"/>
    <w:rsid w:val="00F52DDC"/>
    <w:rsid w:val="00F56369"/>
    <w:rsid w:val="00F74548"/>
    <w:rsid w:val="00F82CEF"/>
    <w:rsid w:val="00F86E5D"/>
    <w:rsid w:val="00F92F05"/>
    <w:rsid w:val="00FA7D65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02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02A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02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02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02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02A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02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02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St-2039/2013</izvorni_sadrzaj>
    <derivirana_varijabla naziv="DomainObject.Predmet.OznakaBroj_1">St-2039/2013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TEHNOPANELI društvo s ograničenom odgovornošću za proizvodnju proizvoda od drveta, trgovinu i usluge</izvorni_sadrzaj>
    <derivirana_varijabla naziv="DomainObject.Predmet.ProtustrankaFormated_1">  TEHNOPANELI društvo s ograničenom odgovornošću za proizvodnju proizvoda od drveta, trgovinu i usluge</derivirana_varijabla>
  </DomainObject.Predmet.ProtustrankaFormated>
  <DomainObject.Predmet.ProtustrankaFormatedOIB>
    <izvorni_sadrzaj>  TEHNOPANELI društvo s ograničenom odgovornošću za proizvodnju proizvoda od drveta, trgovinu i usluge, OIB 19275183879</izvorni_sadrzaj>
    <derivirana_varijabla naziv="DomainObject.Predmet.ProtustrankaFormatedOIB_1">  TEHNOPANELI društvo s ograničenom odgovornošću za proizvodnju proizvoda od drveta, trgovinu i usluge, OIB 19275183879</derivirana_varijabla>
  </DomainObject.Predmet.ProtustrankaFormatedOIB>
  <DomainObject.Predmet.ProtustrankaFormatedWithAdress>
    <izvorni_sadrzaj> TEHNOPANELI društvo s ograničenom odgovornošću za proizvodnju proizvoda od drveta, trgovinu i usluge, Zaharova 3, 10000 Zagreb</izvorni_sadrzaj>
    <derivirana_varijabla naziv="DomainObject.Predmet.ProtustrankaFormatedWithAdress_1"> TEHNOPANELI društvo s ograničenom odgovornošću za proizvodnju proizvoda od drveta, trgovinu i usluge, Zaharova 3, 10000 Zagreb</derivirana_varijabla>
  </DomainObject.Predmet.ProtustrankaFormatedWithAdress>
  <DomainObject.Predmet.ProtustrankaFormatedWithAdressOIB>
    <izvorni_sadrzaj> TEHNOPANELI društvo s ograničenom odgovornošću za proizvodnju proizvoda od drveta, trgovinu i usluge, OIB 19275183879, Zaharova 3, 10000 Zagreb</izvorni_sadrzaj>
    <derivirana_varijabla naziv="DomainObject.Predmet.ProtustrankaFormatedWithAdressOIB_1"> TEHNOPANELI društvo s ograničenom odgovornošću za proizvodnju proizvoda od drveta, trgovinu i usluge, OIB 19275183879, Zaharova 3, 10000 Zagreb</derivirana_varijabla>
  </DomainObject.Predmet.ProtustrankaFormatedWithAdressOIB>
  <DomainObject.Predmet.ProtustrankaWithAdress>
    <izvorni_sadrzaj>TEHNOPANELI društvo s ograničenom odgovornošću za proizvodnju proizvoda od drveta, trgovinu i usluge Zaharova 3, 10000 Zagreb</izvorni_sadrzaj>
    <derivirana_varijabla naziv="DomainObject.Predmet.ProtustrankaWithAdress_1">TEHNOPANELI društvo s ograničenom odgovornošću za proizvodnju proizvoda od drveta, trgovinu i usluge Zaharova 3, 10000 Zagreb</derivirana_varijabla>
  </DomainObject.Predmet.ProtustrankaWithAdress>
  <DomainObject.Predmet.ProtustrankaWithAdressOIB>
    <izvorni_sadrzaj>TEHNOPANELI društvo s ograničenom odgovornošću za proizvodnju proizvoda od drveta, trgovinu i usluge, OIB 19275183879, Zaharova 3, 10000 Zagreb</izvorni_sadrzaj>
    <derivirana_varijabla naziv="DomainObject.Predmet.ProtustrankaWithAdressOIB_1">TEHNOPANELI društvo s ograničenom odgovornošću za proizvodnju proizvoda od drveta, trgovinu i usluge, OIB 19275183879, Zaharova 3, 10000 Zagreb</derivirana_varijabla>
  </DomainObject.Predmet.ProtustrankaWithAdressOIB>
  <DomainObject.Predmet.ProtustrankaNazivFormated>
    <izvorni_sadrzaj>TEHNOPANELI društvo s ograničenom odgovornošću za proizvodnju proizvoda od drveta, trgovinu i usluge</izvorni_sadrzaj>
    <derivirana_varijabla naziv="DomainObject.Predmet.ProtustrankaNazivFormated_1">TEHNOPANELI društvo s ograničenom odgovornošću za proizvodnju proizvoda od drveta, trgovinu i usluge</derivirana_varijabla>
  </DomainObject.Predmet.ProtustrankaNazivFormated>
  <DomainObject.Predmet.ProtustrankaNazivFormatedOIB>
    <izvorni_sadrzaj>TEHNOPANELI društvo s ograničenom odgovornošću za proizvodnju proizvoda od drveta, trgovinu i usluge, OIB 19275183879</izvorni_sadrzaj>
    <derivirana_varijabla naziv="DomainObject.Predmet.ProtustrankaNazivFormatedOIB_1">TEHNOPANELI društvo s ograničenom odgovornošću za proizvodnju proizvoda od drveta, trgovinu i usluge, OIB 19275183879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izvorni_sadrzaj>
    <derivirana_varijabla naziv="DomainObject.Predmet.StrankaFormated_1"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derivirana_varijabla>
  </DomainObject.Predmet.StrankaFormated>
  <DomainObject.Predmet.StrankaFormatedOIB>
    <izvorni_sadrzaj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izvorni_sadrzaj>
    <derivirana_varijabla naziv="DomainObject.Predmet.StrankaFormatedOIB_1"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derivirana_varijabla>
  </DomainObject.Predmet.StrankaFormatedOIB>
  <DomainObject.Predmet.StrankaFormatedWithAdress>
    <izvorni_sadrzaj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izvorni_sadrzaj>
    <derivirana_varijabla naziv="DomainObject.Predmet.StrankaFormatedWithAdress_1"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derivirana_varijabla>
  </DomainObject.Predmet.StrankaFormatedWithAdress>
  <DomainObject.Predmet.StrankaFormatedWithAdressOIB>
    <izvorni_sadrzaj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izvorni_sadrzaj>
    <derivirana_varijabla naziv="DomainObject.Predmet.StrankaFormatedWithAdressOIB_1"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derivirana_varijabla>
  </DomainObject.Predmet.StrankaFormatedWithAdressOIB>
  <DomainObject.Predmet.StrankaWithAdress>
    <izvorni_sadrzaj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izvorni_sadrzaj>
    <derivirana_varijabla naziv="DomainObject.Predmet.StrankaWithAdress_1"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derivirana_varijabla>
  </DomainObject.Predmet.StrankaWithAdress>
  <DomainObject.Predmet.StrankaWithAdressOIB>
    <izvorni_sadrzaj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izvorni_sadrzaj>
    <derivirana_varijabla naziv="DomainObject.Predmet.StrankaWithAdressOIB_1"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derivirana_varijabla>
  </DomainObject.Predmet.StrankaWithAdressOIB>
  <DomainObject.Predmet.StrankaNazivFormated>
    <izvorni_sadrzaj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izvorni_sadrzaj>
    <derivirana_varijabla naziv="DomainObject.Predmet.StrankaNazivFormated_1"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derivirana_varijabla>
  </DomainObject.Predmet.StrankaNazivFormated>
  <DomainObject.Predmet.StrankaNazivFormatedOIB>
    <izvorni_sadrzaj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izvorni_sadrzaj>
    <derivirana_varijabla naziv="DomainObject.Predmet.StrankaNazivFormatedOIB_1"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Formated>
  <DomainObject.Predmet.StrankaList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FormatedOIB>
  <DomainObject.Predmet.StrankaListFormatedWithAdress>
    <izvorni_sadrzaj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izvorni_sadrzaj>
    <derivirana_varijabla naziv="DomainObject.Predmet.StrankaListFormatedWithAdress_1"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derivirana_varijabla>
  </DomainObject.Predmet.StrankaListFormatedWithAdress>
  <DomainObject.Predmet.StrankaListFormatedWithAdressOIB>
    <izvorni_sadrzaj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izvorni_sadrzaj>
    <derivirana_varijabla naziv="DomainObject.Predmet.StrankaListFormatedWithAdressOIB_1"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derivirana_varijabla>
  </DomainObject.Predmet.StrankaListFormatedWithAdressOIB>
  <DomainObject.Predmet.StrankaListNaziv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Naziv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NazivFormated>
  <DomainObject.Predmet.StrankaListNaziv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Naziv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NazivFormatedOIB>
  <DomainObject.Predmet.ProtuStrankaListFormated>
    <izvorni_sadrzaj>
      <item>TEHNOPANELI društvo s ograničenom odgovornošću za proizvodnju proizvoda od drveta, trgovinu i usluge</item>
    </izvorni_sadrzaj>
    <derivirana_varijabla naziv="DomainObject.Predmet.ProtuStrankaListFormated_1">
      <item>TEHNOPANELI društvo s ograničenom odgovornošću za proizvodnju proizvoda od drveta, trgovinu i usluge</item>
    </derivirana_varijabla>
  </DomainObject.Predmet.ProtuStrankaListFormated>
  <DomainObject.Predmet.ProtuStrankaListFormatedOIB>
    <izvorni_sadrzaj>
      <item>TEHNOPANELI društvo s ograničenom odgovornošću za proizvodnju proizvoda od drveta, trgovinu i usluge, OIB 19275183879</item>
    </izvorni_sadrzaj>
    <derivirana_varijabla naziv="DomainObject.Predmet.ProtuStrankaListFormatedOIB_1">
      <item>TEHNOPANELI društvo s ograničenom odgovornošću za proizvodnju proizvoda od drveta, trgovinu i usluge, OIB 19275183879</item>
    </derivirana_varijabla>
  </DomainObject.Predmet.ProtuStrankaListFormatedOIB>
  <DomainObject.Predmet.ProtuStrankaListFormatedWithAdress>
    <izvorni_sadrzaj>
      <item>TEHNOPANELI društvo s ograničenom odgovornošću za proizvodnju proizvoda od drveta, trgovinu i usluge, Zaharova 3, 10000 Zagreb</item>
    </izvorni_sadrzaj>
    <derivirana_varijabla naziv="DomainObject.Predmet.ProtuStrankaListFormatedWithAdress_1">
      <item>TEHNOPANELI društvo s ograničenom odgovornošću za proizvodnju proizvoda od drveta, trgovinu i usluge, Zaharova 3, 10000 Zagreb</item>
    </derivirana_varijabla>
  </DomainObject.Predmet.ProtuStrankaListFormatedWithAdress>
  <DomainObject.Predmet.ProtuStrankaListFormatedWithAdressOIB>
    <izvorni_sadrzaj>
      <item>TEHNOPANELI društvo s ograničenom odgovornošću za proizvodnju proizvoda od drveta, trgovinu i usluge, OIB 19275183879, Zaharova 3, 10000 Zagreb</item>
    </izvorni_sadrzaj>
    <derivirana_varijabla naziv="DomainObject.Predmet.ProtuStrankaListFormatedWithAdressOIB_1">
      <item>TEHNOPANELI društvo s ograničenom odgovornošću za proizvodnju proizvoda od drveta, trgovinu i usluge, OIB 19275183879, Zaharova 3, 10000 Zagreb</item>
    </derivirana_varijabla>
  </DomainObject.Predmet.ProtuStrankaListFormatedWithAdressOIB>
  <DomainObject.Predmet.ProtuStrankaListNazivFormated>
    <izvorni_sadrzaj>
      <item>TEHNOPANELI društvo s ograničenom odgovornošću za proizvodnju proizvoda od drveta, trgovinu i usluge</item>
    </izvorni_sadrzaj>
    <derivirana_varijabla naziv="DomainObject.Predmet.ProtuStrankaListNazivFormated_1">
      <item>TEHNOPANELI društvo s ograničenom odgovornošću za proizvodnju proizvoda od drveta, trgovinu i usluge</item>
    </derivirana_varijabla>
  </DomainObject.Predmet.ProtuStrankaListNazivFormated>
  <DomainObject.Predmet.ProtuStrankaListNazivFormatedOIB>
    <izvorni_sadrzaj>
      <item>TEHNOPANELI društvo s ograničenom odgovornošću za proizvodnju proizvoda od drveta, trgovinu i usluge, OIB 19275183879</item>
    </izvorni_sadrzaj>
    <derivirana_varijabla naziv="DomainObject.Predmet.ProtuStrankaListNazivFormatedOIB_1">
      <item>TEHNOPANELI društvo s ograničenom odgovornošću za proizvodnju proizvoda od drveta, trgovinu i usluge, OIB 19275183879</item>
    </derivirana_varijabla>
  </DomainObject.Predmet.ProtuStrankaListNazivFormatedOIB>
  <DomainObject.Predmet.OstaliListFormated>
    <izvorni_sadrzaj>
      <item>Enes Hamzagić</item>
      <item>DAMIR ŠAHINOVIĆ</item>
      <item>Rajka Jagmarević</item>
    </izvorni_sadrzaj>
    <derivirana_varijabla naziv="DomainObject.Predmet.OstaliListFormated_1">
      <item>Enes Hamzagić</item>
      <item>DAMIR ŠAHINOVIĆ</item>
      <item>Rajka Jagmarević</item>
    </derivirana_varijabla>
  </DomainObject.Predmet.OstaliListFormated>
  <DomainObject.Predmet.OstaliList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FormatedOIB_1">
      <item>Enes Hamzagić, OIB 80993696177</item>
      <item>DAMIR ŠAHINOVIĆ, OIB 56844664732</item>
      <item>Rajka Jagmarević, OIB 54873974132</item>
    </derivirana_varijabla>
  </DomainObject.Predmet.OstaliListFormatedOIB>
  <DomainObject.Predmet.OstaliListFormatedWithAdress>
    <izvorni_sadrzaj>
      <item>Enes Hamzagić, ŠIME DEVČIĆA 1, 10 000 Zagreb</item>
      <item>DAMIR ŠAHINOVIĆ, DUBRAVKIN TRG 2, 10000 Zagreb</item>
      <item>Rajka Jagmarević, Brešćenskoga 12, 10000 Zagreb</item>
    </izvorni_sadrzaj>
    <derivirana_varijabla naziv="DomainObject.Predmet.OstaliListFormatedWithAdress_1">
      <item>Enes Hamzagić, ŠIME DEVČIĆA 1, 10 000 Zagreb</item>
      <item>DAMIR ŠAHINOVIĆ, DUBRAVKIN TRG 2, 10000 Zagreb</item>
      <item>Rajka Jagmarević, Brešćenskoga 12, 10000 Zagreb</item>
    </derivirana_varijabla>
  </DomainObject.Predmet.OstaliListFormatedWithAdress>
  <DomainObject.Predmet.OstaliListFormatedWithAdressOIB>
    <izvorni_sadrzaj>
      <item>Enes Hamzagić, OIB 80993696177, ŠIME DEVČIĆA 1, 10 000 Zagreb</item>
      <item>DAMIR ŠAHINOVIĆ, OIB 56844664732, DUBRAVKIN TRG 2, 10000 Zagreb</item>
      <item>Rajka Jagmarević, OIB 54873974132, Brešćenskoga 12, 10000 Zagreb</item>
    </izvorni_sadrzaj>
    <derivirana_varijabla naziv="DomainObject.Predmet.OstaliListFormatedWithAdressOIB_1">
      <item>Enes Hamzagić, OIB 80993696177, ŠIME DEVČIĆA 1, 10 000 Zagreb</item>
      <item>DAMIR ŠAHINOVIĆ, OIB 56844664732, DUBRAVKIN TRG 2, 10000 Zagreb</item>
      <item>Rajka Jagmarević, OIB 54873974132, Brešćenskoga 12, 10000 Zagreb</item>
    </derivirana_varijabla>
  </DomainObject.Predmet.OstaliListFormatedWithAdressOIB>
  <DomainObject.Predmet.OstaliListNazivFormated>
    <izvorni_sadrzaj>
      <item>Enes Hamzagić</item>
      <item>DAMIR ŠAHINOVIĆ</item>
      <item>Rajka Jagmarević</item>
    </izvorni_sadrzaj>
    <derivirana_varijabla naziv="DomainObject.Predmet.OstaliListNazivFormated_1">
      <item>Enes Hamzagić</item>
      <item>DAMIR ŠAHINOVIĆ</item>
      <item>Rajka Jagmarević</item>
    </derivirana_varijabla>
  </DomainObject.Predmet.OstaliListNazivFormated>
  <DomainObject.Predmet.OstaliListNaziv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NazivFormatedOIB_1">
      <item>Enes Hamzagić, OIB 80993696177</item>
      <item>DAMIR ŠAHINOVIĆ, OIB 56844664732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TEHNOPANELI društvo s ograničenom odgovornošću za proizvodnju proizvoda od drveta, trgovinu i usluge</izvorni_sadrzaj>
    <derivirana_varijabla naziv="DomainObject.Predmet.ProtustrankaIDrugi_1">TEHNOPANELI društvo s ograničenom odgovornošću za proizvodnju proizvoda od drveta, trgovinu i usluge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TEHNOPANELI društvo s ograničenom odgovornošću za proizvodnju proizvoda od drveta, trgovinu i usluge, OIB 19275183879, Zaharova 3, 10000 Zagreb</izvorni_sadrzaj>
    <derivirana_varijabla naziv="DomainObject.Predmet.ProtustrankaIDrugiAdressOIB_1">TEHNOPANELI društvo s ograničenom odgovornošću za proizvodnju proizvoda od drveta, trgovinu i usluge, OIB 19275183879,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udioniciListNaziv_1"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udioniciListNaziv>
  <DomainObject.Predmet.SudioniciListAdressOIB>
    <izvorni_sadrzaj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izvorni_sadrzaj>
    <derivirana_varijabla naziv="DomainObject.Predmet.SudioniciListAdressOIB_1"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izvorni_sadrzaj>
    <derivirana_varijabla naziv="DomainObject.Predmet.SudioniciListNazivOIB_1"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953</properties:Words>
  <properties:Characters>5245</properties:Characters>
  <properties:Lines>114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2016-08-22T12:17:00Z</dcterms:created>
  <dc:creator>BISERKA CALIC</dc:creator>
  <cp:lastModifiedBy>Valentina Delač</cp:lastModifiedBy>
  <cp:lastPrinted>2016-08-22T12:19:00Z</cp:lastPrinted>
  <dcterms:modified xmlns:xsi="http://www.w3.org/2001/XMLSchema-instance" xsi:type="dcterms:W3CDTF">2016-08-22T12:19:00Z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