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0013" w14:paraId="1310013" w:rsidRDefault="006A6351" w:rsidP="006A6351" w:rsidR="006A6351" w:rsidRPr="006A6351">
      <w:pPr>
        <w15:collapsed w:val="false"/>
      </w:pPr>
      <w:bookmarkStart w:name="_GoBack" w:id="0"/>
      <w:bookmarkEnd w:id="0"/>
      <w:r w:rsidRPr="006A6351"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A6351" w:rsidP="006A6351" w:rsidR="006A6351" w:rsidRPr="006A6351">
      <w:r w:rsidRPr="006A6351">
        <w:t>REPUBLIKA HRVATSKA</w:t>
      </w:r>
    </w:p>
    <w:p w:rsidRDefault="006A6351" w:rsidP="006A6351" w:rsidR="006A6351" w:rsidRPr="006A6351">
      <w:r w:rsidRPr="006A6351">
        <w:t xml:space="preserve">TRGOVAČKI SUD U ZAGREBU                                             </w:t>
      </w:r>
    </w:p>
    <w:p w:rsidRDefault="006A6351" w:rsidP="006A6351" w:rsidR="006A6351" w:rsidRPr="006A6351">
      <w:r w:rsidRPr="006A6351">
        <w:t xml:space="preserve">Zagreb, Amruševa 2/II </w:t>
      </w:r>
      <w:r w:rsidRPr="006A6351">
        <w:tab/>
      </w:r>
      <w:r w:rsidRPr="006A6351">
        <w:tab/>
      </w:r>
      <w:r w:rsidRPr="006A6351">
        <w:tab/>
      </w:r>
      <w:r w:rsidRPr="006A6351">
        <w:tab/>
      </w:r>
      <w:r w:rsidRPr="006A6351">
        <w:tab/>
      </w:r>
      <w:r w:rsidRPr="006A6351">
        <w:tab/>
        <w:t xml:space="preserve">   12  St-575/2014</w:t>
      </w:r>
    </w:p>
    <w:p w:rsidRDefault="006A6351" w:rsidP="006A6351" w:rsidR="006A6351" w:rsidRPr="006A6351"/>
    <w:p w:rsidRDefault="006A6351" w:rsidP="006A6351" w:rsidR="006A6351" w:rsidRPr="006A6351">
      <w:pPr>
        <w:jc w:val="center"/>
      </w:pPr>
      <w:r w:rsidRPr="006A6351">
        <w:t>RJEŠENJE</w:t>
      </w:r>
    </w:p>
    <w:p w:rsidRDefault="006A6351" w:rsidP="006A6351" w:rsidR="006A6351" w:rsidRPr="006A6351">
      <w:pPr>
        <w:jc w:val="center"/>
      </w:pPr>
    </w:p>
    <w:p w:rsidRDefault="006A6351" w:rsidP="006A6351" w:rsidR="006A6351" w:rsidRPr="006A6351">
      <w:pPr>
        <w:jc w:val="both"/>
      </w:pPr>
      <w:r w:rsidRPr="006A6351">
        <w:t xml:space="preserve">TRGOVAČKI SUD U ZAGREBU po stečajnom sucu Nini Radiću , u stečajnom postupku nad trgovačkim društvom, DIP d.d. u stečaju, Karlovac, Banija 127, OIB:30665083841, 26. veljače 2016. godine, </w:t>
      </w:r>
    </w:p>
    <w:p w:rsidRDefault="006A6351" w:rsidP="006A6351" w:rsidR="006A6351" w:rsidRPr="006A6351">
      <w:pPr>
        <w:jc w:val="center"/>
        <w:rPr>
          <w:b/>
        </w:rPr>
      </w:pPr>
      <w:r w:rsidRPr="006A6351">
        <w:rPr>
          <w:b/>
        </w:rPr>
        <w:t>r   i   j   e   š   i   o</w:t>
      </w:r>
      <w:r w:rsidR="001B4978">
        <w:rPr>
          <w:b/>
        </w:rPr>
        <w:t xml:space="preserve">  </w:t>
      </w:r>
      <w:r w:rsidRPr="006A6351">
        <w:rPr>
          <w:b/>
        </w:rPr>
        <w:t xml:space="preserve">     j  e</w:t>
      </w:r>
    </w:p>
    <w:p w:rsidRDefault="006A6351" w:rsidP="006A6351" w:rsidR="006A6351" w:rsidRPr="006A6351"/>
    <w:p w:rsidRDefault="006A6351" w:rsidP="006A6351" w:rsidR="006A6351" w:rsidRPr="006A6351">
      <w:pPr>
        <w:rPr>
          <w:b/>
        </w:rPr>
      </w:pPr>
      <w:r w:rsidRPr="006A6351">
        <w:rPr>
          <w:b/>
        </w:rPr>
        <w:t>I Ispravlja se rješenje o utvrđenim tražbinama stečajnih vjerovnika viših isplatnih redova:</w:t>
      </w:r>
    </w:p>
    <w:p w:rsidRDefault="006A6351" w:rsidP="006A6351" w:rsidR="006A6351" w:rsidRPr="006A6351">
      <w:pPr>
        <w:rPr>
          <w:b/>
        </w:rPr>
      </w:pPr>
      <w:r w:rsidRPr="006A6351">
        <w:rPr>
          <w:b/>
        </w:rPr>
        <w:t>DRUGI  VIŠI ISPLATNI RED</w:t>
      </w:r>
    </w:p>
    <w:p w:rsidRDefault="006A6351" w:rsidP="006A6351" w:rsidR="006A6351" w:rsidRPr="006A6351">
      <w:pPr>
        <w:rPr>
          <w:b/>
        </w:rPr>
      </w:pPr>
    </w:p>
    <w:tbl>
      <w:tblPr>
        <w:tblW w:type="dxa" w:w="14469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65"/>
        <w:gridCol w:w="2289"/>
        <w:gridCol w:w="236"/>
        <w:gridCol w:w="3342"/>
        <w:gridCol w:w="2126"/>
        <w:gridCol w:w="3346"/>
        <w:gridCol w:w="329"/>
        <w:gridCol w:w="2136"/>
      </w:tblGrid>
      <w:tr w:rsidTr="00AD0740" w:rsidR="006A6351" w:rsidRPr="006A6351">
        <w:trPr>
          <w:trHeight w:val="413"/>
        </w:trPr>
        <w:tc>
          <w:tcPr>
            <w:tcW w:type="dxa" w:w="665"/>
          </w:tcPr>
          <w:p w:rsidRDefault="006A6351" w:rsidP="006A6351" w:rsidR="006A6351" w:rsidRPr="006A6351">
            <w:pPr>
              <w:jc w:val="center"/>
            </w:pPr>
            <w:r w:rsidRPr="006A6351">
              <w:t>16.</w:t>
            </w:r>
          </w:p>
        </w:tc>
        <w:tc>
          <w:tcPr>
            <w:tcW w:type="dxa" w:w="2289"/>
          </w:tcPr>
          <w:p w:rsidRDefault="006A6351" w:rsidP="006A6351" w:rsidR="006A6351" w:rsidRPr="006A6351">
            <w:pPr>
              <w:jc w:val="center"/>
              <w:rPr>
                <w:sz w:val="20"/>
                <w:szCs w:val="20"/>
              </w:rPr>
            </w:pPr>
            <w:r w:rsidRPr="006A6351">
              <w:rPr>
                <w:sz w:val="20"/>
                <w:szCs w:val="20"/>
              </w:rPr>
              <w:t>HEP OPERATOR DISTR. SUSTAVA</w:t>
            </w:r>
          </w:p>
          <w:p w:rsidRDefault="006A6351" w:rsidP="006A6351" w:rsidR="006A6351" w:rsidRPr="006A6351">
            <w:pPr>
              <w:jc w:val="center"/>
              <w:rPr>
                <w:sz w:val="20"/>
                <w:szCs w:val="20"/>
              </w:rPr>
            </w:pPr>
            <w:r w:rsidRPr="006A6351">
              <w:rPr>
                <w:sz w:val="20"/>
                <w:szCs w:val="20"/>
              </w:rPr>
              <w:t>ELEKTRA KARLOVAC</w:t>
            </w:r>
          </w:p>
          <w:p w:rsidRDefault="006A6351" w:rsidP="006A6351" w:rsidR="006A6351" w:rsidRPr="006A6351">
            <w:pPr>
              <w:jc w:val="center"/>
              <w:rPr>
                <w:sz w:val="20"/>
                <w:szCs w:val="20"/>
              </w:rPr>
            </w:pPr>
            <w:r w:rsidRPr="006A6351">
              <w:rPr>
                <w:sz w:val="20"/>
                <w:szCs w:val="20"/>
              </w:rPr>
              <w:t>Vladka Mačeka 44</w:t>
            </w:r>
          </w:p>
          <w:p w:rsidRDefault="006A6351" w:rsidP="006A6351" w:rsidR="006A6351" w:rsidRPr="006A6351">
            <w:pPr>
              <w:jc w:val="center"/>
              <w:rPr>
                <w:sz w:val="20"/>
                <w:szCs w:val="20"/>
              </w:rPr>
            </w:pPr>
            <w:r w:rsidRPr="006A6351">
              <w:rPr>
                <w:sz w:val="20"/>
                <w:szCs w:val="20"/>
              </w:rPr>
              <w:t>47000 KARLOVAC</w:t>
            </w:r>
          </w:p>
          <w:p w:rsidRDefault="006A6351" w:rsidP="006A6351" w:rsidR="006A6351" w:rsidRPr="006A6351">
            <w:pPr>
              <w:jc w:val="center"/>
              <w:rPr>
                <w:sz w:val="20"/>
                <w:szCs w:val="20"/>
              </w:rPr>
            </w:pPr>
            <w:r w:rsidRPr="006A6351">
              <w:rPr>
                <w:sz w:val="20"/>
                <w:szCs w:val="20"/>
              </w:rPr>
              <w:t>OIB:46830600751</w:t>
            </w:r>
          </w:p>
          <w:p w:rsidRDefault="006A6351" w:rsidP="006A6351" w:rsidR="006A6351" w:rsidRPr="006A6351">
            <w:pPr>
              <w:jc w:val="center"/>
              <w:rPr>
                <w:sz w:val="20"/>
                <w:szCs w:val="20"/>
              </w:rPr>
            </w:pPr>
            <w:r w:rsidRPr="006A6351">
              <w:rPr>
                <w:sz w:val="20"/>
                <w:szCs w:val="20"/>
              </w:rPr>
              <w:t>IBAN:</w:t>
            </w:r>
          </w:p>
          <w:p w:rsidRDefault="006A6351" w:rsidP="006A6351" w:rsidR="006A6351" w:rsidRPr="006A6351">
            <w:pPr>
              <w:jc w:val="center"/>
              <w:rPr>
                <w:sz w:val="18"/>
                <w:szCs w:val="18"/>
              </w:rPr>
            </w:pPr>
            <w:r w:rsidRPr="006A6351">
              <w:rPr>
                <w:sz w:val="18"/>
                <w:szCs w:val="18"/>
              </w:rPr>
              <w:t>2484008-1400016244</w:t>
            </w:r>
          </w:p>
        </w:tc>
        <w:tc>
          <w:tcPr>
            <w:tcW w:type="dxa" w:w="236"/>
          </w:tcPr>
          <w:p w:rsidRDefault="006A6351" w:rsidP="006A6351" w:rsidR="006A6351" w:rsidRPr="006A63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3342"/>
          </w:tcPr>
          <w:p w:rsidRDefault="006A6351" w:rsidP="006A6351" w:rsidR="006A6351" w:rsidRPr="006A6351">
            <w:pPr>
              <w:spacing w:lineRule="auto" w:line="276" w:after="200"/>
              <w:rPr>
                <w:sz w:val="20"/>
                <w:szCs w:val="20"/>
              </w:rPr>
            </w:pPr>
            <w:r w:rsidRPr="006A6351">
              <w:rPr>
                <w:sz w:val="20"/>
                <w:szCs w:val="20"/>
              </w:rPr>
              <w:t>glavnica              528.759,98</w:t>
            </w:r>
          </w:p>
          <w:p w:rsidRDefault="006A6351" w:rsidP="006A6351" w:rsidR="006A6351" w:rsidRPr="006A6351">
            <w:pPr>
              <w:spacing w:lineRule="auto" w:line="276" w:after="200"/>
              <w:rPr>
                <w:sz w:val="20"/>
                <w:szCs w:val="20"/>
              </w:rPr>
            </w:pPr>
            <w:r w:rsidRPr="006A6351">
              <w:rPr>
                <w:sz w:val="20"/>
                <w:szCs w:val="20"/>
              </w:rPr>
              <w:t>kamata                  99.631,31</w:t>
            </w:r>
          </w:p>
          <w:p w:rsidRDefault="006A6351" w:rsidP="006A6351" w:rsidR="006A6351" w:rsidRPr="006A6351">
            <w:pPr>
              <w:spacing w:lineRule="auto" w:line="276" w:after="200"/>
              <w:rPr>
                <w:sz w:val="20"/>
                <w:szCs w:val="20"/>
              </w:rPr>
            </w:pPr>
            <w:r w:rsidRPr="006A6351">
              <w:rPr>
                <w:sz w:val="20"/>
                <w:szCs w:val="20"/>
              </w:rPr>
              <w:t xml:space="preserve">trošak                    1.991,21                       </w:t>
            </w:r>
          </w:p>
        </w:tc>
        <w:tc>
          <w:tcPr>
            <w:tcW w:type="dxa" w:w="2126"/>
          </w:tcPr>
          <w:p w:rsidRDefault="006A6351" w:rsidP="006A6351" w:rsidR="006A6351" w:rsidRPr="006A6351">
            <w:pPr>
              <w:spacing w:lineRule="auto" w:line="276"/>
              <w:jc w:val="center"/>
              <w:rPr>
                <w:sz w:val="20"/>
                <w:szCs w:val="20"/>
              </w:rPr>
            </w:pPr>
          </w:p>
          <w:p w:rsidRDefault="006A6351" w:rsidP="006A6351" w:rsidR="006A6351" w:rsidRPr="006A6351">
            <w:pPr>
              <w:spacing w:lineRule="auto" w:line="276"/>
              <w:jc w:val="center"/>
              <w:rPr>
                <w:sz w:val="20"/>
                <w:szCs w:val="20"/>
              </w:rPr>
            </w:pPr>
            <w:r w:rsidRPr="006A6351">
              <w:rPr>
                <w:sz w:val="20"/>
                <w:szCs w:val="20"/>
              </w:rPr>
              <w:t>528.759,98</w:t>
            </w:r>
          </w:p>
          <w:p w:rsidRDefault="006A6351" w:rsidP="006A6351" w:rsidR="006A6351" w:rsidRPr="006A6351">
            <w:pPr>
              <w:spacing w:lineRule="auto" w:line="276"/>
              <w:jc w:val="center"/>
              <w:rPr>
                <w:sz w:val="20"/>
                <w:szCs w:val="20"/>
              </w:rPr>
            </w:pPr>
          </w:p>
          <w:p w:rsidRDefault="006A6351" w:rsidP="006A6351" w:rsidR="006A6351" w:rsidRPr="006A6351">
            <w:pPr>
              <w:spacing w:lineRule="auto" w:line="276"/>
              <w:jc w:val="center"/>
              <w:rPr>
                <w:sz w:val="20"/>
                <w:szCs w:val="20"/>
              </w:rPr>
            </w:pPr>
          </w:p>
          <w:p w:rsidRDefault="006A6351" w:rsidP="006A6351" w:rsidR="006A6351" w:rsidRPr="006A6351">
            <w:pPr>
              <w:spacing w:lineRule="auto" w:line="276"/>
              <w:jc w:val="center"/>
              <w:rPr>
                <w:sz w:val="20"/>
                <w:szCs w:val="20"/>
              </w:rPr>
            </w:pPr>
            <w:r w:rsidRPr="006A6351">
              <w:rPr>
                <w:sz w:val="20"/>
                <w:szCs w:val="20"/>
              </w:rPr>
              <w:t>15.178,53</w:t>
            </w:r>
          </w:p>
          <w:p w:rsidRDefault="006A6351" w:rsidP="006A6351" w:rsidR="006A6351" w:rsidRPr="006A6351">
            <w:pPr>
              <w:spacing w:lineRule="auto" w:line="276"/>
              <w:jc w:val="center"/>
              <w:rPr>
                <w:sz w:val="20"/>
                <w:szCs w:val="20"/>
              </w:rPr>
            </w:pPr>
          </w:p>
          <w:p w:rsidRDefault="006A6351" w:rsidP="006A6351" w:rsidR="006A6351" w:rsidRPr="006A6351">
            <w:pPr>
              <w:spacing w:lineRule="auto" w:line="276"/>
              <w:jc w:val="center"/>
              <w:rPr>
                <w:sz w:val="20"/>
                <w:szCs w:val="20"/>
              </w:rPr>
            </w:pPr>
            <w:r w:rsidRPr="006A6351">
              <w:rPr>
                <w:sz w:val="20"/>
                <w:szCs w:val="20"/>
              </w:rPr>
              <w:t>0,00</w:t>
            </w:r>
          </w:p>
        </w:tc>
        <w:tc>
          <w:tcPr>
            <w:tcW w:type="dxa" w:w="3346"/>
          </w:tcPr>
          <w:p w:rsidRDefault="006A6351" w:rsidP="006A6351" w:rsidR="006A6351" w:rsidRPr="006A6351">
            <w:pPr>
              <w:spacing w:lineRule="auto" w:line="276"/>
              <w:jc w:val="center"/>
              <w:rPr>
                <w:sz w:val="20"/>
                <w:szCs w:val="20"/>
              </w:rPr>
            </w:pPr>
          </w:p>
          <w:p w:rsidRDefault="006A6351" w:rsidP="006A6351" w:rsidR="006A6351" w:rsidRPr="006A6351">
            <w:pPr>
              <w:spacing w:lineRule="auto" w:line="276"/>
              <w:jc w:val="center"/>
              <w:rPr>
                <w:sz w:val="20"/>
                <w:szCs w:val="20"/>
              </w:rPr>
            </w:pPr>
            <w:r w:rsidRPr="006A6351">
              <w:rPr>
                <w:sz w:val="20"/>
                <w:szCs w:val="20"/>
              </w:rPr>
              <w:t>0,00</w:t>
            </w:r>
          </w:p>
          <w:p w:rsidRDefault="006A6351" w:rsidP="006A6351" w:rsidR="006A6351" w:rsidRPr="006A6351">
            <w:pPr>
              <w:spacing w:lineRule="auto" w:line="276"/>
              <w:jc w:val="center"/>
              <w:rPr>
                <w:sz w:val="20"/>
                <w:szCs w:val="20"/>
              </w:rPr>
            </w:pPr>
          </w:p>
          <w:p w:rsidRDefault="006A6351" w:rsidP="006A6351" w:rsidR="006A6351" w:rsidRPr="006A6351">
            <w:pPr>
              <w:spacing w:lineRule="auto" w:line="276"/>
              <w:jc w:val="center"/>
              <w:rPr>
                <w:sz w:val="20"/>
                <w:szCs w:val="20"/>
              </w:rPr>
            </w:pPr>
          </w:p>
          <w:p w:rsidRDefault="006A6351" w:rsidP="006A6351" w:rsidR="006A6351" w:rsidRPr="006A6351">
            <w:pPr>
              <w:spacing w:lineRule="auto" w:line="276"/>
              <w:jc w:val="center"/>
              <w:rPr>
                <w:sz w:val="20"/>
                <w:szCs w:val="20"/>
              </w:rPr>
            </w:pPr>
            <w:r w:rsidRPr="006A6351">
              <w:rPr>
                <w:sz w:val="20"/>
                <w:szCs w:val="20"/>
              </w:rPr>
              <w:t>0,00</w:t>
            </w:r>
          </w:p>
          <w:p w:rsidRDefault="006A6351" w:rsidP="006A6351" w:rsidR="006A6351" w:rsidRPr="006A6351">
            <w:pPr>
              <w:spacing w:lineRule="auto" w:line="276"/>
              <w:jc w:val="center"/>
              <w:rPr>
                <w:sz w:val="20"/>
                <w:szCs w:val="20"/>
              </w:rPr>
            </w:pPr>
          </w:p>
          <w:p w:rsidRDefault="006A6351" w:rsidP="006A6351" w:rsidR="006A6351" w:rsidRPr="006A6351">
            <w:pPr>
              <w:spacing w:lineRule="auto" w:line="276"/>
              <w:jc w:val="center"/>
              <w:rPr>
                <w:sz w:val="20"/>
                <w:szCs w:val="20"/>
              </w:rPr>
            </w:pPr>
            <w:r w:rsidRPr="006A6351">
              <w:rPr>
                <w:sz w:val="20"/>
                <w:szCs w:val="20"/>
              </w:rPr>
              <w:t>0,00</w:t>
            </w:r>
          </w:p>
        </w:tc>
        <w:tc>
          <w:tcPr>
            <w:tcW w:type="dxa" w:w="329"/>
          </w:tcPr>
          <w:p w:rsidRDefault="006A6351" w:rsidP="006A6351" w:rsidR="006A6351" w:rsidRPr="006A6351">
            <w:pPr>
              <w:spacing w:lineRule="auto" w:line="276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136"/>
          </w:tcPr>
          <w:p w:rsidRDefault="006A6351" w:rsidP="006A6351" w:rsidR="006A6351" w:rsidRPr="006A6351">
            <w:pPr>
              <w:jc w:val="center"/>
              <w:rPr>
                <w:sz w:val="20"/>
                <w:szCs w:val="20"/>
              </w:rPr>
            </w:pPr>
            <w:r w:rsidRPr="006A6351">
              <w:rPr>
                <w:sz w:val="20"/>
                <w:szCs w:val="20"/>
              </w:rPr>
              <w:t>Prema priznatoj tražbini iz PSN</w:t>
            </w:r>
          </w:p>
        </w:tc>
      </w:tr>
      <w:tr w:rsidTr="00AD0740" w:rsidR="006A6351" w:rsidRPr="006A6351">
        <w:trPr>
          <w:trHeight w:val="378"/>
        </w:trPr>
        <w:tc>
          <w:tcPr>
            <w:tcW w:type="dxa" w:w="665"/>
          </w:tcPr>
          <w:p w:rsidRDefault="006A6351" w:rsidP="006A6351" w:rsidR="006A6351" w:rsidRPr="006A6351">
            <w:pPr>
              <w:jc w:val="center"/>
            </w:pPr>
          </w:p>
        </w:tc>
        <w:tc>
          <w:tcPr>
            <w:tcW w:type="dxa" w:w="2289"/>
          </w:tcPr>
          <w:p w:rsidRDefault="006A6351" w:rsidP="006A6351" w:rsidR="006A6351" w:rsidRPr="006A63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36"/>
          </w:tcPr>
          <w:p w:rsidRDefault="006A6351" w:rsidP="006A6351" w:rsidR="006A6351" w:rsidRPr="006A63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3342"/>
          </w:tcPr>
          <w:p w:rsidRDefault="006A6351" w:rsidP="006A6351" w:rsidR="006A6351" w:rsidRPr="006A635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6A6351">
              <w:rPr>
                <w:b/>
                <w:sz w:val="20"/>
                <w:szCs w:val="20"/>
              </w:rPr>
              <w:t xml:space="preserve">UKUPNO   </w:t>
            </w:r>
            <w:r w:rsidRPr="006A6351">
              <w:rPr>
                <w:b/>
                <w:color w:val="FF0000"/>
                <w:sz w:val="20"/>
                <w:szCs w:val="20"/>
              </w:rPr>
              <w:t xml:space="preserve">    </w:t>
            </w:r>
            <w:r w:rsidRPr="006A6351">
              <w:rPr>
                <w:b/>
                <w:color w:val="000000"/>
                <w:sz w:val="20"/>
                <w:szCs w:val="20"/>
              </w:rPr>
              <w:t>630.382,50</w:t>
            </w:r>
          </w:p>
        </w:tc>
        <w:tc>
          <w:tcPr>
            <w:tcW w:type="dxa" w:w="2126"/>
          </w:tcPr>
          <w:p w:rsidRDefault="006A6351" w:rsidP="006A6351" w:rsidR="006A6351" w:rsidRPr="006A6351">
            <w:pPr>
              <w:jc w:val="center"/>
              <w:rPr>
                <w:sz w:val="20"/>
                <w:szCs w:val="20"/>
              </w:rPr>
            </w:pPr>
            <w:r w:rsidRPr="006A6351">
              <w:rPr>
                <w:b/>
                <w:color w:val="000000"/>
                <w:sz w:val="20"/>
                <w:szCs w:val="20"/>
              </w:rPr>
              <w:t>543.938,51</w:t>
            </w:r>
          </w:p>
        </w:tc>
        <w:tc>
          <w:tcPr>
            <w:tcW w:type="dxa" w:w="3346"/>
          </w:tcPr>
          <w:p w:rsidRDefault="006A6351" w:rsidP="006A6351" w:rsidR="006A6351" w:rsidRPr="006A6351">
            <w:pPr>
              <w:jc w:val="center"/>
              <w:rPr>
                <w:b/>
                <w:sz w:val="20"/>
                <w:szCs w:val="20"/>
              </w:rPr>
            </w:pPr>
            <w:r w:rsidRPr="006A6351">
              <w:rPr>
                <w:b/>
                <w:sz w:val="20"/>
                <w:szCs w:val="20"/>
              </w:rPr>
              <w:t>86.443,99</w:t>
            </w:r>
          </w:p>
        </w:tc>
        <w:tc>
          <w:tcPr>
            <w:tcW w:type="dxa" w:w="329"/>
          </w:tcPr>
          <w:p w:rsidRDefault="006A6351" w:rsidP="006A6351" w:rsidR="006A6351" w:rsidRPr="006A63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136"/>
          </w:tcPr>
          <w:p w:rsidRDefault="006A6351" w:rsidP="006A6351" w:rsidR="006A6351" w:rsidRPr="006A6351">
            <w:pPr>
              <w:jc w:val="center"/>
              <w:rPr>
                <w:sz w:val="20"/>
                <w:szCs w:val="20"/>
              </w:rPr>
            </w:pPr>
          </w:p>
        </w:tc>
      </w:tr>
    </w:tbl>
    <w:p w:rsidRDefault="006A6351" w:rsidP="006A6351" w:rsidR="006A6351" w:rsidRPr="006A6351">
      <w:pPr>
        <w:jc w:val="both"/>
      </w:pPr>
    </w:p>
    <w:p w:rsidRDefault="006A6351" w:rsidP="006A6351" w:rsidR="006A6351" w:rsidRPr="006A6351"/>
    <w:p w:rsidRDefault="006A6351" w:rsidP="006A6351" w:rsidR="006A6351" w:rsidRPr="006A6351">
      <w:r w:rsidRPr="006A6351">
        <w:t>II U ostalom dijelu rješenje ostaje neprimijenjeno.</w:t>
      </w:r>
    </w:p>
    <w:p w:rsidRDefault="006A6351" w:rsidP="006A6351" w:rsidR="006A6351" w:rsidRPr="006A6351">
      <w:pPr>
        <w:jc w:val="center"/>
        <w:rPr>
          <w:b/>
        </w:rPr>
      </w:pPr>
    </w:p>
    <w:p w:rsidRDefault="006A6351" w:rsidP="006A6351" w:rsidR="006A6351" w:rsidRPr="006A6351">
      <w:pPr>
        <w:jc w:val="center"/>
        <w:rPr>
          <w:b/>
        </w:rPr>
      </w:pPr>
      <w:r w:rsidRPr="006A6351">
        <w:rPr>
          <w:b/>
        </w:rPr>
        <w:t>O  b  r  a  z  l  o  ž  e  nj  e</w:t>
      </w:r>
    </w:p>
    <w:p w:rsidRDefault="006A6351" w:rsidP="006A6351" w:rsidR="006A6351" w:rsidRPr="006A6351">
      <w:pPr>
        <w:rPr>
          <w:b/>
        </w:rPr>
      </w:pPr>
    </w:p>
    <w:p w:rsidRDefault="006A6351" w:rsidP="006A6351" w:rsidR="006A6351" w:rsidRPr="006A6351">
      <w:pPr>
        <w:jc w:val="both"/>
      </w:pPr>
      <w:r w:rsidRPr="006A6351">
        <w:t>Očitom pogreškom u pisanju netočno su napisani iznosi u tablici pod 16., pa je temeljem prijedloga vjerovnika ( list 714 ) od 04. 02. 2016., članka 342. i 347. zakona o parničnom postupku u svezi članka 6. Stečajnog zakona riješeno kao u izreci.</w:t>
      </w:r>
    </w:p>
    <w:p w:rsidRDefault="006A6351" w:rsidP="006A6351" w:rsidR="006A6351" w:rsidRPr="006A6351">
      <w:pPr>
        <w:jc w:val="both"/>
      </w:pPr>
    </w:p>
    <w:p w:rsidRDefault="006A6351" w:rsidP="006A6351" w:rsidR="006A6351" w:rsidRPr="006A6351">
      <w:pPr>
        <w:jc w:val="center"/>
      </w:pPr>
      <w:r w:rsidRPr="006A6351">
        <w:t>Zagreb, 26. veljače 2016. godine</w:t>
      </w:r>
    </w:p>
    <w:p w:rsidRDefault="006A6351" w:rsidP="006A6351" w:rsidR="006A6351" w:rsidRPr="006A6351"/>
    <w:p w:rsidRDefault="006A6351" w:rsidP="006A6351" w:rsidR="006A6351" w:rsidRPr="006A6351">
      <w:r w:rsidRPr="006A6351">
        <w:t xml:space="preserve">                                                                                         Stečajni sudac:</w:t>
      </w:r>
    </w:p>
    <w:p w:rsidRDefault="006A6351" w:rsidP="006A6351" w:rsidR="006A6351" w:rsidRPr="006A6351">
      <w:r w:rsidRPr="006A6351">
        <w:t xml:space="preserve">                                                                                         Nino Radić</w:t>
      </w:r>
      <w:r w:rsidR="0003766D">
        <w:t xml:space="preserve"> v.r. </w:t>
      </w:r>
    </w:p>
    <w:p w:rsidRDefault="006A6351" w:rsidP="006A6351" w:rsidR="006A6351" w:rsidRPr="006A6351">
      <w:r w:rsidRPr="006A6351">
        <w:t>POUKA O PRAVNOM LIJEKU:</w:t>
      </w:r>
    </w:p>
    <w:p w:rsidRDefault="006A6351" w:rsidP="006A6351" w:rsidR="0003766D">
      <w:r w:rsidRPr="006A6351">
        <w:t>Protiv ovog rješenja  dopuštena je žalba u roku od 8 dana od dana dostave prijepisa. Žalba se podnosi Visokom trgovačkom sudu RH putem ovog suda u tri primjerka</w:t>
      </w:r>
    </w:p>
    <w:p w:rsidRDefault="0003766D" w:rsidR="0003766D">
      <w:r>
        <w:t xml:space="preserve">     </w:t>
      </w:r>
    </w:p>
    <w:p w:rsidRDefault="0003766D" w:rsidP="0003766D" w:rsidR="0003766D">
      <w:pPr>
        <w:ind w:firstLine="708" w:left="4248"/>
      </w:pPr>
      <w:r>
        <w:t xml:space="preserve">      Za točnost otpravka: </w:t>
      </w:r>
    </w:p>
    <w:p w:rsidRDefault="0003766D" w:rsidR="0003766D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Tatjana Slaviček </w:t>
      </w:r>
    </w:p>
    <w:p w:rsidRDefault="0003766D" w:rsidP="006A6351" w:rsidR="0003766D" w:rsidRPr="006A6351"/>
    <w:sectPr w:rsidR="0003766D" w:rsidRPr="006A635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2DB1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3766D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3B5C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1E39"/>
    <w:rsid w:val="000F4E1B"/>
    <w:rsid w:val="000F5051"/>
    <w:rsid w:val="00100819"/>
    <w:rsid w:val="00104028"/>
    <w:rsid w:val="00110CF3"/>
    <w:rsid w:val="00111F49"/>
    <w:rsid w:val="00112300"/>
    <w:rsid w:val="00112CB4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072"/>
    <w:rsid w:val="001B39F1"/>
    <w:rsid w:val="001B3A7D"/>
    <w:rsid w:val="001B4978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021F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4A7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87D3E"/>
    <w:rsid w:val="003901FD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223"/>
    <w:rsid w:val="003B63A6"/>
    <w:rsid w:val="003B7B8F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2A34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BD2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2999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6351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CE1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060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4F2"/>
    <w:rsid w:val="00746ADC"/>
    <w:rsid w:val="00747746"/>
    <w:rsid w:val="007517E1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716"/>
    <w:rsid w:val="00794875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6AB4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37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44EE"/>
    <w:rsid w:val="008D54CD"/>
    <w:rsid w:val="008D616F"/>
    <w:rsid w:val="008D6C63"/>
    <w:rsid w:val="008D6C94"/>
    <w:rsid w:val="008D6F36"/>
    <w:rsid w:val="008D780A"/>
    <w:rsid w:val="008E15B6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2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6A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12C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41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08F"/>
    <w:rsid w:val="00AB2F47"/>
    <w:rsid w:val="00AB62D8"/>
    <w:rsid w:val="00AC1890"/>
    <w:rsid w:val="00AC3399"/>
    <w:rsid w:val="00AC5A21"/>
    <w:rsid w:val="00AC6137"/>
    <w:rsid w:val="00AC715B"/>
    <w:rsid w:val="00AC7C5D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4AF8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1A5"/>
    <w:rsid w:val="00D56D65"/>
    <w:rsid w:val="00D603C3"/>
    <w:rsid w:val="00D6170B"/>
    <w:rsid w:val="00D65498"/>
    <w:rsid w:val="00D67197"/>
    <w:rsid w:val="00D7029F"/>
    <w:rsid w:val="00D70692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6F7C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3E"/>
    <w:rsid w:val="00EF174E"/>
    <w:rsid w:val="00EF321C"/>
    <w:rsid w:val="00EF3946"/>
    <w:rsid w:val="00EF4254"/>
    <w:rsid w:val="00EF793D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5AC5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3FC6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D44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6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F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F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F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F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D44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6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F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F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F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F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St-575/2014-59</izvorni_sadrzaj>
    <derivirana_varijabla naziv="DomainObject.Oznaka_1">St-575/2014-59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2014.</izvorni_sadrzaj>
    <derivirana_varijabla naziv="DomainObject.Predmet.DatumOsnivanja_1">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St-575/2014</izvorni_sadrzaj>
    <derivirana_varijabla naziv="DomainObject.Predmet.OznakaBroj_1">St-575/2014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 d.d.</izvorni_sadrzaj>
    <derivirana_varijabla naziv="DomainObject.Predmet.ProtustrankaFormated_1">  DIP d.d.</derivirana_varijabla>
  </DomainObject.Predmet.ProtustrankaFormated>
  <DomainObject.Predmet.ProtustrankaFormatedOIB>
    <izvorni_sadrzaj>  DIP d.d., OIB 30665083841</izvorni_sadrzaj>
    <derivirana_varijabla naziv="DomainObject.Predmet.ProtustrankaFormatedOIB_1">  DIP d.d., OIB 30665083841</derivirana_varijabla>
  </DomainObject.Predmet.ProtustrankaFormatedOIB>
  <DomainObject.Predmet.ProtustrankaFormatedWithAdress>
    <izvorni_sadrzaj> DIP d.d., Banija 127, 47000 Karlovac</izvorni_sadrzaj>
    <derivirana_varijabla naziv="DomainObject.Predmet.ProtustrankaFormatedWithAdress_1"> DIP d.d., Banija 127, 47000 Karlovac</derivirana_varijabla>
  </DomainObject.Predmet.ProtustrankaFormatedWithAdress>
  <DomainObject.Predmet.ProtustrankaFormatedWithAdressOIB>
    <izvorni_sadrzaj> DIP d.d., OIB 30665083841, Banija 127, 47000 Karlovac</izvorni_sadrzaj>
    <derivirana_varijabla naziv="DomainObject.Predmet.ProtustrankaFormatedWithAdressOIB_1"> DIP d.d., OIB 30665083841, Banija 127, 47000 Karlovac</derivirana_varijabla>
  </DomainObject.Predmet.ProtustrankaFormatedWithAdressOIB>
  <DomainObject.Predmet.ProtustrankaWithAdress>
    <izvorni_sadrzaj>DIP d.d. Banija 127, 47000 Karlovac</izvorni_sadrzaj>
    <derivirana_varijabla naziv="DomainObject.Predmet.ProtustrankaWithAdress_1">DIP d.d. Banija 127, 47000 Karlovac</derivirana_varijabla>
  </DomainObject.Predmet.ProtustrankaWithAdress>
  <DomainObject.Predmet.ProtustrankaWithAdressOIB>
    <izvorni_sadrzaj>DIP d.d., OIB 30665083841, Banija 127, 47000 Karlovac</izvorni_sadrzaj>
    <derivirana_varijabla naziv="DomainObject.Predmet.ProtustrankaWithAdressOIB_1">DIP d.d., OIB 30665083841, Banija 127, 47000 Karlovac</derivirana_varijabla>
  </DomainObject.Predmet.ProtustrankaWithAdressOIB>
  <DomainObject.Predmet.ProtustrankaNazivFormated>
    <izvorni_sadrzaj>DIP d.d.</izvorni_sadrzaj>
    <derivirana_varijabla naziv="DomainObject.Predmet.ProtustrankaNazivFormated_1">DIP d.d.</derivirana_varijabla>
  </DomainObject.Predmet.ProtustrankaNazivFormated>
  <DomainObject.Predmet.ProtustrankaNazivFormatedOIB>
    <izvorni_sadrzaj>DIP d.d., OIB 30665083841</izvorni_sadrzaj>
    <derivirana_varijabla naziv="DomainObject.Predmet.ProtustrankaNazivFormatedOIB_1">DIP d.d., OIB 30665083841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DIP d.d.</izvorni_sadrzaj>
    <derivirana_varijabla naziv="DomainObject.Predmet.StrankaFormated_1">  DIP d.d.</derivirana_varijabla>
  </DomainObject.Predmet.StrankaFormated>
  <DomainObject.Predmet.StrankaFormatedOIB>
    <izvorni_sadrzaj>  DIP d.d., OIB 30665083841</izvorni_sadrzaj>
    <derivirana_varijabla naziv="DomainObject.Predmet.StrankaFormatedOIB_1">  DIP d.d., OIB 30665083841</derivirana_varijabla>
  </DomainObject.Predmet.StrankaFormatedOIB>
  <DomainObject.Predmet.StrankaFormatedWithAdress>
    <izvorni_sadrzaj> DIP d.d., Banija 127, 47000 Karlovac</izvorni_sadrzaj>
    <derivirana_varijabla naziv="DomainObject.Predmet.StrankaFormatedWithAdress_1"> DIP d.d., Banija 127, 47000 Karlovac</derivirana_varijabla>
  </DomainObject.Predmet.StrankaFormatedWithAdress>
  <DomainObject.Predmet.StrankaFormatedWithAdressOIB>
    <izvorni_sadrzaj> DIP d.d., OIB 30665083841, Banija 127, 47000 Karlovac</izvorni_sadrzaj>
    <derivirana_varijabla naziv="DomainObject.Predmet.StrankaFormatedWithAdressOIB_1"> DIP d.d., OIB 30665083841, Banija 127, 47000 Karlovac</derivirana_varijabla>
  </DomainObject.Predmet.StrankaFormatedWithAdressOIB>
  <DomainObject.Predmet.StrankaWithAdress>
    <izvorni_sadrzaj>DIP d.d. Banija 127,47000 Karlovac</izvorni_sadrzaj>
    <derivirana_varijabla naziv="DomainObject.Predmet.StrankaWithAdress_1">DIP d.d. Banija 127,47000 Karlovac</derivirana_varijabla>
  </DomainObject.Predmet.StrankaWithAdress>
  <DomainObject.Predmet.StrankaWithAdressOIB>
    <izvorni_sadrzaj>DIP d.d., OIB 30665083841, Banija 127,47000 Karlovac</izvorni_sadrzaj>
    <derivirana_varijabla naziv="DomainObject.Predmet.StrankaWithAdressOIB_1">DIP d.d., OIB 30665083841, Banija 127,47000 Karlovac</derivirana_varijabla>
  </DomainObject.Predmet.StrankaWithAdressOIB>
  <DomainObject.Predmet.StrankaNazivFormated>
    <izvorni_sadrzaj>DIP d.d.</izvorni_sadrzaj>
    <derivirana_varijabla naziv="DomainObject.Predmet.StrankaNazivFormated_1">DIP d.d.</derivirana_varijabla>
  </DomainObject.Predmet.StrankaNazivFormated>
  <DomainObject.Predmet.StrankaNazivFormatedOIB>
    <izvorni_sadrzaj>DIP d.d., OIB 30665083841</izvorni_sadrzaj>
    <derivirana_varijabla naziv="DomainObject.Predmet.StrankaNazivFormatedOIB_1">DIP d.d., OIB 30665083841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DIP d.d.</item>
    </izvorni_sadrzaj>
    <derivirana_varijabla naziv="DomainObject.Predmet.StrankaListFormated_1">
      <item>DIP d.d.</item>
    </derivirana_varijabla>
  </DomainObject.Predmet.StrankaListFormated>
  <DomainObject.Predmet.StrankaListFormatedOIB>
    <izvorni_sadrzaj>
      <item>DIP d.d., OIB 30665083841</item>
    </izvorni_sadrzaj>
    <derivirana_varijabla naziv="DomainObject.Predmet.StrankaListFormatedOIB_1">
      <item>DIP d.d., OIB 30665083841</item>
    </derivirana_varijabla>
  </DomainObject.Predmet.StrankaListFormatedOIB>
  <DomainObject.Predmet.StrankaListFormatedWithAdress>
    <izvorni_sadrzaj>
      <item>DIP d.d., Banija 127, 47000 Karlovac</item>
    </izvorni_sadrzaj>
    <derivirana_varijabla naziv="DomainObject.Predmet.StrankaListFormatedWithAdress_1">
      <item>DIP d.d., Banija 127, 47000 Karlovac</item>
    </derivirana_varijabla>
  </DomainObject.Predmet.StrankaListFormatedWithAdress>
  <DomainObject.Predmet.StrankaListFormatedWithAdressOIB>
    <izvorni_sadrzaj>
      <item>DIP d.d., OIB 30665083841, Banija 127, 47000 Karlovac</item>
    </izvorni_sadrzaj>
    <derivirana_varijabla naziv="DomainObject.Predmet.StrankaListFormatedWithAdressOIB_1">
      <item>DIP d.d., OIB 30665083841, Banija 127, 47000 Karlovac</item>
    </derivirana_varijabla>
  </DomainObject.Predmet.StrankaListFormatedWithAdressOIB>
  <DomainObject.Predmet.StrankaListNazivFormated>
    <izvorni_sadrzaj>
      <item>DIP d.d.</item>
    </izvorni_sadrzaj>
    <derivirana_varijabla naziv="DomainObject.Predmet.StrankaListNazivFormated_1">
      <item>DIP d.d.</item>
    </derivirana_varijabla>
  </DomainObject.Predmet.StrankaListNazivFormated>
  <DomainObject.Predmet.StrankaListNazivFormatedOIB>
    <izvorni_sadrzaj>
      <item>DIP d.d., OIB 30665083841</item>
    </izvorni_sadrzaj>
    <derivirana_varijabla naziv="DomainObject.Predmet.StrankaListNazivFormatedOIB_1">
      <item>DIP d.d., OIB 30665083841</item>
    </derivirana_varijabla>
  </DomainObject.Predmet.StrankaListNazivFormatedOIB>
  <DomainObject.Predmet.ProtuStrankaListFormated>
    <izvorni_sadrzaj>
      <item>DIP d.d.</item>
    </izvorni_sadrzaj>
    <derivirana_varijabla naziv="DomainObject.Predmet.ProtuStrankaListFormated_1">
      <item>DIP d.d.</item>
    </derivirana_varijabla>
  </DomainObject.Predmet.ProtuStrankaListFormated>
  <DomainObject.Predmet.ProtuStrankaListFormatedOIB>
    <izvorni_sadrzaj>
      <item>DIP d.d., OIB 30665083841</item>
    </izvorni_sadrzaj>
    <derivirana_varijabla naziv="DomainObject.Predmet.ProtuStrankaListFormatedOIB_1">
      <item>DIP d.d., OIB 30665083841</item>
    </derivirana_varijabla>
  </DomainObject.Predmet.ProtuStrankaListFormatedOIB>
  <DomainObject.Predmet.ProtuStrankaListFormatedWithAdress>
    <izvorni_sadrzaj>
      <item>DIP d.d., Banija 127, 47000 Karlovac</item>
    </izvorni_sadrzaj>
    <derivirana_varijabla naziv="DomainObject.Predmet.ProtuStrankaListFormatedWithAdress_1">
      <item>DIP d.d., Banija 127, 47000 Karlovac</item>
    </derivirana_varijabla>
  </DomainObject.Predmet.ProtuStrankaListFormatedWithAdress>
  <DomainObject.Predmet.ProtuStrankaListFormatedWithAdressOIB>
    <izvorni_sadrzaj>
      <item>DIP d.d., OIB 30665083841, Banija 127, 47000 Karlovac</item>
    </izvorni_sadrzaj>
    <derivirana_varijabla naziv="DomainObject.Predmet.ProtuStrankaListFormatedWithAdressOIB_1">
      <item>DIP d.d., OIB 30665083841, Banija 127, 47000 Karlovac</item>
    </derivirana_varijabla>
  </DomainObject.Predmet.ProtuStrankaListFormatedWithAdressOIB>
  <DomainObject.Predmet.ProtuStrankaListNazivFormated>
    <izvorni_sadrzaj>
      <item>DIP d.d.</item>
    </izvorni_sadrzaj>
    <derivirana_varijabla naziv="DomainObject.Predmet.ProtuStrankaListNazivFormated_1">
      <item>DIP d.d.</item>
    </derivirana_varijabla>
  </DomainObject.Predmet.ProtuStrankaListNazivFormated>
  <DomainObject.Predmet.ProtuStrankaListNazivFormatedOIB>
    <izvorni_sadrzaj>
      <item>DIP d.d., OIB 30665083841</item>
    </izvorni_sadrzaj>
    <derivirana_varijabla naziv="DomainObject.Predmet.ProtuStrankaListNazivFormatedOIB_1">
      <item>DIP d.d., OIB 30665083841</item>
    </derivirana_varijabla>
  </DomainObject.Predmet.ProtuStrankaListNazivFormatedOIB>
  <DomainObject.Predmet.OstaliListFormated>
    <izvorni_sadrzaj>
      <item>OD Ljubenko &amp; partneri</item>
      <item>Zoran Mihajlović</item>
    </izvorni_sadrzaj>
    <derivirana_varijabla naziv="DomainObject.Predmet.OstaliListFormated_1">
      <item>OD Ljubenko &amp; partneri</item>
      <item>Zoran Mihajlović</item>
    </derivirana_varijabla>
  </DomainObject.Predmet.OstaliListFormated>
  <DomainObject.Predmet.OstaliListFormatedOIB>
    <izvorni_sadrzaj>
      <item>OD Ljubenko &amp; partneri</item>
      <item>Zoran Mihajlović, OIB 60407042502</item>
    </izvorni_sadrzaj>
    <derivirana_varijabla naziv="DomainObject.Predmet.OstaliListFormatedOIB_1">
      <item>OD Ljubenko &amp; partneri</item>
      <item>Zoran Mihajlović, OIB 60407042502</item>
    </derivirana_varijabla>
  </DomainObject.Predmet.OstaliListFormatedOIB>
  <DomainObject.Predmet.OstaliListFormatedWithAdress>
    <izvorni_sadrzaj>
      <item>OD Ljubenko &amp; partneri, Branimirova 29, p.p.488, 10000 Zagreb</item>
      <item>Zoran Mihajlović, Rendićeva 31, 10000 Zagreb</item>
    </izvorni_sadrzaj>
    <derivirana_varijabla naziv="DomainObject.Predmet.OstaliListFormatedWithAdress_1">
      <item>OD Ljubenko &amp; partneri, Branimirova 29, p.p.488, 10000 Zagreb</item>
      <item>Zoran Mihajlović, Rendićeva 31, 10000 Zagreb</item>
    </derivirana_varijabla>
  </DomainObject.Predmet.OstaliListFormatedWithAdress>
  <DomainObject.Predmet.OstaliListFormatedWithAdressOIB>
    <izvorni_sadrzaj>
      <item>OD Ljubenko &amp; partneri, Branimirova 29, p.p.488, 10000 Zagreb</item>
      <item>Zoran Mihajlović, OIB 60407042502, Rendićeva 31, 10000 Zagreb</item>
    </izvorni_sadrzaj>
    <derivirana_varijabla naziv="DomainObject.Predmet.OstaliListFormatedWithAdressOIB_1">
      <item>OD Ljubenko &amp; partneri, Branimirova 29, p.p.488, 10000 Zagreb</item>
      <item>Zoran Mihajlović, OIB 60407042502, Rendićeva 31, 10000 Zagreb</item>
    </derivirana_varijabla>
  </DomainObject.Predmet.OstaliListFormatedWithAdressOIB>
  <DomainObject.Predmet.OstaliListNazivFormated>
    <izvorni_sadrzaj>
      <item>OD Ljubenko &amp; partneri</item>
      <item>Zoran Mihajlović</item>
    </izvorni_sadrzaj>
    <derivirana_varijabla naziv="DomainObject.Predmet.OstaliListNazivFormated_1">
      <item>OD Ljubenko &amp; partneri</item>
      <item>Zoran Mihajlović</item>
    </derivirana_varijabla>
  </DomainObject.Predmet.OstaliListNazivFormated>
  <DomainObject.Predmet.OstaliListNazivFormatedOIB>
    <izvorni_sadrzaj>
      <item>OD Ljubenko &amp; partneri</item>
      <item>Zoran Mihajlović, OIB 60407042502</item>
    </izvorni_sadrzaj>
    <derivirana_varijabla naziv="DomainObject.Predmet.OstaliListNazivFormatedOIB_1">
      <item>OD Ljubenko &amp; partneri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St-575/2014-59</izvorni_sadrzaj>
    <derivirana_varijabla naziv="DomainObject.PoslovniBrojDokumenta_1">St-575/2014-59</derivirana_varijabla>
  </DomainObject.PoslovniBrojDokumenta>
  <DomainObject.Predmet.StrankaIDrugi>
    <izvorni_sadrzaj>DIP d.d.</izvorni_sadrzaj>
    <derivirana_varijabla naziv="DomainObject.Predmet.StrankaIDrugi_1">DIP d.d.</derivirana_varijabla>
  </DomainObject.Predmet.StrankaIDrugi>
  <DomainObject.Predmet.ProtustrankaIDrugi>
    <izvorni_sadrzaj>DIP d.d.</izvorni_sadrzaj>
    <derivirana_varijabla naziv="DomainObject.Predmet.ProtustrankaIDrugi_1">DIP d.d.</derivirana_varijabla>
  </DomainObject.Predmet.ProtustrankaIDrugi>
  <DomainObject.Predmet.StrankaIDrugiAdressOIB>
    <izvorni_sadrzaj>DIP d.d., OIB 30665083841, Banija 127, 47000 Karlovac</izvorni_sadrzaj>
    <derivirana_varijabla naziv="DomainObject.Predmet.StrankaIDrugiAdressOIB_1">DIP d.d., OIB 30665083841, Banija 127, 47000 Karlovac</derivirana_varijabla>
  </DomainObject.Predmet.StrankaIDrugiAdressOIB>
  <DomainObject.Predmet.ProtustrankaIDrugiAdressOIB>
    <izvorni_sadrzaj>DIP d.d., OIB 30665083841, Banija 127, 47000 Karlovac</izvorni_sadrzaj>
    <derivirana_varijabla naziv="DomainObject.Predmet.ProtustrankaIDrugiAdressOIB_1">DIP d.d., OIB 30665083841, Banija 127,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 d.d.</item>
      <item>DIP d.d.</item>
      <item>OD Ljubenko &amp; partneri</item>
      <item>Zoran Mihajlović</item>
    </izvorni_sadrzaj>
    <derivirana_varijabla naziv="DomainObject.Predmet.SudioniciListNaziv_1">
      <item>DIP d.d.</item>
      <item>DIP d.d.</item>
      <item>OD Ljubenko &amp; partneri</item>
      <item>Zoran Mihajlović</item>
    </derivirana_varijabla>
  </DomainObject.Predmet.SudioniciListNaziv>
  <DomainObject.Predmet.SudioniciListAdressOIB>
    <izvorni_sadrzaj>
      <item>DIP d.d., OIB 30665083841, Banija 127,47000 Karlovac</item>
      <item>DIP d.d., OIB 30665083841, Banija 127,47000 Karlovac</item>
      <item>OD Ljubenko &amp; partneri, Branimirova 29, p.p.488,10000 Zagreb</item>
      <item>Zoran Mihajlović, OIB 60407042502, Rendićeva 31,10000 Zagreb</item>
    </izvorni_sadrzaj>
    <derivirana_varijabla naziv="DomainObject.Predmet.SudioniciListAdressOIB_1">
      <item>DIP d.d., OIB 30665083841, Banija 127,47000 Karlovac</item>
      <item>DIP d.d., OIB 30665083841, Banija 127,47000 Karlovac</item>
      <item>OD Ljubenko &amp; partneri, Branimirova 29, p.p.488,10000 Zagreb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30665083841</item>
      <item>, OIB 30665083841</item>
      <item>, OIB null</item>
      <item>, OIB 60407042502</item>
    </izvorni_sadrzaj>
    <derivirana_varijabla naziv="DomainObject.Predmet.SudioniciListNazivOIB_1">
      <item>, OIB 30665083841</item>
      <item>, OIB 30665083841</item>
      <item>, OIB null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209</properties:Words>
  <properties:Characters>1096</properties:Characters>
  <properties:Lines>74</properties:Lines>
  <properties:Paragraphs>39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2016-02-26T10:42:00Z</dcterms:created>
  <dc:creator>radicn</dc:creator>
  <cp:lastModifiedBy>Tatjana Slaviček</cp:lastModifiedBy>
  <cp:lastPrinted>2016-02-26T10:16:00Z</cp:lastPrinted>
  <dcterms:modified xmlns:xsi="http://www.w3.org/2001/XMLSchema-instance" xsi:type="dcterms:W3CDTF">2016-02-26T12:59:00Z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St-575/2014-59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