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40fa" w14:paraId="73740fa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7A1E96">
        <w:rPr>
          <w:rFonts w:hAnsi="Times New Roman" w:ascii="Times New Roman"/>
        </w:rPr>
        <w:t>8524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30093">
        <w:rPr>
          <w:rFonts w:hAnsi="Times New Roman" w:ascii="Times New Roman"/>
          <w:szCs w:val="24"/>
          <w:lang w:val="hr-HR"/>
        </w:rPr>
        <w:t>Plastika i Alati</w:t>
      </w:r>
      <w:r w:rsidR="00DF6DF4">
        <w:rPr>
          <w:rFonts w:hAnsi="Times New Roman" w:ascii="Times New Roman"/>
          <w:szCs w:val="24"/>
          <w:lang w:val="hr-HR"/>
        </w:rPr>
        <w:t xml:space="preserve"> d.o.o.</w:t>
      </w:r>
      <w:r w:rsidR="000D3ADB">
        <w:rPr>
          <w:rFonts w:hAnsi="Times New Roman" w:ascii="Times New Roman"/>
          <w:szCs w:val="24"/>
          <w:lang w:val="hr-HR"/>
        </w:rPr>
        <w:t xml:space="preserve">, </w:t>
      </w:r>
      <w:r w:rsidR="00530093">
        <w:rPr>
          <w:rFonts w:hAnsi="Times New Roman" w:ascii="Times New Roman"/>
          <w:szCs w:val="24"/>
          <w:lang w:val="hr-HR"/>
        </w:rPr>
        <w:t>Zagreb, Vlaška 70 C</w:t>
      </w:r>
      <w:r w:rsidR="00DF6DF4">
        <w:rPr>
          <w:rFonts w:hAnsi="Times New Roman" w:ascii="Times New Roman"/>
          <w:szCs w:val="24"/>
          <w:lang w:val="hr-HR"/>
        </w:rPr>
        <w:t xml:space="preserve">, </w:t>
      </w:r>
      <w:r w:rsidR="000D48E2" w:rsidRPr="000D48E2">
        <w:rPr>
          <w:rFonts w:hAnsi="Times New Roman" w:ascii="Times New Roman"/>
          <w:szCs w:val="24"/>
          <w:lang w:val="hr-HR"/>
        </w:rPr>
        <w:t>OIB: 76634086514</w:t>
      </w:r>
      <w:r w:rsidR="000D48E2">
        <w:rPr>
          <w:rFonts w:hAnsi="Times New Roman" w:ascii="Times New Roman"/>
          <w:szCs w:val="24"/>
          <w:lang w:val="hr-HR"/>
        </w:rPr>
        <w:t xml:space="preserve">, </w:t>
      </w:r>
      <w:r w:rsidR="00DF6DF4">
        <w:rPr>
          <w:rFonts w:hAnsi="Times New Roman" w:ascii="Times New Roman"/>
          <w:szCs w:val="24"/>
          <w:lang w:val="hr-HR"/>
        </w:rPr>
        <w:t xml:space="preserve">MBS: </w:t>
      </w:r>
      <w:r w:rsidR="00530093">
        <w:rPr>
          <w:rFonts w:hAnsi="Times New Roman" w:ascii="Times New Roman"/>
          <w:szCs w:val="24"/>
          <w:lang w:val="hr-HR"/>
        </w:rPr>
        <w:t>080781273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D48E2" w:rsidRPr="000D48E2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0D48E2" w:rsidRPr="000D48E2">
        <w:rPr>
          <w:rFonts w:hAnsi="Times New Roman" w:ascii="Times New Roman"/>
          <w:szCs w:val="24"/>
          <w:lang w:val="hr-HR"/>
        </w:rPr>
        <w:t>Plastika i Alati d.o.o., Zagreb, Vlaška 70 C, OIB: 76634086514, MBS: 080781273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D48E2" w:rsidRPr="000D48E2">
        <w:rPr>
          <w:rFonts w:hAnsi="Times New Roman" w:ascii="Times New Roman"/>
          <w:szCs w:val="24"/>
        </w:rPr>
        <w:t>11. studenog 2016. godine</w:t>
      </w:r>
      <w:r w:rsidR="000D48E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0D48E2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0D48E2">
        <w:rPr>
          <w:rFonts w:hAnsi="Times New Roman" w:ascii="Times New Roman"/>
          <w:szCs w:val="24"/>
        </w:rPr>
        <w:t>50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0D48E2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0D48E2" w:rsidRPr="000D48E2">
        <w:rPr>
          <w:rFonts w:hAnsi="Times New Roman" w:ascii="Times New Roman"/>
          <w:szCs w:val="24"/>
        </w:rPr>
        <w:t xml:space="preserve">Tibor </w:t>
      </w:r>
      <w:proofErr w:type="spellStart"/>
      <w:r w:rsidR="000D48E2" w:rsidRPr="000D48E2">
        <w:rPr>
          <w:rFonts w:hAnsi="Times New Roman" w:ascii="Times New Roman"/>
          <w:szCs w:val="24"/>
        </w:rPr>
        <w:t>Toth</w:t>
      </w:r>
      <w:proofErr w:type="spellEnd"/>
      <w:r w:rsidR="000D48E2" w:rsidRPr="000D48E2">
        <w:rPr>
          <w:rFonts w:hAnsi="Times New Roman" w:ascii="Times New Roman"/>
          <w:szCs w:val="24"/>
        </w:rPr>
        <w:t xml:space="preserve">, OIB: 65132060598, </w:t>
      </w:r>
      <w:proofErr w:type="spellStart"/>
      <w:r w:rsidR="000D48E2" w:rsidRPr="000D48E2">
        <w:rPr>
          <w:rFonts w:hAnsi="Times New Roman" w:ascii="Times New Roman"/>
          <w:szCs w:val="24"/>
        </w:rPr>
        <w:t>iz</w:t>
      </w:r>
      <w:proofErr w:type="spellEnd"/>
      <w:r w:rsidR="000D48E2" w:rsidRPr="000D48E2">
        <w:rPr>
          <w:rFonts w:hAnsi="Times New Roman" w:ascii="Times New Roman"/>
          <w:szCs w:val="24"/>
        </w:rPr>
        <w:t xml:space="preserve"> </w:t>
      </w:r>
      <w:proofErr w:type="spellStart"/>
      <w:r w:rsidR="000D48E2" w:rsidRPr="000D48E2">
        <w:rPr>
          <w:rFonts w:hAnsi="Times New Roman" w:ascii="Times New Roman"/>
          <w:szCs w:val="24"/>
        </w:rPr>
        <w:t>Zagreba</w:t>
      </w:r>
      <w:proofErr w:type="spellEnd"/>
      <w:r w:rsidR="000D48E2" w:rsidRPr="000D48E2">
        <w:rPr>
          <w:rFonts w:hAnsi="Times New Roman" w:ascii="Times New Roman"/>
          <w:szCs w:val="24"/>
        </w:rPr>
        <w:t xml:space="preserve">, </w:t>
      </w:r>
      <w:proofErr w:type="spellStart"/>
      <w:r w:rsidR="000D48E2" w:rsidRPr="000D48E2">
        <w:rPr>
          <w:rFonts w:hAnsi="Times New Roman" w:ascii="Times New Roman"/>
          <w:szCs w:val="24"/>
        </w:rPr>
        <w:t>Hribarov</w:t>
      </w:r>
      <w:proofErr w:type="spellEnd"/>
      <w:r w:rsidR="000D48E2" w:rsidRPr="000D48E2">
        <w:rPr>
          <w:rFonts w:hAnsi="Times New Roman" w:ascii="Times New Roman"/>
          <w:szCs w:val="24"/>
        </w:rPr>
        <w:t xml:space="preserve"> </w:t>
      </w:r>
      <w:proofErr w:type="spellStart"/>
      <w:r w:rsidR="000D48E2" w:rsidRPr="000D48E2">
        <w:rPr>
          <w:rFonts w:hAnsi="Times New Roman" w:ascii="Times New Roman"/>
          <w:szCs w:val="24"/>
        </w:rPr>
        <w:t>prilaz</w:t>
      </w:r>
      <w:proofErr w:type="spellEnd"/>
      <w:r w:rsidR="000D48E2" w:rsidRPr="000D48E2">
        <w:rPr>
          <w:rFonts w:hAnsi="Times New Roman" w:ascii="Times New Roman"/>
          <w:szCs w:val="24"/>
        </w:rPr>
        <w:t xml:space="preserve"> 10.</w:t>
      </w:r>
    </w:p>
    <w:p w:rsidRDefault="000D48E2" w:rsidP="000D48E2" w:rsidR="000D48E2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D48E2" w:rsidRPr="000D48E2">
        <w:rPr>
          <w:rFonts w:hAnsi="Times New Roman" w:ascii="Times New Roman"/>
          <w:szCs w:val="24"/>
        </w:rPr>
        <w:t>Plastika i Alati d.o.o., Zagreb, Vlaška 70 C, OIB: 76634086514, MBS: 080781273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D48E2" w:rsidRPr="000D48E2">
        <w:rPr>
          <w:rFonts w:hAnsi="Times New Roman" w:ascii="Times New Roman"/>
          <w:szCs w:val="24"/>
        </w:rPr>
        <w:t>Plastika i Alati d.o.o., Zagreb, Vlaška 70 C, OIB: 76634086514, MBS: 080781273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31500F">
        <w:rPr>
          <w:rFonts w:hAnsi="Times New Roman" w:ascii="Times New Roman"/>
          <w:szCs w:val="24"/>
          <w:lang w:val="hr-HR"/>
        </w:rPr>
        <w:t xml:space="preserve">Zagreb </w:t>
      </w:r>
      <w:r w:rsidR="00D74676">
        <w:rPr>
          <w:rFonts w:hAnsi="Times New Roman" w:ascii="Times New Roman"/>
          <w:szCs w:val="24"/>
          <w:lang w:val="hr-HR"/>
        </w:rPr>
        <w:t>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902DAD">
        <w:rPr>
          <w:rFonts w:hAnsi="Times New Roman" w:ascii="Times New Roman"/>
          <w:lang w:val="hr-HR"/>
        </w:rPr>
        <w:t>18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0D48E2" w:rsidP="003E1354" w:rsidR="000D48E2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F22C16">
        <w:rPr>
          <w:rFonts w:hAnsi="Times New Roman" w:ascii="Times New Roman"/>
        </w:rPr>
        <w:t>St-8524/2015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D48E2" w:rsidRPr="000D48E2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D3ADB"/>
    <w:rsid w:val="000D48E2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1500F"/>
    <w:rsid w:val="003279B2"/>
    <w:rsid w:val="0033341B"/>
    <w:rsid w:val="003368BD"/>
    <w:rsid w:val="00391207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4F5741"/>
    <w:rsid w:val="0050562B"/>
    <w:rsid w:val="00514ECE"/>
    <w:rsid w:val="00530093"/>
    <w:rsid w:val="00537AF4"/>
    <w:rsid w:val="00546F8A"/>
    <w:rsid w:val="00551BFB"/>
    <w:rsid w:val="005909D6"/>
    <w:rsid w:val="005949B9"/>
    <w:rsid w:val="005A3276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A4EAA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60A70"/>
    <w:rsid w:val="00796948"/>
    <w:rsid w:val="007A1E96"/>
    <w:rsid w:val="007C2699"/>
    <w:rsid w:val="007C4884"/>
    <w:rsid w:val="007D313A"/>
    <w:rsid w:val="007D6058"/>
    <w:rsid w:val="007E58E0"/>
    <w:rsid w:val="007F0152"/>
    <w:rsid w:val="007F330A"/>
    <w:rsid w:val="00804CAE"/>
    <w:rsid w:val="00812F92"/>
    <w:rsid w:val="008273BD"/>
    <w:rsid w:val="00827FC2"/>
    <w:rsid w:val="00836C01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02DAD"/>
    <w:rsid w:val="00915236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22607"/>
    <w:rsid w:val="00A272AB"/>
    <w:rsid w:val="00A33B6A"/>
    <w:rsid w:val="00A354B4"/>
    <w:rsid w:val="00A411AF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C7364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872B8"/>
    <w:rsid w:val="00D90777"/>
    <w:rsid w:val="00D90876"/>
    <w:rsid w:val="00DC340D"/>
    <w:rsid w:val="00DC6346"/>
    <w:rsid w:val="00DC64E9"/>
    <w:rsid w:val="00DD5EB5"/>
    <w:rsid w:val="00DD608A"/>
    <w:rsid w:val="00DE5918"/>
    <w:rsid w:val="00DF6DF4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2C16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8524</izvorni_sadrzaj>
    <derivirana_varijabla naziv="DomainObject.Predmet.Broj_1">8524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St-8524/2015</izvorni_sadrzaj>
    <derivirana_varijabla naziv="DomainObject.Predmet.OznakaBroj_1">St-8524/2015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Plastika i Alati d.o.o.</izvorni_sadrzaj>
    <derivirana_varijabla naziv="DomainObject.Predmet.ProtustrankaFormated_1">  Plastika i Alati d.o.o.</derivirana_varijabla>
  </DomainObject.Predmet.ProtustrankaFormated>
  <DomainObject.Predmet.ProtustrankaFormatedOIB>
    <izvorni_sadrzaj>  Plastika i Alati d.o.o., OIB 76634086514</izvorni_sadrzaj>
    <derivirana_varijabla naziv="DomainObject.Predmet.ProtustrankaFormatedOIB_1">  Plastika i Alati d.o.o., OIB 76634086514</derivirana_varijabla>
  </DomainObject.Predmet.ProtustrankaFormatedOIB>
  <DomainObject.Predmet.ProtustrankaFormatedWithAdress>
    <izvorni_sadrzaj> Plastika i Alati d.o.o., Vlaška 70 C, 10000 Zagreb</izvorni_sadrzaj>
    <derivirana_varijabla naziv="DomainObject.Predmet.ProtustrankaFormatedWithAdress_1"> Plastika i Alati d.o.o., Vlaška 70 C, 10000 Zagreb</derivirana_varijabla>
  </DomainObject.Predmet.ProtustrankaFormatedWithAdress>
  <DomainObject.Predmet.ProtustrankaFormatedWithAdressOIB>
    <izvorni_sadrzaj> Plastika i Alati d.o.o., OIB 76634086514, Vlaška 70 C, 10000 Zagreb</izvorni_sadrzaj>
    <derivirana_varijabla naziv="DomainObject.Predmet.ProtustrankaFormatedWithAdressOIB_1"> Plastika i Alati d.o.o., OIB 76634086514, Vlaška 70 C, 10000 Zagreb</derivirana_varijabla>
  </DomainObject.Predmet.ProtustrankaFormatedWithAdressOIB>
  <DomainObject.Predmet.ProtustrankaWithAdress>
    <izvorni_sadrzaj>Plastika i Alati d.o.o. Vlaška 70 C, 10000 Zagreb</izvorni_sadrzaj>
    <derivirana_varijabla naziv="DomainObject.Predmet.ProtustrankaWithAdress_1">Plastika i Alati d.o.o. Vlaška 70 C, 10000 Zagreb</derivirana_varijabla>
  </DomainObject.Predmet.ProtustrankaWithAdress>
  <DomainObject.Predmet.ProtustrankaWithAdressOIB>
    <izvorni_sadrzaj>Plastika i Alati d.o.o., OIB 76634086514, Vlaška 70 C, 10000 Zagreb</izvorni_sadrzaj>
    <derivirana_varijabla naziv="DomainObject.Predmet.ProtustrankaWithAdressOIB_1">Plastika i Alati d.o.o., OIB 76634086514, Vlaška 70 C, 10000 Zagreb</derivirana_varijabla>
  </DomainObject.Predmet.ProtustrankaWithAdressOIB>
  <DomainObject.Predmet.ProtustrankaNazivFormated>
    <izvorni_sadrzaj>Plastika i Alati d.o.o.</izvorni_sadrzaj>
    <derivirana_varijabla naziv="DomainObject.Predmet.ProtustrankaNazivFormated_1">Plastika i Alati d.o.o.</derivirana_varijabla>
  </DomainObject.Predmet.ProtustrankaNazivFormated>
  <DomainObject.Predmet.ProtustrankaNazivFormatedOIB>
    <izvorni_sadrzaj>Plastika i Alati d.o.o., OIB 76634086514</izvorni_sadrzaj>
    <derivirana_varijabla naziv="DomainObject.Predmet.ProtustrankaNazivFormatedOIB_1">Plastika i Alati d.o.o., OIB 76634086514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Plastika i Alati d.o.o.</item>
    </izvorni_sadrzaj>
    <derivirana_varijabla naziv="DomainObject.Predmet.ProtuStrankaListFormated_1">
      <item>Plastika i Alati d.o.o.</item>
    </derivirana_varijabla>
  </DomainObject.Predmet.ProtuStrankaListFormated>
  <DomainObject.Predmet.ProtuStrankaListFormatedOIB>
    <izvorni_sadrzaj>
      <item>Plastika i Alati d.o.o., OIB 76634086514</item>
    </izvorni_sadrzaj>
    <derivirana_varijabla naziv="DomainObject.Predmet.ProtuStrankaListFormatedOIB_1">
      <item>Plastika i Alati d.o.o., OIB 76634086514</item>
    </derivirana_varijabla>
  </DomainObject.Predmet.ProtuStrankaListFormatedOIB>
  <DomainObject.Predmet.ProtuStrankaListFormatedWithAdress>
    <izvorni_sadrzaj>
      <item>Plastika i Alati d.o.o., Vlaška 70 C, 10000 Zagreb</item>
    </izvorni_sadrzaj>
    <derivirana_varijabla naziv="DomainObject.Predmet.ProtuStrankaListFormatedWithAdress_1">
      <item>Plastika i Alati d.o.o., Vlaška 70 C, 10000 Zagreb</item>
    </derivirana_varijabla>
  </DomainObject.Predmet.ProtuStrankaListFormatedWithAdress>
  <DomainObject.Predmet.ProtuStrankaListFormatedWithAdressOIB>
    <izvorni_sadrzaj>
      <item>Plastika i Alati d.o.o., OIB 76634086514, Vlaška 70 C, 10000 Zagreb</item>
    </izvorni_sadrzaj>
    <derivirana_varijabla naziv="DomainObject.Predmet.ProtuStrankaListFormatedWithAdressOIB_1">
      <item>Plastika i Alati d.o.o., OIB 76634086514, Vlaška 70 C, 10000 Zagreb</item>
    </derivirana_varijabla>
  </DomainObject.Predmet.ProtuStrankaListFormatedWithAdressOIB>
  <DomainObject.Predmet.ProtuStrankaListNazivFormated>
    <izvorni_sadrzaj>
      <item>Plastika i Alati d.o.o.</item>
    </izvorni_sadrzaj>
    <derivirana_varijabla naziv="DomainObject.Predmet.ProtuStrankaListNazivFormated_1">
      <item>Plastika i Alati d.o.o.</item>
    </derivirana_varijabla>
  </DomainObject.Predmet.ProtuStrankaListNazivFormated>
  <DomainObject.Predmet.ProtuStrankaListNazivFormatedOIB>
    <izvorni_sadrzaj>
      <item>Plastika i Alati d.o.o., OIB 76634086514</item>
    </izvorni_sadrzaj>
    <derivirana_varijabla naziv="DomainObject.Predmet.ProtuStrankaListNazivFormatedOIB_1">
      <item>Plastika i Alati d.o.o., OIB 76634086514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Plastika i Alati d.o.o.</izvorni_sadrzaj>
    <derivirana_varijabla naziv="DomainObject.Predmet.ProtustrankaIDrugi_1">Plastika i Alati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Plastika i Alati d.o.o., OIB 76634086514, Vlaška 70 C, 10000 Zagreb</izvorni_sadrzaj>
    <derivirana_varijabla naziv="DomainObject.Predmet.ProtustrankaIDrugiAdressOIB_1">Plastika i Alati d.o.o., OIB 76634086514, Vlaška 70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Plastika i Alati d.o.o.</item>
    </izvorni_sadrzaj>
    <derivirana_varijabla naziv="DomainObject.Predmet.SudioniciListNaziv_1">
      <item>FINA Regionalni centar Zagreb</item>
      <item>Plastika i Alati d.o.o.</item>
    </derivirana_varijabla>
  </DomainObject.Predmet.SudioniciListNaziv>
  <DomainObject.Predmet.SudioniciListAdressOIB>
    <izvorni_sadrzaj>
      <item>Plastika i Alati d.o.o., OIB 76634086514, Vlaška 70 C,10000 Zagreb</item>
      <item>FINA Regionalni centar Zagreb, OIB 85821130368, Trg svibanjskih žrtava 1995. br. 1,10000 Zagreb</item>
    </izvorni_sadrzaj>
    <derivirana_varijabla naziv="DomainObject.Predmet.SudioniciListAdressOIB_1">
      <item>Plastika i Alati d.o.o., OIB 76634086514, Vlaška 70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76634086514</item>
    </izvorni_sadrzaj>
    <derivirana_varijabla naziv="DomainObject.Predmet.SudioniciListNazivOIB_1">
      <item>, OIB 85821130368</item>
      <item>, OIB 76634086514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4A731-6501-4640-9432-3797D6223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2351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2016-06-17T11:58:00Z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2016-11-11T14:05:00Z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